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泡妞法补充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  <w:t>泡妞看电影要看恐怖片，极限运动</w:t>
      </w:r>
    </w:p>
    <w:p>
      <w:pP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  <w:t>：总是习惯两个人单独出去旅游 异性朋友单独出去旅游，为什么那么容易会使感情变质？因为旅游的时候，心情往往是最好的时候。你在路上遇见的美景，遇见的人，都会加深你的幸福感，再加上身边有最好“朋友”的陪伴，很容易就会失去理智，作出让自己后悔的事情 四：总是喜欢在深夜聊天，渐渐越过朋友的界限 普通朋友不会总是在深夜的时候聊天，除非有特别紧急的事情。因为晚上的时候，人的情绪会被放大，内心的孤独感和无助感会一点一点增强，这个时候，陪自己聊天，排遣内心孤独的那个人，很容易就会走进自己的内心。 这样一来，友情还能单纯吗？不可能的了。 如果时间久了，对方的陪伴会成为你的一种习惯，你会渐渐对他依赖，这种“友情过溢，恋爱未满”的感觉，会让你失去理智。到最后，成不了恋人，连朋友也做不成了。</w:t>
      </w:r>
    </w:p>
    <w:p>
      <w:pP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  <w:t>也有很多种，比如主题酒店，这类酒店的装修风格明显，或者是卡通主题，或者是影视主题。而且还分高级酒店和经济酒店，消费者根据自己的预算，可以选择价格不同的酒店入住。</w:t>
      </w:r>
    </w:p>
    <w:p>
      <w:pP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哪里去找年轻女孩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小新村小县城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350"/>
        <w:rPr>
          <w:rFonts w:ascii="微软雅黑" w:hAnsi="微软雅黑" w:eastAsia="微软雅黑" w:cs="微软雅黑"/>
          <w:i w:val="0"/>
          <w:caps w:val="0"/>
          <w:color w:val="555555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6"/>
          <w:szCs w:val="16"/>
          <w:shd w:val="clear" w:fill="FFFFFF"/>
        </w:rPr>
        <w:t>新闻:，要求追究“嫖客”刑责去年9月，15岁的陕西神木女孩张露（化名）被6名未成年人逼迫卖淫后，遭殴打致死。本月19日，榆林市中级人民法院在神木法院开庭审理此案。起诉书中称，几名被告人迫使他人卖淫，又滥杀无辜，应当以故意杀人罪追究其刑事责任。张露家属的代理律师 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350"/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6"/>
          <w:szCs w:val="16"/>
          <w:shd w:val="clear" w:fill="FFFFFF"/>
        </w:rPr>
        <w:t>新浪新闻客户端:陕西神木少女被害案开庭 被告人态度让人意外陕西神木15岁初三少女离家出走后失踪，再有消息时已经遇害↓↓据悉，女孩被一群嫌犯带到宾馆卖淫，因嫖客不满意，竟遭脱光衣服殴打肢解掩埋↓↓19日法院开庭审理此案，，案件残忍细节曝光↓↓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24242"/>
          <w:spacing w:val="0"/>
          <w:sz w:val="21"/>
          <w:szCs w:val="21"/>
          <w:shd w:val="clear" w:fill="FFFFFF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  <w:t>ian jyisyotsar neig yash..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  <w:t>妈妈女儿一起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  <w:t>姐姐妹妹一起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  <w:t>刚小妹妹，新鲜，感觉要尝试的，，可以yoga2000诱惑。。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22508"/>
    <w:rsid w:val="083E30ED"/>
    <w:rsid w:val="12E57310"/>
    <w:rsid w:val="21D22508"/>
    <w:rsid w:val="2C1F0610"/>
    <w:rsid w:val="2D4644C9"/>
    <w:rsid w:val="43820636"/>
    <w:rsid w:val="50500DD1"/>
    <w:rsid w:val="57341562"/>
    <w:rsid w:val="66F946AF"/>
    <w:rsid w:val="6EBF3C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2019-07-31T08:27:00Z</dcterms:created>
  <dc:creator>ATI老哇的爪子007</dc:creator>
  <cp:lastModifiedBy>ATI老哇的爪子007</cp:lastModifiedBy>
  <dcterms:modified xsi:type="dcterms:W3CDTF">2020-01-06T23:29:01Z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