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盘点那些著名的山寨景点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大波利尼西亚联合酋长国东印度公司文化产业部部长爱提拉总结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830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_Toc5500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理性开待山寨景点</w:t>
          </w:r>
          <w:r>
            <w:tab/>
          </w:r>
          <w:r>
            <w:fldChar w:fldCharType="begin"/>
          </w:r>
          <w:r>
            <w:instrText xml:space="preserve"> PAGEREF _Toc5500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_Toc9746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哪些地方有山寨景点</w:t>
          </w:r>
          <w:r>
            <w:tab/>
          </w:r>
          <w:r>
            <w:fldChar w:fldCharType="begin"/>
          </w:r>
          <w:r>
            <w:instrText xml:space="preserve"> PAGEREF _Toc9746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_Toc23724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各种影视城</w:t>
          </w:r>
          <w:r>
            <w:tab/>
          </w:r>
          <w:r>
            <w:fldChar w:fldCharType="begin"/>
          </w:r>
          <w:r>
            <w:instrText xml:space="preserve"> PAGEREF _Toc23724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_Toc7227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楼盘区</w:t>
          </w:r>
          <w:r>
            <w:tab/>
          </w:r>
          <w:r>
            <w:fldChar w:fldCharType="begin"/>
          </w:r>
          <w:r>
            <w:instrText xml:space="preserve"> PAGEREF _Toc7227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_Toc7725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纯粹山寨景点</w:t>
          </w:r>
          <w:r>
            <w:tab/>
          </w:r>
          <w:r>
            <w:fldChar w:fldCharType="begin"/>
          </w:r>
          <w:r>
            <w:instrText xml:space="preserve"> PAGEREF _Toc7725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_Toc22119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评价山寨景点</w:t>
          </w:r>
          <w:r>
            <w:tab/>
          </w:r>
          <w:r>
            <w:fldChar w:fldCharType="begin"/>
          </w:r>
          <w:r>
            <w:instrText xml:space="preserve"> PAGEREF _Toc22119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_Toc13235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中国的山寨景点总计</w:t>
          </w:r>
          <w:r>
            <w:tab/>
          </w:r>
          <w:r>
            <w:fldChar w:fldCharType="begin"/>
          </w:r>
          <w:r>
            <w:instrText xml:space="preserve"> PAGEREF _Toc13235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56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景点也山寨 在美国畅游欧洲著名景点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_Toc2387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其他国家的山寨景点</w:t>
          </w:r>
          <w:r>
            <w:tab/>
          </w:r>
          <w:r>
            <w:fldChar w:fldCharType="begin"/>
          </w:r>
          <w:r>
            <w:instrText xml:space="preserve"> PAGEREF _Toc406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_Toc10326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列表</w:t>
          </w:r>
          <w:r>
            <w:tab/>
          </w:r>
          <w:r>
            <w:fldChar w:fldCharType="begin"/>
          </w:r>
          <w:r>
            <w:instrText xml:space="preserve"> PAGEREF _Toc10326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_Toc21672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第八章 Rf</w:t>
          </w:r>
          <w:r>
            <w:tab/>
          </w:r>
          <w:r>
            <w:fldChar w:fldCharType="begin"/>
          </w:r>
          <w:r>
            <w:instrText xml:space="preserve"> PAGEREF _Toc21672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  <w:bookmarkStart w:id="11" w:name="_GoBack"/>
          <w:bookmarkEnd w:id="11"/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5500"/>
      <w:r>
        <w:rPr>
          <w:rFonts w:hint="eastAsia"/>
          <w:lang w:val="en-US" w:eastAsia="zh-CN"/>
        </w:rPr>
        <w:t>理性开待山寨景点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最小的性价比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毕竟签证繁琐，成本高傲，，山寨景点全球都屡见不鲜。。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9746"/>
      <w:r>
        <w:rPr>
          <w:rFonts w:hint="eastAsia"/>
          <w:lang w:val="en-US" w:eastAsia="zh-CN"/>
        </w:rPr>
        <w:t>哪些地方有山寨景点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3724"/>
      <w:r>
        <w:rPr>
          <w:rFonts w:hint="eastAsia"/>
          <w:lang w:val="en-US" w:eastAsia="zh-CN"/>
        </w:rPr>
        <w:t>各种影视城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7227"/>
      <w:r>
        <w:rPr>
          <w:rFonts w:hint="eastAsia"/>
          <w:lang w:val="en-US" w:eastAsia="zh-CN"/>
        </w:rPr>
        <w:t>楼盘区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7725"/>
      <w:r>
        <w:rPr>
          <w:rFonts w:hint="eastAsia"/>
          <w:lang w:val="en-US" w:eastAsia="zh-CN"/>
        </w:rPr>
        <w:t>纯粹山寨景点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2119"/>
      <w:r>
        <w:rPr>
          <w:rFonts w:hint="eastAsia"/>
          <w:lang w:val="en-US" w:eastAsia="zh-CN"/>
        </w:rPr>
        <w:t>评价山寨景点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做功要好，细节到位。。。比例要1:1  。。。不要缩小版没有歧视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3235"/>
      <w:r>
        <w:rPr>
          <w:rFonts w:hint="eastAsia"/>
          <w:lang w:val="en-US" w:eastAsia="zh-CN"/>
        </w:rPr>
        <w:t>中国的山寨景点总计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22222"/>
          <w:spacing w:val="0"/>
          <w:sz w:val="17"/>
          <w:szCs w:val="17"/>
        </w:rPr>
        <w:t>据文化产业评论（whcypl）统计，目前国内山寨国外景点的地方至少有20多处。很多知名景点，比如埃及的狮身人面像、法国的埃菲尔铁塔、意大利的威尼斯水城更是被多个地区山寨，分布在全国各处。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387"/>
      <w:r>
        <w:rPr>
          <w:rFonts w:hint="eastAsia"/>
          <w:lang w:val="en-US" w:eastAsia="zh-CN"/>
        </w:rPr>
        <w:t>景点也山寨 在美国畅游欧洲著名景点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1.伊利诺斯州的“比萨斜塔”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2.田纳西州的“帕台农神庙”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3.弗吉尼亚州的巨石阵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4.得克萨斯州的“埃菲尔铁塔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5.亚利桑那州的伦敦桥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6.密苏里州的泰坦尼克号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406"/>
      <w:r>
        <w:rPr>
          <w:rFonts w:hint="eastAsia"/>
          <w:lang w:val="en-US" w:eastAsia="zh-CN"/>
        </w:rPr>
        <w:t>其他国家的山寨景点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0326"/>
      <w:r>
        <w:rPr>
          <w:rFonts w:hint="eastAsia"/>
          <w:lang w:val="en-US" w:eastAsia="zh-CN"/>
        </w:rPr>
        <w:t>列表</w:t>
      </w:r>
      <w:bookmarkEnd w:id="9"/>
    </w:p>
    <w:tbl>
      <w:tblPr>
        <w:tblW w:w="715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0"/>
        <w:gridCol w:w="2550"/>
        <w:gridCol w:w="960"/>
        <w:gridCol w:w="960"/>
        <w:gridCol w:w="96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山寨地点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打卡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原产地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伦敦塔桥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苏州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狮身人面向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石家庄，滁州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原版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巴黎铁塔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五矿哈市塔特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惠州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到此一游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奥地利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比萨斜塔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上海，美国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意大利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小圣托里尼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mabini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希腊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威尼斯水城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BGC，澳门，石家庄，大连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意大利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新天鹅堡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迪士尼乐园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德国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巴黎圣母院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凯旋门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巴黎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191919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罗马竞技场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222222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2222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兰州</w:t>
            </w:r>
            <w:r>
              <w:rPr>
                <w:rFonts w:ascii="Segoe UI" w:hAnsi="Segoe UI" w:eastAsia="Segoe UI" w:cs="Segoe UI"/>
                <w:i w:val="0"/>
                <w:color w:val="222222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i w:val="0"/>
                <w:color w:val="222222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澳门渔夫码头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普罗旺斯薰衣草故乡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荷兰大风车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比萨斜塔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克里姆林宫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帕特农神庙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222222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2222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兰州，美国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巨石阵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泰晤士小镇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到此一游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英国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兵马俑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222222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2222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巴西基督像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金字塔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22222"/>
                <w:sz w:val="25"/>
                <w:szCs w:val="25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22222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t>印度泰姬陵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日本街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22222"/>
                <w:sz w:val="25"/>
                <w:szCs w:val="25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22222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t>中山影视城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22222"/>
                <w:sz w:val="25"/>
                <w:szCs w:val="25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22222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t>上海托马斯小镇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22222"/>
                <w:sz w:val="25"/>
                <w:szCs w:val="25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22222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t>墨西哥神殿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巴黎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22222"/>
                <w:sz w:val="25"/>
                <w:szCs w:val="25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22222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t>浙江天都城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大峡谷空中走廊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东部华侨城的U形天梯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美国国会大厦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华西村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22222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22222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滴血救世主教堂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满洲里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俄罗斯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DD4B3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DD4B3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复活节岛石像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成都，北京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ahoma" w:hAnsi="Tahoma" w:eastAsia="Tahoma" w:cs="Tahoma"/>
                <w:i w:val="0"/>
                <w:color w:val="555964"/>
                <w:sz w:val="21"/>
                <w:szCs w:val="21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555964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孟加拉国的“泰姬陵”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全尺寸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荷兰阿姆斯特丹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222222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2222"/>
                <w:kern w:val="0"/>
                <w:sz w:val="23"/>
                <w:szCs w:val="23"/>
                <w:u w:val="none"/>
                <w:bdr w:val="none" w:color="auto" w:sz="0" w:space="0"/>
                <w:lang w:val="en-US" w:eastAsia="zh-CN" w:bidi="ar"/>
              </w:rPr>
              <w:t>拉胡格的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Busay</w:t>
            </w:r>
            <w:r>
              <w:rPr>
                <w:rStyle w:val="13"/>
                <w:bdr w:val="none" w:color="auto" w:sz="0" w:space="0"/>
                <w:lang w:val="en-US" w:eastAsia="zh-CN" w:bidi="ar"/>
              </w:rPr>
              <w:t>社区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Sirao</w:t>
            </w:r>
            <w:r>
              <w:rPr>
                <w:rStyle w:val="13"/>
                <w:bdr w:val="none" w:color="auto" w:sz="0" w:space="0"/>
                <w:lang w:val="en-US" w:eastAsia="zh-CN" w:bidi="ar"/>
              </w:rPr>
              <w:t>花卉农场，宿雾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Style w:val="13"/>
                <w:bdr w:val="none" w:color="auto" w:sz="0" w:space="0"/>
                <w:lang w:val="en-US" w:eastAsia="zh-CN" w:bidi="ar"/>
              </w:rPr>
              <w:t>荷兰阿姆斯特丹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1672"/>
      <w:r>
        <w:rPr>
          <w:rFonts w:hint="eastAsia"/>
          <w:lang w:val="en-US" w:eastAsia="zh-CN"/>
        </w:rPr>
        <w:t>Rf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景点也山寨 在美国畅游欧洲著名景点 - Culture - Chinadaily.com.cn.html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从《疯狂的外星人》看国内的山寨景点现象.html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Copies of World-Famous Landmarks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Amazing Places in Philippines that Look Like Foreign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87D3F"/>
    <w:rsid w:val="00CB4236"/>
    <w:rsid w:val="0697640A"/>
    <w:rsid w:val="08BF71A4"/>
    <w:rsid w:val="08F22ACC"/>
    <w:rsid w:val="08F438DF"/>
    <w:rsid w:val="0A485E5D"/>
    <w:rsid w:val="0EF119ED"/>
    <w:rsid w:val="12B32176"/>
    <w:rsid w:val="133B03C3"/>
    <w:rsid w:val="14CC27D7"/>
    <w:rsid w:val="14EE3898"/>
    <w:rsid w:val="159672F7"/>
    <w:rsid w:val="1B8F5440"/>
    <w:rsid w:val="1CC36999"/>
    <w:rsid w:val="1EE35721"/>
    <w:rsid w:val="24784B95"/>
    <w:rsid w:val="26872A87"/>
    <w:rsid w:val="36547666"/>
    <w:rsid w:val="36F62F4C"/>
    <w:rsid w:val="38612122"/>
    <w:rsid w:val="39476251"/>
    <w:rsid w:val="3DD47CEA"/>
    <w:rsid w:val="3F296AF9"/>
    <w:rsid w:val="3FD439EC"/>
    <w:rsid w:val="41D15E76"/>
    <w:rsid w:val="432E183D"/>
    <w:rsid w:val="43387D3F"/>
    <w:rsid w:val="44CD63C5"/>
    <w:rsid w:val="457C4D05"/>
    <w:rsid w:val="45AA4391"/>
    <w:rsid w:val="487B3AAA"/>
    <w:rsid w:val="505F0574"/>
    <w:rsid w:val="50602443"/>
    <w:rsid w:val="524202D0"/>
    <w:rsid w:val="56C86A15"/>
    <w:rsid w:val="5BBE5D26"/>
    <w:rsid w:val="5E7815A2"/>
    <w:rsid w:val="5E9E3CB4"/>
    <w:rsid w:val="70474018"/>
    <w:rsid w:val="70512CC2"/>
    <w:rsid w:val="70A44183"/>
    <w:rsid w:val="714A3C56"/>
    <w:rsid w:val="743C2E70"/>
    <w:rsid w:val="754A3511"/>
    <w:rsid w:val="765A38F8"/>
    <w:rsid w:val="77BE3C31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  <w:style w:type="character" w:customStyle="1" w:styleId="10">
    <w:name w:val="font81"/>
    <w:basedOn w:val="8"/>
    <w:uiPriority w:val="0"/>
    <w:rPr>
      <w:rFonts w:ascii="Segoe UI" w:hAnsi="Segoe UI" w:eastAsia="Segoe UI" w:cs="Segoe UI"/>
      <w:color w:val="222222"/>
      <w:sz w:val="26"/>
      <w:szCs w:val="26"/>
      <w:u w:val="none"/>
    </w:rPr>
  </w:style>
  <w:style w:type="character" w:customStyle="1" w:styleId="11">
    <w:name w:val="font51"/>
    <w:basedOn w:val="8"/>
    <w:uiPriority w:val="0"/>
    <w:rPr>
      <w:rFonts w:hint="eastAsia" w:ascii="宋体" w:hAnsi="宋体" w:eastAsia="宋体" w:cs="宋体"/>
      <w:color w:val="222222"/>
      <w:sz w:val="26"/>
      <w:szCs w:val="26"/>
      <w:u w:val="none"/>
    </w:rPr>
  </w:style>
  <w:style w:type="character" w:customStyle="1" w:styleId="12">
    <w:name w:val="font112"/>
    <w:basedOn w:val="8"/>
    <w:uiPriority w:val="0"/>
    <w:rPr>
      <w:rFonts w:ascii="Verdana" w:hAnsi="Verdana" w:cs="Verdana"/>
      <w:color w:val="222222"/>
      <w:sz w:val="23"/>
      <w:szCs w:val="23"/>
      <w:u w:val="none"/>
    </w:rPr>
  </w:style>
  <w:style w:type="character" w:customStyle="1" w:styleId="13">
    <w:name w:val="font121"/>
    <w:basedOn w:val="8"/>
    <w:uiPriority w:val="0"/>
    <w:rPr>
      <w:rFonts w:hint="eastAsia" w:ascii="宋体" w:hAnsi="宋体" w:eastAsia="宋体" w:cs="宋体"/>
      <w:color w:val="222222"/>
      <w:sz w:val="23"/>
      <w:szCs w:val="2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2020-01-25T17:35:00Z</dcterms:created>
  <dc:creator>ATI老哇的爪子007</dc:creator>
  <cp:lastModifiedBy>ATI老哇的爪子007</cp:lastModifiedBy>
  <dcterms:modified xsi:type="dcterms:W3CDTF">2020-01-25T19:10:28Z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