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pdo的使用问题总结与解决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不能显示具体sql错误问题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shd w:val="clear" w:fill="FFFFFF"/>
        </w:rPr>
        <w:t>PDO::ERRMODE_EXCEPTION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shd w:val="clear" w:fill="FFFFFF"/>
        </w:rPr>
        <w:t>除设置错误码之外，PDO 还将抛出一个 PDOException 异常类并设置它的属性来反射错误码和错误信息。此设置在调试期间也非常有用，因为它会有效地放大脚本中产生错误的点，从而可以非常快速地指出代码中有问题的潜在区域（记住：如果异常导致脚本终止，则事务被自动回滚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 w:line="315" w:lineRule="atLeast"/>
        <w:ind w:left="210" w:right="0" w:hanging="360"/>
        <w:rPr>
          <w:sz w:val="13"/>
          <w:szCs w:val="13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420" w:lineRule="atLeast"/>
        <w:ind w:left="0" w:right="0"/>
        <w:rPr>
          <w:rFonts w:hint="default" w:ascii="Helvetica" w:hAnsi="Helvetica" w:eastAsia="Helvetica" w:cs="Helvetica"/>
          <w:sz w:val="13"/>
          <w:szCs w:val="13"/>
        </w:rPr>
      </w:pP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3"/>
          <w:szCs w:val="13"/>
          <w:shd w:val="clear" w:fill="FFFFFF"/>
        </w:rPr>
        <w:t>异常模式另一个非常有用的是，相比传统 PHP 风格的警告，可以更清晰地构建自己的错误处理，而且比起静默模式和显式地检查每种数据库调用的返回值，异常模式需要的代码/嵌套更少。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A36118"/>
    <w:multiLevelType w:val="multilevel"/>
    <w:tmpl w:val="85A361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3B2735"/>
    <w:rsid w:val="0A1C0E56"/>
    <w:rsid w:val="0D3640DA"/>
    <w:rsid w:val="2C3B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2020-01-01T02:42:00Z</dcterms:created>
  <dc:creator>ATI老哇的爪子007</dc:creator>
  <cp:lastModifiedBy>ATI老哇的爪子007</cp:lastModifiedBy>
  <dcterms:modified xsi:type="dcterms:W3CDTF">2020-01-01T02:43:05Z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