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3F5F9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3F5F9"/>
        </w:rPr>
        <w:t>C:\Program Files (x86)\pgAdmin 4\v4\runtime\pg_dumpall.exe --file "C:\\Users\\ATI\\DOCUME~1\\bekTb30" --host "65.49.145.72" --port "5432" --username "postgres" --no-password --database "postgres" --globals-only --verbose --role "postgres"</w:t>
      </w:r>
    </w:p>
    <w:p>
      <w:pP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3F5F9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22222"/>
          <w:spacing w:val="0"/>
          <w:sz w:val="14"/>
          <w:szCs w:val="14"/>
          <w:shd w:val="clear" w:fill="F3F5F9"/>
          <w:lang w:val="en-US" w:eastAsia="zh-CN"/>
        </w:rPr>
        <w:t>B</w:t>
      </w:r>
      <w: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  <w:t>ek server</w:t>
      </w:r>
    </w:p>
    <w:p>
      <w:pP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22222"/>
          <w:spacing w:val="0"/>
          <w:sz w:val="14"/>
          <w:szCs w:val="14"/>
          <w:shd w:val="clear" w:fill="F3F5F9"/>
          <w:lang w:val="en-US" w:eastAsia="zh-CN"/>
        </w:rPr>
        <w:t>X</w:t>
      </w:r>
      <w: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  <w:t>xdb,tool&gt;backup</w:t>
      </w:r>
      <w:bookmarkStart w:id="0" w:name="_GoBack"/>
      <w:bookmarkEnd w:id="0"/>
    </w:p>
    <w:p>
      <w:pPr>
        <w:rPr>
          <w:rFonts w:hint="default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3F5F9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3F5F9"/>
        </w:rPr>
        <w:t>C:\Program Files (x86)\pgAdmin 4\v4\runtime\pg_dump.exe --file "C:\\Users\\ATI\\DOCUME~1\\dbBackup" --host "65.49.145.72" --port "5432" --username "postgres" --no-password --verbose --format=c --blobs "postgres"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C745F"/>
    <w:rsid w:val="0C3C745F"/>
    <w:rsid w:val="40A35E12"/>
    <w:rsid w:val="497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2019-12-30T07:48:00Z</dcterms:created>
  <dc:creator>ATI老哇的爪子007</dc:creator>
  <cp:lastModifiedBy>ATI老哇的爪子007</cp:lastModifiedBy>
  <dcterms:modified xsi:type="dcterms:W3CDTF">2019-12-31T08:09:34Z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