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带出去旅游的加分价格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5"/>
          <w:szCs w:val="15"/>
          <w:shd w:val="clear" w:fill="FFFFFF"/>
        </w:rPr>
        <w:t>好了继续说，我比较喜欢这个店，所以老点也好几个，其中一个因为感觉不错我还带去薄荷岛玩了两天，包天也就4000p，我而且给的还算多的。这家店去的早妹子可选择性多点，但是经历了老店反复开又关后，就不知道现在生意怎么样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76A8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0076A84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2020-02-06T08:48:00Z</dcterms:created>
  <dc:creator>ATI老哇的爪子007</dc:creator>
  <cp:lastModifiedBy>ATI老哇的爪子007</cp:lastModifiedBy>
  <dcterms:modified xsi:type="dcterms:W3CDTF">2020-02-06T08:48:20Z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