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甩锅法  为了团队成长千万要记得尽可能少甩锅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7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甩锅禁忌</w:t>
          </w:r>
          <w:r>
            <w:tab/>
          </w:r>
          <w:r>
            <w:fldChar w:fldCharType="begin"/>
          </w:r>
          <w:r>
            <w:instrText xml:space="preserve"> PAGEREF _Toc17436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最好是不要甩锅，老板都喜欢报喜不报忧，遇到困难尽可能轻描淡写 胸有成竹</w:t>
          </w:r>
          <w:r>
            <w:tab/>
          </w:r>
          <w:r>
            <w:fldChar w:fldCharType="begin"/>
          </w:r>
          <w:r>
            <w:instrText xml:space="preserve"> PAGEREF _Toc23232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不要帅锅内部团队</w:t>
          </w:r>
          <w:r>
            <w:tab/>
          </w:r>
          <w:r>
            <w:fldChar w:fldCharType="begin"/>
          </w:r>
          <w:r>
            <w:instrText xml:space="preserve"> PAGEREF _Toc6833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不要甩锅合作伙伴</w:t>
          </w:r>
          <w:r>
            <w:tab/>
          </w:r>
          <w:r>
            <w:fldChar w:fldCharType="begin"/>
          </w:r>
          <w:r>
            <w:instrText xml:space="preserve"> PAGEREF _Toc13556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-----可以甩锅的指南</w:t>
          </w:r>
          <w:r>
            <w:tab/>
          </w:r>
          <w:r>
            <w:fldChar w:fldCharType="begin"/>
          </w:r>
          <w:r>
            <w:instrText xml:space="preserve"> PAGEREF _Toc26326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甩锅外部团队</w:t>
          </w:r>
          <w:r>
            <w:tab/>
          </w:r>
          <w:r>
            <w:fldChar w:fldCharType="begin"/>
          </w:r>
          <w:r>
            <w:instrText xml:space="preserve"> PAGEREF _Toc25184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甩锅已经辞职同事</w:t>
          </w:r>
          <w:r>
            <w:tab/>
          </w:r>
          <w:r>
            <w:fldChar w:fldCharType="begin"/>
          </w:r>
          <w:r>
            <w:instrText xml:space="preserve"> PAGEREF _Toc17060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甩锅外部因素</w:t>
          </w:r>
          <w:r>
            <w:tab/>
          </w:r>
          <w:r>
            <w:fldChar w:fldCharType="begin"/>
          </w:r>
          <w:r>
            <w:instrText xml:space="preserve"> PAGEREF _Toc21983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甩锅疫情引起沟通不畅，一些问题可能需要多化时间沟通</w:t>
          </w:r>
          <w:r>
            <w:tab/>
          </w:r>
          <w:r>
            <w:fldChar w:fldCharType="begin"/>
          </w:r>
          <w:r>
            <w:instrText xml:space="preserve"> PAGEREF _Toc14860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把锅甩给另一个小集体</w:t>
          </w:r>
          <w:r>
            <w:rPr>
              <w:rFonts w:hint="eastAsia"/>
              <w:lang w:val="en-US" w:eastAsia="zh-CN"/>
            </w:rPr>
            <w:t xml:space="preserve"> 不要指向个人</w:t>
          </w:r>
          <w:r>
            <w:tab/>
          </w:r>
          <w:r>
            <w:fldChar w:fldCharType="begin"/>
          </w:r>
          <w:r>
            <w:instrText xml:space="preserve"> PAGEREF _Toc17946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6.1. </w:t>
          </w:r>
          <w:r>
            <w:rPr>
              <w:rFonts w:hint="eastAsia"/>
              <w:lang w:eastAsia="zh-CN"/>
            </w:rPr>
            <w:t>甩给老板</w:t>
          </w:r>
          <w:r>
            <w:tab/>
          </w:r>
          <w:r>
            <w:fldChar w:fldCharType="begin"/>
          </w:r>
          <w:r>
            <w:instrText xml:space="preserve"> PAGEREF _Toc420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6.2. </w:t>
          </w:r>
          <w:r>
            <w:rPr>
              <w:rFonts w:hint="eastAsia"/>
              <w:lang w:eastAsia="zh-CN"/>
            </w:rPr>
            <w:t>部门甩锅法（少用</w:t>
          </w:r>
          <w:r>
            <w:tab/>
          </w:r>
          <w:r>
            <w:fldChar w:fldCharType="begin"/>
          </w:r>
          <w:r>
            <w:instrText xml:space="preserve"> PAGEREF _Toc21397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甩给产品需求</w:t>
          </w:r>
          <w:r>
            <w:tab/>
          </w:r>
          <w:r>
            <w:fldChar w:fldCharType="begin"/>
          </w:r>
          <w:r>
            <w:instrText xml:space="preserve"> PAGEREF _Toc9473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6.4. </w:t>
          </w:r>
          <w:r>
            <w:rPr>
              <w:rFonts w:hint="eastAsia"/>
              <w:lang w:eastAsia="zh-CN"/>
            </w:rPr>
            <w:t>对运维</w:t>
          </w:r>
          <w:r>
            <w:tab/>
          </w:r>
          <w:r>
            <w:fldChar w:fldCharType="begin"/>
          </w:r>
          <w:r>
            <w:instrText xml:space="preserve"> PAGEREF _Toc7217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6.5. </w:t>
          </w:r>
          <w:r>
            <w:rPr>
              <w:rFonts w:hint="eastAsia"/>
              <w:lang w:eastAsia="zh-CN"/>
            </w:rPr>
            <w:t>对测试</w:t>
          </w:r>
          <w:r>
            <w:tab/>
          </w:r>
          <w:r>
            <w:fldChar w:fldCharType="begin"/>
          </w:r>
          <w:r>
            <w:instrText xml:space="preserve"> PAGEREF _Toc28853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自甩（说明自己太忙任务安排太紧人手不足</w:t>
          </w:r>
          <w:r>
            <w:tab/>
          </w:r>
          <w:r>
            <w:fldChar w:fldCharType="begin"/>
          </w:r>
          <w:r>
            <w:instrText xml:space="preserve"> PAGEREF _Toc4001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7436"/>
      <w:r>
        <w:rPr>
          <w:rFonts w:hint="eastAsia"/>
          <w:lang w:val="en-US" w:eastAsia="zh-CN"/>
        </w:rPr>
        <w:t>禁忌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232"/>
      <w:r>
        <w:rPr>
          <w:rFonts w:hint="eastAsia"/>
          <w:lang w:val="en-US" w:eastAsia="zh-CN"/>
        </w:rPr>
        <w:t>最好是不要说一些敏感问题，老板都喜欢报喜不报忧，遇到困难尽可能轻描淡写 胸有成竹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确实收到老板责难，要甩锅按照以下法则解释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833"/>
      <w:r>
        <w:rPr>
          <w:rFonts w:hint="eastAsia"/>
          <w:lang w:val="en-US" w:eastAsia="zh-CN"/>
        </w:rPr>
        <w:t>不要推给内部团队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会造成无谓内耗 让老大难堪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556"/>
      <w:r>
        <w:rPr>
          <w:rFonts w:hint="eastAsia"/>
          <w:lang w:val="en-US" w:eastAsia="zh-CN"/>
        </w:rPr>
        <w:t>不要推给合作伙伴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这样均会造成对方互相甩锅，老板难以决断谁对谁错，各打五十大板，都没好果子吃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326"/>
      <w:r>
        <w:rPr>
          <w:rFonts w:hint="eastAsia"/>
          <w:lang w:val="en-US" w:eastAsia="zh-CN"/>
        </w:rPr>
        <w:t>-----可以解释的指南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5184"/>
      <w:r>
        <w:rPr>
          <w:rFonts w:hint="eastAsia"/>
          <w:lang w:val="en-US" w:eastAsia="zh-CN"/>
        </w:rPr>
        <w:t>外部团队</w:t>
      </w:r>
      <w:bookmarkEnd w:id="5"/>
      <w:r>
        <w:rPr>
          <w:rFonts w:hint="eastAsia"/>
          <w:lang w:val="en-US" w:eastAsia="zh-CN"/>
        </w:rPr>
        <w:t>因素素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第三方接口不合理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硬件合作团队要沟通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7060"/>
      <w:r>
        <w:rPr>
          <w:rFonts w:hint="eastAsia"/>
          <w:lang w:val="en-US" w:eastAsia="zh-CN"/>
        </w:rPr>
        <w:t xml:space="preserve"> 已经辞职同事</w:t>
      </w:r>
      <w:bookmarkEnd w:id="6"/>
      <w:r>
        <w:rPr>
          <w:rFonts w:hint="eastAsia"/>
          <w:lang w:val="en-US" w:eastAsia="zh-CN"/>
        </w:rPr>
        <w:t>设计不合理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983"/>
      <w:r>
        <w:rPr>
          <w:rFonts w:hint="eastAsia"/>
          <w:lang w:val="en-US" w:eastAsia="zh-CN"/>
        </w:rPr>
        <w:t>外部因素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860"/>
      <w:r>
        <w:rPr>
          <w:rFonts w:hint="eastAsia"/>
          <w:lang w:val="en-US" w:eastAsia="zh-CN"/>
        </w:rPr>
        <w:t>疫情引起沟通不畅，一些问题可能需要多化时间沟通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9" w:name="_Toc420"/>
      <w:r>
        <w:rPr>
          <w:rFonts w:hint="eastAsia"/>
          <w:lang w:eastAsia="zh-CN"/>
        </w:rPr>
        <w:t>老板</w:t>
      </w:r>
      <w:bookmarkEnd w:id="9"/>
      <w:r>
        <w:rPr>
          <w:rFonts w:hint="eastAsia"/>
          <w:lang w:eastAsia="zh-CN"/>
        </w:rPr>
        <w:t>的问题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低估了难度</w:t>
      </w:r>
      <w:bookmarkStart w:id="16" w:name="_GoBack"/>
      <w:bookmarkEnd w:id="16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时间排的太紧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（这个基本会得到大家都认同，当老板在场的时候不要用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</w:pPr>
      <w:bookmarkStart w:id="10" w:name="_Toc17946"/>
      <w:r>
        <w:rPr>
          <w:rFonts w:hint="eastAsia"/>
        </w:rPr>
        <w:t>把锅甩给另一个小集体</w:t>
      </w:r>
      <w:r>
        <w:rPr>
          <w:rFonts w:hint="eastAsia"/>
          <w:lang w:val="en-US" w:eastAsia="zh-CN"/>
        </w:rPr>
        <w:t xml:space="preserve"> 不要指向个人</w:t>
      </w:r>
      <w:bookmarkEnd w:id="10"/>
    </w:p>
    <w:p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你公司的另一个部门，对方比较好接受一些，对方部门不会有一个人，为了你这口大黑锅吃不好、睡不香。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1" w:name="_Toc21397"/>
      <w:r>
        <w:rPr>
          <w:rFonts w:hint="eastAsia"/>
          <w:lang w:eastAsia="zh-CN"/>
        </w:rPr>
        <w:t>部门沟通问题（少用</w:t>
      </w:r>
      <w:bookmarkEnd w:id="11"/>
      <w:r>
        <w:rPr>
          <w:rFonts w:hint="eastAsia"/>
          <w:lang w:eastAsia="zh-CN"/>
        </w:rPr>
        <w:t>，可能造成部门不睦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9473"/>
      <w:r>
        <w:rPr>
          <w:rFonts w:hint="eastAsia"/>
          <w:lang w:val="en-US" w:eastAsia="zh-CN"/>
        </w:rPr>
        <w:t>甩给产品需求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对产品：功能太复杂了，得砍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需求改来改去/功能不合理/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时间排的太紧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这个需求太奇怪了吧，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要看看怎么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实现吧？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需求太多了，根本没有时间做技术的升级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讨论方案的时候我就讲过这个不太合理了。</w:t>
      </w:r>
    </w:p>
    <w:p>
      <w:pPr>
        <w:pStyle w:val="3"/>
        <w:bidi w:val="0"/>
        <w:rPr>
          <w:rFonts w:hint="eastAsia"/>
          <w:lang w:eastAsia="zh-CN"/>
        </w:rPr>
      </w:pPr>
      <w:bookmarkStart w:id="13" w:name="_Toc7217"/>
      <w:r>
        <w:rPr>
          <w:rFonts w:hint="eastAsia"/>
          <w:lang w:eastAsia="zh-CN"/>
        </w:rPr>
        <w:t>对运维</w:t>
      </w:r>
      <w:bookmarkEnd w:id="13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运维：会不会是阿里云的问题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4" w:name="_Toc28853"/>
      <w:r>
        <w:rPr>
          <w:rFonts w:hint="eastAsia"/>
          <w:lang w:eastAsia="zh-CN"/>
        </w:rPr>
        <w:t>对测试</w:t>
      </w:r>
      <w:bookmarkEnd w:id="14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你们报过来的bug太多了，有些小的bug就可以降低一点优先级过来吧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影响主流程吗？能稳定复现吗？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4001"/>
      <w:r>
        <w:rPr>
          <w:rFonts w:hint="eastAsia"/>
          <w:lang w:val="en-US" w:eastAsia="zh-CN"/>
        </w:rPr>
        <w:t>自甩（说明自己太忙任务安排太紧人手不足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太忙了，这个安排在明天后天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实在是太忙了忽略了这个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59955"/>
    <w:multiLevelType w:val="multilevel"/>
    <w:tmpl w:val="A70599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901D0"/>
    <w:rsid w:val="008B5546"/>
    <w:rsid w:val="01BD1139"/>
    <w:rsid w:val="037901D0"/>
    <w:rsid w:val="048E6588"/>
    <w:rsid w:val="06BC1FF9"/>
    <w:rsid w:val="07C6010F"/>
    <w:rsid w:val="08FF5231"/>
    <w:rsid w:val="096D5DC9"/>
    <w:rsid w:val="0B7C6AE2"/>
    <w:rsid w:val="0BC96B87"/>
    <w:rsid w:val="0EC276A4"/>
    <w:rsid w:val="0F391BB5"/>
    <w:rsid w:val="10497B0B"/>
    <w:rsid w:val="10B94E21"/>
    <w:rsid w:val="12386C59"/>
    <w:rsid w:val="1287505D"/>
    <w:rsid w:val="14957655"/>
    <w:rsid w:val="14DB5C84"/>
    <w:rsid w:val="15140658"/>
    <w:rsid w:val="1631018D"/>
    <w:rsid w:val="18174B61"/>
    <w:rsid w:val="18DE18B6"/>
    <w:rsid w:val="19471632"/>
    <w:rsid w:val="1BD51792"/>
    <w:rsid w:val="1C8844C4"/>
    <w:rsid w:val="1E57425E"/>
    <w:rsid w:val="1F5822A8"/>
    <w:rsid w:val="1FBB0E59"/>
    <w:rsid w:val="228048FE"/>
    <w:rsid w:val="22C65A1C"/>
    <w:rsid w:val="22D2610A"/>
    <w:rsid w:val="237A4FD5"/>
    <w:rsid w:val="23F80FE0"/>
    <w:rsid w:val="259C4D6D"/>
    <w:rsid w:val="27D43EE9"/>
    <w:rsid w:val="2BF46CBE"/>
    <w:rsid w:val="2CC41A35"/>
    <w:rsid w:val="2D766E85"/>
    <w:rsid w:val="2E3C1118"/>
    <w:rsid w:val="2E8917F3"/>
    <w:rsid w:val="30C66ED8"/>
    <w:rsid w:val="34586B5A"/>
    <w:rsid w:val="352534CD"/>
    <w:rsid w:val="354D287B"/>
    <w:rsid w:val="35A51108"/>
    <w:rsid w:val="3C92762A"/>
    <w:rsid w:val="3D321C3E"/>
    <w:rsid w:val="3E842F23"/>
    <w:rsid w:val="3EBE7791"/>
    <w:rsid w:val="3FA8067E"/>
    <w:rsid w:val="40CE0953"/>
    <w:rsid w:val="40F914CF"/>
    <w:rsid w:val="438C5053"/>
    <w:rsid w:val="45520749"/>
    <w:rsid w:val="47BD4BBE"/>
    <w:rsid w:val="4AB12B49"/>
    <w:rsid w:val="4B4559B9"/>
    <w:rsid w:val="4BC82B59"/>
    <w:rsid w:val="4F6A79CA"/>
    <w:rsid w:val="50272A9B"/>
    <w:rsid w:val="504146D3"/>
    <w:rsid w:val="51D5790C"/>
    <w:rsid w:val="54B55519"/>
    <w:rsid w:val="55B51093"/>
    <w:rsid w:val="56505E94"/>
    <w:rsid w:val="5696777D"/>
    <w:rsid w:val="571F2A00"/>
    <w:rsid w:val="59B53C76"/>
    <w:rsid w:val="5A6B019F"/>
    <w:rsid w:val="5AB7077D"/>
    <w:rsid w:val="5AF35673"/>
    <w:rsid w:val="5D16336D"/>
    <w:rsid w:val="601E4B58"/>
    <w:rsid w:val="62310910"/>
    <w:rsid w:val="62324093"/>
    <w:rsid w:val="62AE59BA"/>
    <w:rsid w:val="65A83E71"/>
    <w:rsid w:val="669128F9"/>
    <w:rsid w:val="66F750CB"/>
    <w:rsid w:val="68EA171C"/>
    <w:rsid w:val="6B5616D5"/>
    <w:rsid w:val="6B8A6035"/>
    <w:rsid w:val="6BB208DE"/>
    <w:rsid w:val="6CD53341"/>
    <w:rsid w:val="6E544C13"/>
    <w:rsid w:val="6EEF06DF"/>
    <w:rsid w:val="706B3433"/>
    <w:rsid w:val="70FA1AEC"/>
    <w:rsid w:val="71580F13"/>
    <w:rsid w:val="759C2D9D"/>
    <w:rsid w:val="78EC6157"/>
    <w:rsid w:val="7A2D6239"/>
    <w:rsid w:val="7AE60039"/>
    <w:rsid w:val="7DD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2020-05-04T14:39:00Z</dcterms:created>
  <dc:creator>Administrator</dc:creator>
  <cp:lastModifiedBy>Administrator</cp:lastModifiedBy>
  <dcterms:modified xsi:type="dcterms:W3CDTF">2020-05-04T15:31:48Z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