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歌曲风格列表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148种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52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 w:val="21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 w:val="21"/>
              <w:szCs w:val="2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 w:val="21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_Toc28193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风格列表大分类</w:t>
          </w:r>
          <w:r>
            <w:rPr>
              <w:rFonts w:hint="eastAsia"/>
              <w:lang w:val="en-US" w:eastAsia="zh-CN"/>
            </w:rPr>
            <w:t>10大分类</w:t>
          </w:r>
          <w:r>
            <w:tab/>
          </w:r>
          <w:r>
            <w:fldChar w:fldCharType="begin"/>
          </w:r>
          <w:r>
            <w:instrText xml:space="preserve"> PAGEREF _Toc28193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_Toc9314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艾提拉觉得</w:t>
          </w:r>
          <w:bookmarkStart w:id="6" w:name="_GoBack"/>
          <w:bookmarkEnd w:id="6"/>
          <w:r>
            <w:rPr>
              <w:rFonts w:hint="eastAsia"/>
              <w:lang w:val="en-US" w:eastAsia="zh-CN"/>
            </w:rPr>
            <w:t>不错的分类自己发明的</w:t>
          </w:r>
          <w:r>
            <w:tab/>
          </w:r>
          <w:r>
            <w:fldChar w:fldCharType="begin"/>
          </w:r>
          <w:r>
            <w:instrText xml:space="preserve"> PAGEREF _Toc9314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_Toc28703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民谣 舞曲edm dj类 rap</w:t>
          </w:r>
          <w:r>
            <w:tab/>
          </w:r>
          <w:r>
            <w:fldChar w:fldCharType="begin"/>
          </w:r>
          <w:r>
            <w:instrText xml:space="preserve"> PAGEREF _Toc28703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_Toc16730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乡村音乐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重金属 草原类 广场舞类  摇滚类</w:t>
          </w:r>
          <w:r>
            <w:tab/>
          </w:r>
          <w:r>
            <w:fldChar w:fldCharType="begin"/>
          </w:r>
          <w:r>
            <w:instrText xml:space="preserve"> PAGEREF _Toc16730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_Toc28802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 xml:space="preserve">1.4.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二、ID3V2</w:t>
          </w:r>
          <w:r>
            <w:tab/>
          </w:r>
          <w:r>
            <w:fldChar w:fldCharType="begin"/>
          </w:r>
          <w:r>
            <w:instrText xml:space="preserve"> PAGEREF _Toc28802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_Toc31217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1.5. 表7：APEv2标签结构</w:t>
          </w:r>
          <w:r>
            <w:tab/>
          </w:r>
          <w:r>
            <w:fldChar w:fldCharType="begin"/>
          </w:r>
          <w:r>
            <w:instrText xml:space="preserve"> PAGEREF _Toc31217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 w:val="21"/>
              <w:szCs w:val="21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4F4F4F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8193"/>
      <w:r>
        <w:rPr>
          <w:rFonts w:hint="eastAsia"/>
          <w:lang w:eastAsia="zh-CN"/>
        </w:rPr>
        <w:t>风格列表大分类</w:t>
      </w:r>
      <w:r>
        <w:rPr>
          <w:rFonts w:hint="eastAsia"/>
          <w:lang w:val="en-US" w:eastAsia="zh-CN"/>
        </w:rPr>
        <w:t>10大分类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314"/>
      <w:r>
        <w:rPr>
          <w:rFonts w:hint="eastAsia"/>
          <w:lang w:val="en-US" w:eastAsia="zh-CN"/>
        </w:rPr>
        <w:t>艾提拉觉得不错的分类自己发明的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703"/>
      <w:r>
        <w:rPr>
          <w:rFonts w:hint="eastAsia"/>
          <w:lang w:val="en-US" w:eastAsia="zh-CN"/>
        </w:rPr>
        <w:t>民谣 舞曲edm dj类 rap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73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instrText xml:space="preserve"> HYPERLINK "https://baike.baidu.com/item/%E9%9F%B3%E4%B9%90%E7%B1%BB%E5%9E%8B/2839112?fr=aladdin" \l "14_15"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t>乡村音乐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single"/>
          <w:shd w:val="clear" w:fill="FFFFFF"/>
          <w:lang w:val="en-US" w:eastAsia="zh-CN"/>
        </w:rPr>
        <w:t xml:space="preserve"> 重金属 草原类 广场舞类  摇滚类</w:t>
      </w:r>
      <w:bookmarkEnd w:id="3"/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表1：ID3V1结构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字节 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Tag　　　3 　　ID3V1标识符“TAG”的Ascii码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Title　　30　　歌曲名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Artist　 30　　歌手名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Album　　30　　专辑名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Year　　 4 　　日期信息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Comment　28　　注释信息，有时为30字节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Reserved 1 　　＝0说明有音轨，下一字节就是音轨；≠0表示注释是30个字节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Track　　1 　　音轨（字节型数值），歌曲在专辑里的序号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Genre　　1 　　歌曲风格（字节型数值）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表2：30种歌曲风格与编号对照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编号　风格名称　　中译义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00　Blues　　　　布鲁斯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01　ClassicRock　古典摇滚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02　Country　　　乡村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03　Dance　　　　舞曲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04　Disco　　　　迪斯科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05　Funk　　　　 伤感爵士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06　Grunge　　　 垃圾摇滚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07　Hip-Hop　　　饶舌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08　Jazz　　　　 爵士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09　Metal　　　　金属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0A　NewAge　　　 前卫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0B　Oldies　　　 怀旧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0C　Other　　　　其他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0D　Pop　　　　　流行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0E　R&amp;B　　　　　摇滚布鲁斯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0F　Rap　　　　　说唱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10　Reggae　　 　雷盖扭摆舞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11　Rock　　　　 摇滚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12　Techno　　 　电子流行乐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13　Industrial　 工业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14　Alternative　多变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15　Ska　　　　　斯卡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16　DeathMetal　 重金属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17　Pranks　　　 恶作剧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18　Soundtrack　 电影配音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19　Euro-Techno　神游舞曲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1A　Ambient　　　流行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1B　Trip-Hop　　 迷幻舞曲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1C　Vocal　　　　非纯音乐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1D　Jazz+Funk　　爵士摇滚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1E　Fusion　　　 合成音乐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bookmarkStart w:id="4" w:name="_Toc28802"/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二、ID3V2</w:t>
      </w:r>
      <w:bookmarkEnd w:id="4"/>
    </w:p>
    <w:p>
      <w:pPr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ID3V2 与 ID3V1 的作用差不多，也是记录 mp3 的有关信息，但 ID3V2 的结构比 ID3V1 要复杂得多，而且可以伸缩和扩展。ID3V2 到现在一共有 4 个版本，但流行的播放软件一般只支持第 3 版，既ID3V2.3。由于ID3V1记录在 MP3 文件的末尾，ID3V2 就只好记录在 MP3 文件的首部了。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每个 ID3V2.3 的标签都一个标签头和若干个标签帧或一个扩展标签头组成。歌曲的信息如标题、作者等都存放在不同的标签帧中，扩展标签头和标签帧并不是必要的，但每个标签至少要有一个标签帧。对于 VB 爱好者来说，你可以把 ID3V2 看作是一个对象，而把标签帧看作是 ID3V2 的一个属性，那么，标签帧的标识符就可以看作是属性名了。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1.D3V2标签头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一首MP3如果有ID3V2.3的话，那么ID3V2.3的标签头占用文件最前面的10个字节，其数据结构如下：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表3：ID3V2.3标签头结构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字节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Header　　3    ID3V2.3标识符"ID3"的Ascii码，否则认为没有ID3V2.3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Ver　　　 1　　版本号，＝03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Revision　1　　副版本号，＝00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flag　　　1　　标志字节，一般没意义，＝00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Size　　　4　　标签内容长度，高位在前，不包括标签头的10个字节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①Size 字段的计算公式如下（从左至右）：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size ＝字节1的值×&amp;H200000＋字节2的值×&amp;H4000＋字节3的值×&amp;H80＋字节4的值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②如果所有标签帧的总长度＜标签内容长度，则须用0填满。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2.D3V2标签帧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标签内容由若干个标签帧组成。每个标签帧都由一个10个字节的帧头和至少 1个字节的不固定长度的帧内容组成，它们顺序存放在文件中。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每个帧都由帧头和帧内容组成，数据结构如下：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表4：标签帧的结构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字节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FrameID　4　　　　帧标识符的Ascii码，常用标识符的意义见表5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Size　　 4　　　　帧内容及编码方式的合计长度，高位在前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Flags　　2　　　　标志，只使用了6位，详见表6，一般均＝0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encode　 4　　　　帧内容所用的编码方式。许多帧没有此项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帧内容　　　　　　至少 1 个字节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①Size的计算同上。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②标签帧之间没有特殊的分隔符，要得到一个完整的标签帧内容必须先从帧头中得到帧内容长度。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    ③encode 有 4 个可能值：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       0：表示帧内容字符用 ISO-8859-1 编码；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       1：表示帧内容字符用 UTF-16LE 编码；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       2：表示帧内容字符用 UTF-16BE 编码；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       3：表示帧内容字符用 UTF-8 编码（仅ID3V2.4才支持）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但经常看到的是"eng"这样的字符形式，它表示帧内容所使用的自然语言为英语。也许 D3V2 标签帧进化到现在，encode 已经用“自然语言”取代了“编码方式”。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⑤帧内容均为字符串，常以 00 开头。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表5：标签帧标识符的意义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意义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AENC： 音频加密技术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APIC： 附加描述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COMM： 注释，相当于ID3v1的Comment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COMR： 广告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ENCR： 加密方法注册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ETC0： 事件时间编码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GEOB： 常规压缩对象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GRID： 组识别注册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IPLS： 复杂类别列表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MCDI： 音乐CD标识符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MLLT： MPEG位置查找表格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OWNE： 所有权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PRIV： 私有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PCNT： 播放计数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POPM： 普通仪表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POSS： 位置同步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RBUF： 推荐缓冲区大小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RVAD： 音量调节器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RVRB： 混响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SYLT： 同步歌词或文本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SYTC： 同步节拍编码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TALB： 专辑，相当于ID3v1的Album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TBPM： 每分钟节拍数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TCOM： 作曲家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TCON： 流派（风格），见表2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TCOP： 版权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TDAT： 日期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TDLY： 播放列表返录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TENC： 编码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TEXT： 歌词作者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TFLT： 文件类型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TIME： 时间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TIT1： 内容组描述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TIT2： 标题，相当于ID3v1的Title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TIT3： 副标题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TKEY： 最初关键字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TLAN： 语言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TLEN： 长度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TMED： 媒体类型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TOAL： 原唱片集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TOFN： 原文件名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TOLY： 原歌词作者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TOPE： 原艺术家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TORY： 最初发行年份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TOWM： 文件所有者（许可证者）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TPE1： 艺术家相当于ID3v1的Artist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TPE2： 乐队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TPE3： 指挥者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TPE4： 翻译（记录员、修改员）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TPOS： 作品集部分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TPUB： 发行人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TRCK： 音轨（曲号），相当于ID3v1的Track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TRDA： 录制日期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TRSN： Intenet电台名称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TRSO： Intenet电台所有者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TSIZ： 大小　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TSRC： ISRC（国际的标准记录代码）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TSSE： 编码使用的软件（硬件设置）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TYER： 年代，相当于ID3v1的Year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TXXX： 年度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UFID： 唯一的文件标识符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USER： 使用条款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USLT： 歌词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WCOM： 广告信息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WCOP： 版权信息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WOAF： 官方音频文件网页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WOAR： 官方艺术家网页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WOAS： 官方音频原始资料网页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WORS： 官方互联网无线配置首页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WPAY： 付款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WPUB： 出版商官方网页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WXXX： 用户定义的URL链接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①帧内容是数字的，都用 Ascii 字符表示。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②有的 TCON（风格、流派）的帧内容是直接用字符串表示的，如“genre”，而有的则是用编号表示的，如“28 31 32 29”就是用字符串“(12)”表示 12 号风格，我们在解析的时候要注意。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③TRCK（音轨）的帧内容格式是：N/M。其中，分母表示专辑中共有 M 首歌曲，分子表示专辑中的第 N 首曲。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表6：标签帧中Flags标志的意义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位址 意义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0　　标签保护标志，如设置表示此帧作废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　　文件保护标志，如设置表示此帧作废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2　　只读标志，如设置表示此帧不能修改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3　　压缩标志，如设置表示1个字节存放2个BCD码表示数字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4　　加密标志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5　　组标志，如设置表示此帧和其它的某帧是一组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三、APEV2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APEV2 的特点是：字符串用 UTF-8 编码；允许给帧标识自由命名。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3"/>
        <w:bidi w:val="0"/>
        <w:rPr>
          <w:rFonts w:hint="default"/>
        </w:rPr>
      </w:pPr>
      <w:bookmarkStart w:id="5" w:name="_Toc31217"/>
      <w:r>
        <w:rPr>
          <w:rFonts w:hint="default"/>
        </w:rPr>
        <w:t>表7：APEv2标签结构</w:t>
      </w:r>
      <w:bookmarkEnd w:id="5"/>
    </w:p>
    <w:p>
      <w:pPr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 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标签头　 32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标签帧1 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标签帧2 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...　　 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标签尾　 32 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说明：个别 APEV2 没有标签尾。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表8：APEV2标签头结构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　字节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headerID　8　　　“APETAGEX”的Ascii码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version　 4　　　APEV版本，现在常用APEV2（D0 07 00 00）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Size　　　4　　　所有标签帧和标签尾的总长度，低位在前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Count　　 4　　　标签帧个数，低位在前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flags　　 4　　　填充标记（00 00 00 A0）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reserved　8　　　保留，全为0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表9：APEV2标签尾结构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　字节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headerID　8　　　“APETAGEX”的Ascii码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version　 4　　　APEV版本，现在常用APEV2（D0 07 00 00）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Size　　　4　　　标签帧总长度（包括标签尾本身），低位在前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Count　　 4　　　标签帧个数，低位在前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flags　　 4　　　填充标记（00 00 00 80）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reserved　8　　　保留，全为0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表10：APEV2标签帧结构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　字节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Size　　　4　　　　帧内容长度，低位在前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flags　　 4　　　　填充标记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ID　　　　 　　　　帧标识，长度不固定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Pre　　　 1　　　　帧标识的结束字符，恒为0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Value　　　　　　　帧内容，长度由Size确定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说明：APEV2 中，帧内容均为字符串，且均使用 UTF-8 编码。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表11：常用帧标识的意义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　　　 意义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Album　　　　　　专辑名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Artist　　　　　 歌手名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Comment　　　　　注释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Composer　　　　 作曲家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Copyright　　　　版权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Encoder　　　　　编码类型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Genre　　　　　　风格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Lyric　　　　　　歌词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Orchestra　　　　乐队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Title　　　　　　歌曲名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Track　　　　　　音轨号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WM/AuthorWebpaga 作者网页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WM/BPM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WM/CodedBy　　　 编码依据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WM/EncodedBy　　 英文编码依据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WM/FileWebpage　 文件网页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WM/GenreID　　　 风格编号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WM/OrigArtist　　原创艺术家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WM/PromotionURL　推销URL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WM/URL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WM/Writer　　　　作者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WMFSDKVersion　　发行版本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WMFSDKNeeded　　 发行必需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Year　　　　 　　发行日期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说明：Lyric 帧可以储存带时间参数的歌词，格式为：“[时：分：秒] 歌词 换行符”（类似于 Lrc歌词文件），时和分可以省略，秒可以用小数。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AC2A69"/>
    <w:multiLevelType w:val="multilevel"/>
    <w:tmpl w:val="E6AC2A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E3D6E"/>
    <w:rsid w:val="0A215555"/>
    <w:rsid w:val="1B386F94"/>
    <w:rsid w:val="265C09B3"/>
    <w:rsid w:val="2E8F3EE1"/>
    <w:rsid w:val="308E01B8"/>
    <w:rsid w:val="34F7552E"/>
    <w:rsid w:val="445851F8"/>
    <w:rsid w:val="571556F3"/>
    <w:rsid w:val="5CFE3D6E"/>
    <w:rsid w:val="640C74CF"/>
    <w:rsid w:val="65D30C03"/>
    <w:rsid w:val="763A0B7A"/>
    <w:rsid w:val="767A3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2019-05-28T09:02:00Z</dcterms:created>
  <dc:creator>ATI老哇的爪子007</dc:creator>
  <cp:lastModifiedBy>ATI老哇的爪子007</cp:lastModifiedBy>
  <dcterms:modified xsi:type="dcterms:W3CDTF">2019-05-28T09:16:47Z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