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东南亚的绑架文化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绑架的动机</w:t>
          </w:r>
          <w:r>
            <w:tab/>
          </w:r>
          <w:r>
            <w:fldChar w:fldCharType="begin"/>
          </w:r>
          <w:r>
            <w:instrText xml:space="preserve"> PAGEREF _Toc3537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东南亚与国内绑架的重大区别</w:t>
          </w:r>
          <w:r>
            <w:tab/>
          </w:r>
          <w:r>
            <w:fldChar w:fldCharType="begin"/>
          </w:r>
          <w:r>
            <w:instrText xml:space="preserve"> PAGEREF _Toc19402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东南亚绑架对象成年人为主，国内绑架对象以儿童妇女为主</w:t>
          </w:r>
          <w:r>
            <w:tab/>
          </w:r>
          <w:r>
            <w:fldChar w:fldCharType="begin"/>
          </w:r>
          <w:r>
            <w:instrText xml:space="preserve"> PAGEREF _Toc24734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绑架人身安全度对比，</w:t>
          </w:r>
          <w:r>
            <w:tab/>
          </w:r>
          <w:r>
            <w:fldChar w:fldCharType="begin"/>
          </w:r>
          <w:r>
            <w:instrText xml:space="preserve"> PAGEREF _Toc19797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赌场绑架 国内很少发生</w:t>
          </w:r>
          <w:r>
            <w:tab/>
          </w:r>
          <w:r>
            <w:fldChar w:fldCharType="begin"/>
          </w:r>
          <w:r>
            <w:instrText xml:space="preserve"> PAGEREF _Toc32585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与公司绑架，</w:t>
          </w:r>
          <w:r>
            <w:tab/>
          </w:r>
          <w:r>
            <w:fldChar w:fldCharType="begin"/>
          </w:r>
          <w:r>
            <w:instrText xml:space="preserve"> PAGEREF _Toc21526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债务绑架类对比 国内基本债务绑架较多</w:t>
          </w:r>
          <w:r>
            <w:tab/>
          </w:r>
          <w:r>
            <w:fldChar w:fldCharType="begin"/>
          </w:r>
          <w:r>
            <w:instrText xml:space="preserve"> PAGEREF _Toc23782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性奴类绑架国内更多些</w:t>
          </w:r>
          <w:r>
            <w:tab/>
          </w:r>
          <w:r>
            <w:fldChar w:fldCharType="begin"/>
          </w:r>
          <w:r>
            <w:instrText xml:space="preserve"> PAGEREF _Toc5951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酒吧ktv绑架较少，国内ktv绑架强奸类绑架较多</w:t>
          </w:r>
          <w:r>
            <w:tab/>
          </w:r>
          <w:r>
            <w:fldChar w:fldCharType="begin"/>
          </w:r>
          <w:r>
            <w:instrText xml:space="preserve"> PAGEREF _Toc27275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东南亚绑架成年人社会危害性太大，绑架之都不是白叫的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绑架数据的对比</w:t>
          </w:r>
          <w:r>
            <w:tab/>
          </w:r>
          <w:r>
            <w:fldChar w:fldCharType="begin"/>
          </w:r>
          <w:r>
            <w:instrText xml:space="preserve"> PAGEREF _Toc20970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东南亚被绑架后社会危害性更大，往往涉及虐待等严重人身安全</w:t>
          </w:r>
          <w:r>
            <w:tab/>
          </w:r>
          <w:r>
            <w:fldChar w:fldCharType="begin"/>
          </w:r>
          <w:r>
            <w:instrText xml:space="preserve"> PAGEREF _Toc23564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820"/>
      <w:bookmarkStart w:id="1" w:name="_Toc3537"/>
      <w:r>
        <w:rPr>
          <w:rFonts w:hint="eastAsia"/>
          <w:lang w:val="en-US" w:eastAsia="zh-CN"/>
        </w:rPr>
        <w:t>绑架的动机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勒索钱财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绑架儿童据为己有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家庭绑架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儿童监护权绑架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新娘绑架 性奴类绑架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账务纠纷 商业绑架 债务纠纷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402"/>
      <w:r>
        <w:rPr>
          <w:rFonts w:hint="eastAsia"/>
          <w:lang w:val="en-US" w:eastAsia="zh-CN"/>
        </w:rPr>
        <w:t>东南亚与国内绑架的重大区别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734"/>
      <w:r>
        <w:rPr>
          <w:rFonts w:hint="eastAsia"/>
          <w:lang w:val="en-US" w:eastAsia="zh-CN"/>
        </w:rPr>
        <w:t>东南亚绑架对象成年人为主，国内绑架对象以儿童妇女为主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每年约绑架案件，以菲律宾为例，近百件了。国内绑架成年人案例较少。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绑架儿童案，很少。但国内绑架儿童案较多，每年约至少一万起陌生人绑架儿童案件。涉及家庭监护权绑架案更多，约三十万起。计划生育的副产品。。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绑架妇女类，东南亚相对较少，比较红灯区发达。。国内较多，光强奸案件每年近俩万件，考虑到强奸往往涉及到非法绑架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797"/>
      <w:r>
        <w:rPr>
          <w:rFonts w:hint="eastAsia"/>
          <w:lang w:val="en-US" w:eastAsia="zh-CN"/>
        </w:rPr>
        <w:t>绑架人身安全度对比，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特别是佛系绑匪和天主教类型绑匪。。但国人绑架就危险了。。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国内绑架成年人案件较少，但法律严格，绑架文化和宗教文化的缺失，往往导致绑架者撕票的严重后果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585"/>
      <w:r>
        <w:rPr>
          <w:rFonts w:hint="eastAsia"/>
          <w:lang w:val="en-US" w:eastAsia="zh-CN"/>
        </w:rPr>
        <w:t>赌场绑架 国内很少发生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526"/>
      <w:r>
        <w:rPr>
          <w:rFonts w:hint="eastAsia"/>
          <w:lang w:val="en-US" w:eastAsia="zh-CN"/>
        </w:rPr>
        <w:t>与公司绑架，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国内监管严格，很少发生公司类和赌场绑架类案件。。东南亚较多。。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782"/>
      <w:r>
        <w:rPr>
          <w:rFonts w:hint="eastAsia"/>
          <w:lang w:val="en-US" w:eastAsia="zh-CN"/>
        </w:rPr>
        <w:t>债务绑架类对比 国内基本债务绑架较多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951"/>
      <w:r>
        <w:rPr>
          <w:rFonts w:hint="eastAsia"/>
          <w:lang w:val="en-US" w:eastAsia="zh-CN"/>
        </w:rPr>
        <w:t>性奴类绑架国内更多些</w:t>
      </w:r>
      <w:bookmarkEnd w:id="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27275"/>
      <w:r>
        <w:rPr>
          <w:rFonts w:hint="eastAsia"/>
          <w:lang w:val="en-US" w:eastAsia="zh-CN"/>
        </w:rPr>
        <w:t>酒吧ktv绑架较少，国内ktv绑架强奸类绑架较多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0130"/>
      <w:r>
        <w:rPr>
          <w:rFonts w:hint="eastAsia"/>
          <w:lang w:val="en-US" w:eastAsia="zh-CN"/>
        </w:rPr>
        <w:t>东南亚绑架成年人社会危害性太大，绑架之都不是白叫的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0970"/>
      <w:r>
        <w:rPr>
          <w:rFonts w:hint="eastAsia"/>
          <w:lang w:val="en-US" w:eastAsia="zh-CN"/>
        </w:rPr>
        <w:t>绑架数据的对比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这个意义不是很大，毕竟中国地大物博，计划生育和单身汉问题，导致每年绑架案件很多，有路可查大约每年三万起，重灾被绑架人群是儿童妇女类。。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绑架以成年男人为主，相对数量较少，毕竟成年男人不好绑架。但少数案件很恶劣影响虐待，严重影响人身安全。中国绑架虽然数量更多一个数量级，但人身安全相对较好，所以影响不那么恶劣社会危害性没那么大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564"/>
      <w:r>
        <w:rPr>
          <w:rFonts w:hint="eastAsia"/>
          <w:lang w:val="en-US" w:eastAsia="zh-CN"/>
        </w:rPr>
        <w:t>东南亚被绑架后社会危害性更大，往往涉及虐待等严重人身安全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2999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uke安全法反绑架条例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绑架的动机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居住地点等选择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绑架地点危险性排列 公司》街头》住宅》赌场》酒吧》酒店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城市地区性质   旅游区 》 生活区》 办公区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欧美人等多等城市 旅游城市 生活城市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不要大扎堆，容易被盯上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居无定所原则游击战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城市地理位置 北方城市安全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城市等级选择 二三线城市比较安全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边疆区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尽可能居住在国外，俩头安全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2.10. 避免危险区域  帕拉尼亚克和帕赛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活动时间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推荐早上到7pm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避免7pm后--2am是危险时段尽可能撤离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交通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生活习俗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不要把鞋放在门外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防范生人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防止出租车司机，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保姆保安少雇佣当地人，容易里应外合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投诉与报警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11166"/>
    <w:multiLevelType w:val="multilevel"/>
    <w:tmpl w:val="B30111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0779D"/>
    <w:rsid w:val="008A009A"/>
    <w:rsid w:val="03465D66"/>
    <w:rsid w:val="03743596"/>
    <w:rsid w:val="057075AB"/>
    <w:rsid w:val="07AD1AAC"/>
    <w:rsid w:val="0A6350F8"/>
    <w:rsid w:val="0CF7041D"/>
    <w:rsid w:val="0EE86F1F"/>
    <w:rsid w:val="0FAC061E"/>
    <w:rsid w:val="10240DF3"/>
    <w:rsid w:val="10481189"/>
    <w:rsid w:val="10B07C28"/>
    <w:rsid w:val="14734D2A"/>
    <w:rsid w:val="16C562DE"/>
    <w:rsid w:val="16C57192"/>
    <w:rsid w:val="16FF2E07"/>
    <w:rsid w:val="19F63ACD"/>
    <w:rsid w:val="1A477C48"/>
    <w:rsid w:val="1B9D7001"/>
    <w:rsid w:val="1CAE32EA"/>
    <w:rsid w:val="1E00779D"/>
    <w:rsid w:val="219061EE"/>
    <w:rsid w:val="22F56328"/>
    <w:rsid w:val="22FF197D"/>
    <w:rsid w:val="23534543"/>
    <w:rsid w:val="276C7C2A"/>
    <w:rsid w:val="282A38D4"/>
    <w:rsid w:val="29A712F5"/>
    <w:rsid w:val="29DC1237"/>
    <w:rsid w:val="2E910C22"/>
    <w:rsid w:val="35925E50"/>
    <w:rsid w:val="3C4A1815"/>
    <w:rsid w:val="3F3E6604"/>
    <w:rsid w:val="41104109"/>
    <w:rsid w:val="44FD06EF"/>
    <w:rsid w:val="46F20452"/>
    <w:rsid w:val="47B70F82"/>
    <w:rsid w:val="48F05465"/>
    <w:rsid w:val="49406D82"/>
    <w:rsid w:val="4C847C09"/>
    <w:rsid w:val="4CFF2912"/>
    <w:rsid w:val="5058548C"/>
    <w:rsid w:val="51554928"/>
    <w:rsid w:val="55F1373C"/>
    <w:rsid w:val="58E404D4"/>
    <w:rsid w:val="5B2B4628"/>
    <w:rsid w:val="5C623B6F"/>
    <w:rsid w:val="5D9F1B98"/>
    <w:rsid w:val="60D541C9"/>
    <w:rsid w:val="63BC61E2"/>
    <w:rsid w:val="6BBF41EE"/>
    <w:rsid w:val="6CA76C1F"/>
    <w:rsid w:val="6DE34764"/>
    <w:rsid w:val="70411875"/>
    <w:rsid w:val="71D63091"/>
    <w:rsid w:val="73053EC4"/>
    <w:rsid w:val="737A47F0"/>
    <w:rsid w:val="74E36623"/>
    <w:rsid w:val="7B5C665C"/>
    <w:rsid w:val="7B9B1925"/>
    <w:rsid w:val="7EA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2019-12-23T14:46:00Z</dcterms:created>
  <dc:creator>ATI老哇的爪子007</dc:creator>
  <cp:lastModifiedBy>ATI老哇的爪子007</cp:lastModifiedBy>
  <dcterms:modified xsi:type="dcterms:W3CDTF">2019-12-23T15:10:59Z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