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企业文化 团队文化  常见标语 标语口号与分类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_Toc27020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标语 宣传语</w:t>
      </w:r>
      <w:r>
        <w:tab/>
      </w:r>
      <w:r>
        <w:fldChar w:fldCharType="begin"/>
      </w:r>
      <w:r>
        <w:instrText xml:space="preserve"> PAGEREF _Toc15318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按照内容来分类，</w:t>
      </w:r>
      <w:r>
        <w:tab/>
      </w:r>
      <w:r>
        <w:fldChar w:fldCharType="begin"/>
      </w:r>
      <w:r>
        <w:instrText xml:space="preserve"> PAGEREF _Toc8315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 xml:space="preserve">按照材料形式分类  </w:t>
      </w:r>
      <w:r>
        <w:rPr>
          <w:rFonts w:ascii="宋体" w:hAnsi="宋体" w:eastAsia="宋体" w:cs="宋体"/>
          <w:szCs w:val="24"/>
        </w:rPr>
        <w:t>横幅标语。</w:t>
      </w:r>
      <w:r>
        <w:tab/>
      </w:r>
      <w:r>
        <w:fldChar w:fldCharType="begin"/>
      </w:r>
      <w:r>
        <w:instrText xml:space="preserve"> PAGEREF _Toc20654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电线杆标语</w:t>
      </w:r>
      <w:r>
        <w:tab/>
      </w:r>
      <w:r>
        <w:fldChar w:fldCharType="begin"/>
      </w:r>
      <w:r>
        <w:instrText xml:space="preserve"> PAGEREF _Toc5022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梦想 进取 信心 梦想</w:t>
      </w:r>
      <w:r>
        <w:tab/>
      </w:r>
      <w:r>
        <w:fldChar w:fldCharType="begin"/>
      </w:r>
      <w:r>
        <w:instrText xml:space="preserve"> PAGEREF _Toc18024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发愤进取</w:t>
      </w:r>
      <w:r>
        <w:tab/>
      </w:r>
      <w:r>
        <w:fldChar w:fldCharType="begin"/>
      </w:r>
      <w:r>
        <w:instrText xml:space="preserve"> PAGEREF _Toc6319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心有多大舞台有多大</w:t>
      </w:r>
      <w:r>
        <w:tab/>
      </w:r>
      <w:r>
        <w:fldChar w:fldCharType="begin"/>
      </w:r>
      <w:r>
        <w:instrText xml:space="preserve"> PAGEREF _Toc2454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没有天生的信心，只有不断培养的信心</w:t>
      </w:r>
      <w:r>
        <w:tab/>
      </w:r>
      <w:r>
        <w:fldChar w:fldCharType="begin"/>
      </w:r>
      <w:r>
        <w:instrText xml:space="preserve"> PAGEREF _Toc18585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t>.高举xxx理论伟大旗帜！”</w:t>
      </w:r>
      <w:r>
        <w:tab/>
      </w:r>
      <w:r>
        <w:fldChar w:fldCharType="begin"/>
      </w:r>
      <w:r>
        <w:instrText xml:space="preserve"> PAGEREF _Toc15259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高瞻远瞩类 展望未来 顺势而为 成功取决于未来80%的精力放在未来</w:t>
      </w:r>
      <w:r>
        <w:tab/>
      </w:r>
      <w:r>
        <w:fldChar w:fldCharType="begin"/>
      </w:r>
      <w:r>
        <w:instrText xml:space="preserve"> PAGEREF _Toc25320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有备无患忘备必危</w:t>
      </w:r>
      <w:r>
        <w:tab/>
      </w:r>
      <w:r>
        <w:fldChar w:fldCharType="begin"/>
      </w:r>
      <w:r>
        <w:instrText xml:space="preserve"> PAGEREF _Toc31413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倡议类 生活规范 执行力</w:t>
      </w:r>
      <w:r>
        <w:tab/>
      </w:r>
      <w:r>
        <w:fldChar w:fldCharType="begin"/>
      </w:r>
      <w:r>
        <w:instrText xml:space="preserve"> PAGEREF _Toc7713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行动胜与语言</w:t>
      </w:r>
      <w:r>
        <w:tab/>
      </w:r>
      <w:r>
        <w:fldChar w:fldCharType="begin"/>
      </w:r>
      <w:r>
        <w:instrText xml:space="preserve"> PAGEREF _Toc30611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烟头不落地 世界更美丽 xx更美丽</w:t>
      </w:r>
      <w:r>
        <w:tab/>
      </w:r>
      <w:r>
        <w:fldChar w:fldCharType="begin"/>
      </w:r>
      <w:r>
        <w:instrText xml:space="preserve"> PAGEREF _Toc21386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t>..狗狗是个宝,一定要牵好。</w:t>
      </w:r>
      <w:r>
        <w:tab/>
      </w:r>
      <w:r>
        <w:fldChar w:fldCharType="begin"/>
      </w:r>
      <w:r>
        <w:instrText xml:space="preserve"> PAGEREF _Toc11374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t>垃圾分类，从我做起！</w:t>
      </w:r>
      <w:r>
        <w:tab/>
      </w:r>
      <w:r>
        <w:fldChar w:fldCharType="begin"/>
      </w:r>
      <w:r>
        <w:instrText xml:space="preserve"> PAGEREF _Toc10844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6F6F6"/>
        </w:rPr>
        <w:t>建设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shd w:val="clear" w:fill="F6F6F6"/>
          <w:lang w:eastAsia="zh-CN"/>
        </w:rPr>
        <w:t>强大团队</w:t>
      </w:r>
      <w:r>
        <w:rPr>
          <w:rFonts w:ascii="Tahoma" w:hAnsi="Tahoma" w:eastAsia="Tahoma" w:cs="Tahoma"/>
          <w:i w:val="0"/>
          <w:caps w:val="0"/>
          <w:spacing w:val="0"/>
          <w:szCs w:val="21"/>
          <w:shd w:val="clear" w:fill="F6F6F6"/>
        </w:rPr>
        <w:t>，靠你靠我靠大家！</w:t>
      </w:r>
      <w:r>
        <w:tab/>
      </w:r>
      <w:r>
        <w:fldChar w:fldCharType="begin"/>
      </w:r>
      <w:r>
        <w:instrText xml:space="preserve"> PAGEREF _Toc27122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使用巫术 诅咒术 诅咒对方 威慑对方</w:t>
      </w:r>
      <w:r>
        <w:tab/>
      </w:r>
      <w:r>
        <w:fldChar w:fldCharType="begin"/>
      </w:r>
      <w:r>
        <w:instrText xml:space="preserve"> PAGEREF _Toc17796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在此倒垃圾死全家</w:t>
      </w:r>
      <w:r>
        <w:tab/>
      </w:r>
      <w:r>
        <w:fldChar w:fldCharType="begin"/>
      </w:r>
      <w:r>
        <w:instrText xml:space="preserve"> PAGEREF _Toc20611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坚决打击xxx活动</w:t>
      </w:r>
      <w:r>
        <w:tab/>
      </w:r>
      <w:r>
        <w:fldChar w:fldCharType="begin"/>
      </w:r>
      <w:r>
        <w:instrText xml:space="preserve"> PAGEREF _Toc20564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t>放火烧山，牢底坐穿</w:t>
      </w:r>
      <w:r>
        <w:tab/>
      </w:r>
      <w:r>
        <w:fldChar w:fldCharType="begin"/>
      </w:r>
      <w:r>
        <w:instrText xml:space="preserve"> PAGEREF _Toc16550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6.4. </w:t>
      </w:r>
      <w:r>
        <w:t>人死债不烂，父债子来还！</w:t>
      </w:r>
      <w:r>
        <w:tab/>
      </w:r>
      <w:r>
        <w:fldChar w:fldCharType="begin"/>
      </w:r>
      <w:r>
        <w:instrText xml:space="preserve"> PAGEREF _Toc27093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7020"/>
      <w:r>
        <w:rPr>
          <w:rFonts w:hint="eastAsia"/>
          <w:lang w:val="en-US" w:eastAsia="zh-CN"/>
        </w:rPr>
        <w:t>概念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5318"/>
      <w:r>
        <w:rPr>
          <w:rFonts w:hint="eastAsia"/>
          <w:lang w:val="en-US" w:eastAsia="zh-CN"/>
        </w:rPr>
        <w:t>标语 宣传语</w:t>
      </w:r>
      <w:bookmarkEnd w:id="1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8315"/>
      <w:r>
        <w:rPr>
          <w:rFonts w:hint="eastAsia"/>
          <w:lang w:val="en-US" w:eastAsia="zh-CN"/>
        </w:rPr>
        <w:t>按照内容来分类，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654"/>
      <w:r>
        <w:rPr>
          <w:rFonts w:hint="eastAsia"/>
          <w:lang w:val="en-US" w:eastAsia="zh-CN"/>
        </w:rPr>
        <w:t xml:space="preserve">按照材料形式分类  </w:t>
      </w:r>
      <w:r>
        <w:rPr>
          <w:rFonts w:ascii="宋体" w:hAnsi="宋体" w:eastAsia="宋体" w:cs="宋体"/>
          <w:sz w:val="24"/>
          <w:szCs w:val="24"/>
        </w:rPr>
        <w:t>横幅标语。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5022"/>
      <w:r>
        <w:rPr>
          <w:rFonts w:hint="eastAsia"/>
          <w:lang w:val="en-US" w:eastAsia="zh-CN"/>
        </w:rPr>
        <w:t>电线杆标语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18024"/>
      <w:r>
        <w:rPr>
          <w:rFonts w:hint="eastAsia"/>
          <w:lang w:val="en-US" w:eastAsia="zh-CN"/>
        </w:rPr>
        <w:t>梦想 进取 信心 梦想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6319"/>
      <w:r>
        <w:rPr>
          <w:rFonts w:hint="eastAsia"/>
          <w:lang w:val="en-US" w:eastAsia="zh-CN"/>
        </w:rPr>
        <w:t>发愤进取</w:t>
      </w:r>
      <w:bookmarkEnd w:id="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t>同心同行，共创未来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眼界决定未来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9. 情聚申城共赢天下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10. 前进，无止境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11. 舞动精彩闪耀未来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UNDER ONE ROOF 同一屋檐下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15. 开拓进取继往开来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2017，感谢有你!2018，一路同行!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18. 传承 创新超越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19. 凝聚嘉彰共创辉煌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20. Yes!We can!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21. 开拓成功之路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22. 改变与成长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23. 一份耕耘，一份收获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携手XXXX为梦想启程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27. 携手十年共创新篇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放飞梦想超越无限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34. 磨砺 聚变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35. 创新发展再创辉煌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37. 超越、蝶变、升华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38. 蓄势待发共绘精彩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39. 战友勇踏2018年征途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40. 激扬十年2018筑梦远航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41. 燃烧洋溢激情，携手步进辉煌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42. 融合梦想，赢在未来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43. 成就梦想与爱同行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44. 襄盛举，绘蓝图，新跨越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45. 精英齐聚，飞凌万里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. 2018，赢占长三角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48. 锦志卓越，尚无止境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49. 我们是相亲相爱的一家人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　　50. 用心前行，腾飞2018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48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454"/>
      <w:r>
        <w:rPr>
          <w:rFonts w:hint="eastAsia"/>
          <w:lang w:val="en-US" w:eastAsia="zh-CN"/>
        </w:rPr>
        <w:t>心有多大舞台有多大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18585"/>
      <w:r>
        <w:rPr>
          <w:rFonts w:hint="eastAsia"/>
          <w:lang w:val="en-US" w:eastAsia="zh-CN"/>
        </w:rPr>
        <w:t>没有天生的信心，只有不断培养的信心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5259"/>
      <w:r>
        <w:t>.高举xxx理论伟大旗帜！”</w:t>
      </w:r>
      <w:bookmarkEnd w:id="9"/>
    </w:p>
    <w:p>
      <w:pPr>
        <w:pStyle w:val="2"/>
        <w:rPr>
          <w:rFonts w:hint="eastAsia"/>
          <w:lang w:val="en-US" w:eastAsia="zh-CN"/>
        </w:rPr>
      </w:pPr>
      <w:bookmarkStart w:id="10" w:name="_Toc25320"/>
      <w:r>
        <w:rPr>
          <w:rFonts w:hint="eastAsia"/>
          <w:lang w:val="en-US" w:eastAsia="zh-CN"/>
        </w:rPr>
        <w:t>高瞻远瞩类 展望未来 顺势而为 成功取决于未来80%的精力放在未来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31413"/>
      <w:r>
        <w:rPr>
          <w:rFonts w:hint="eastAsia"/>
          <w:lang w:val="en-US" w:eastAsia="zh-CN"/>
        </w:rPr>
        <w:t>有备无患忘备必危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7713"/>
      <w:r>
        <w:rPr>
          <w:rFonts w:hint="eastAsia"/>
          <w:lang w:val="en-US" w:eastAsia="zh-CN"/>
        </w:rPr>
        <w:t>倡议类 生活规范 执行力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0611"/>
      <w:r>
        <w:rPr>
          <w:rFonts w:hint="eastAsia"/>
          <w:lang w:val="en-US" w:eastAsia="zh-CN"/>
        </w:rPr>
        <w:t>行动胜与语言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t>向前一小步，文明一大步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1386"/>
      <w:r>
        <w:rPr>
          <w:rFonts w:hint="eastAsia"/>
          <w:lang w:val="en-US" w:eastAsia="zh-CN"/>
        </w:rPr>
        <w:t>烟头不落地 世界更美丽 xx更美丽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1374"/>
      <w:r>
        <w:t>..狗狗是个宝,一定要牵好。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0844"/>
      <w:r>
        <w:t>垃圾分类，从我做起！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7122"/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建设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6F6F6"/>
          <w:lang w:eastAsia="zh-CN"/>
        </w:rPr>
        <w:t>强大团队</w:t>
      </w:r>
      <w:r>
        <w:rPr>
          <w:rFonts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6F6F6"/>
        </w:rPr>
        <w:t>，靠你靠我靠大家！</w:t>
      </w:r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欢度圣诞</w:t>
      </w:r>
    </w:p>
    <w:p>
      <w:pPr>
        <w:pStyle w:val="2"/>
        <w:rPr>
          <w:rFonts w:hint="eastAsia"/>
          <w:lang w:val="en-US" w:eastAsia="zh-CN"/>
        </w:rPr>
      </w:pPr>
      <w:bookmarkStart w:id="18" w:name="_Toc17796"/>
      <w:r>
        <w:rPr>
          <w:rFonts w:hint="eastAsia"/>
          <w:lang w:val="en-US" w:eastAsia="zh-CN"/>
        </w:rPr>
        <w:t>使用巫术 诅咒术 诅咒对方 威慑对方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0611"/>
      <w:r>
        <w:rPr>
          <w:rFonts w:hint="eastAsia"/>
          <w:lang w:val="en-US" w:eastAsia="zh-CN"/>
        </w:rPr>
        <w:t>在此倒垃圾死全家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0564"/>
      <w:r>
        <w:rPr>
          <w:rFonts w:hint="eastAsia"/>
          <w:lang w:val="en-US" w:eastAsia="zh-CN"/>
        </w:rPr>
        <w:t>坚决打击xxx活动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16550"/>
      <w:r>
        <w:t>放火烧山，牢底坐穿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27093"/>
      <w:r>
        <w:t>人死债不烂，父债子来还！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2018年公司年会主题横幅标语集锦.mhtml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销售公司年会主题标语2017最新.mhtml   待整理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还有好多  关联文章标语不错，值得整理 360doc里面。</w:t>
      </w:r>
      <w:bookmarkStart w:id="23" w:name="_GoBack"/>
      <w:bookmarkEnd w:id="2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6392F"/>
    <w:multiLevelType w:val="multilevel"/>
    <w:tmpl w:val="E156392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B2F5A"/>
    <w:rsid w:val="00A053D5"/>
    <w:rsid w:val="042B2F5A"/>
    <w:rsid w:val="057D1849"/>
    <w:rsid w:val="0A0054B2"/>
    <w:rsid w:val="0C5C0A5E"/>
    <w:rsid w:val="0E4743D6"/>
    <w:rsid w:val="102C7DF7"/>
    <w:rsid w:val="10605A00"/>
    <w:rsid w:val="10C60DC5"/>
    <w:rsid w:val="10C823E2"/>
    <w:rsid w:val="15D74AEB"/>
    <w:rsid w:val="192F6A70"/>
    <w:rsid w:val="1C345843"/>
    <w:rsid w:val="1C6E132E"/>
    <w:rsid w:val="1C7709D9"/>
    <w:rsid w:val="1E16414E"/>
    <w:rsid w:val="2267080A"/>
    <w:rsid w:val="237956BB"/>
    <w:rsid w:val="270B492E"/>
    <w:rsid w:val="277D35F2"/>
    <w:rsid w:val="27C74F1E"/>
    <w:rsid w:val="2B186991"/>
    <w:rsid w:val="2D5C4AE5"/>
    <w:rsid w:val="2EA03779"/>
    <w:rsid w:val="2FC21DE9"/>
    <w:rsid w:val="31F53575"/>
    <w:rsid w:val="37210DC7"/>
    <w:rsid w:val="3A51170F"/>
    <w:rsid w:val="40DA0C98"/>
    <w:rsid w:val="44DF48AA"/>
    <w:rsid w:val="4ACB409D"/>
    <w:rsid w:val="4D8E7DEE"/>
    <w:rsid w:val="539F32C3"/>
    <w:rsid w:val="550C5881"/>
    <w:rsid w:val="5B7744D4"/>
    <w:rsid w:val="5E5059E0"/>
    <w:rsid w:val="5FC20B1D"/>
    <w:rsid w:val="60514C62"/>
    <w:rsid w:val="65665459"/>
    <w:rsid w:val="67261E2A"/>
    <w:rsid w:val="68B823EA"/>
    <w:rsid w:val="6A57270E"/>
    <w:rsid w:val="6BB81750"/>
    <w:rsid w:val="6C8004D8"/>
    <w:rsid w:val="6FBF0C5F"/>
    <w:rsid w:val="779710B1"/>
    <w:rsid w:val="77CF3D31"/>
    <w:rsid w:val="78FC1547"/>
    <w:rsid w:val="7CBD5656"/>
    <w:rsid w:val="7F612E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2018-01-29T03:36:00Z</dcterms:created>
  <dc:creator>ATI老哇的爪子007</dc:creator>
  <cp:lastModifiedBy>ATI老哇的爪子007</cp:lastModifiedBy>
  <dcterms:modified xsi:type="dcterms:W3CDTF">2018-01-29T04:48:47Z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