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信息安全体系  资料书籍表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30" w:name="_GoBack"/>
      <w:bookmarkEnd w:id="3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t>《</w:t>
      </w:r>
      <w:r>
        <w:rPr>
          <w:rFonts w:hint="default"/>
        </w:rPr>
        <w:t>信息安全原理与技术</w:t>
      </w:r>
      <w:r>
        <w:tab/>
      </w:r>
      <w:r>
        <w:fldChar w:fldCharType="begin"/>
      </w:r>
      <w:r>
        <w:instrText xml:space="preserve"> PAGEREF _Toc10970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第2章 工具箱： 鉴别、 访问控制与加密</w:t>
      </w:r>
      <w:r>
        <w:tab/>
      </w:r>
      <w:r>
        <w:fldChar w:fldCharType="begin"/>
      </w:r>
      <w:r>
        <w:instrText xml:space="preserve"> PAGEREF _Toc28619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第3章 程序和编程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漏洞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木马 病毒</w:t>
      </w:r>
      <w:r>
        <w:tab/>
      </w:r>
      <w:r>
        <w:fldChar w:fldCharType="begin"/>
      </w:r>
      <w:r>
        <w:instrText xml:space="preserve"> PAGEREF _Toc25509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Web和用户</w:t>
      </w:r>
      <w:r>
        <w:tab/>
      </w:r>
      <w:r>
        <w:fldChar w:fldCharType="begin"/>
      </w:r>
      <w:r>
        <w:instrText xml:space="preserve"> PAGEREF _Toc22017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1.4.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第5章 操作系统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安全性</w:t>
      </w:r>
      <w:r>
        <w:tab/>
      </w:r>
      <w:r>
        <w:fldChar w:fldCharType="begin"/>
      </w:r>
      <w:r>
        <w:instrText xml:space="preserve"> PAGEREF _Toc4960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1.5.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第6章 网络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安全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通信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ddos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6.7 防火墙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6.8 入侵检测和防御系统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加密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_Toc25436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第7章 数据库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存储安全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7.3 可靠性和完整性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7.4 数据库泄露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7.5 数据挖掘和大数据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_Toc19153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1.7.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第8章 云计算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安全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8.3 云安全工具与技术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8.4 云认证管理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OAuth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>等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_Toc32554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1.8. 第9章 计算机中的隐私</w:t>
      </w:r>
      <w:r>
        <w:rPr>
          <w:rFonts w:hint="eastAsia"/>
          <w:lang w:val="en-US" w:eastAsia="zh-CN"/>
        </w:rPr>
        <w:t xml:space="preserve">保护安全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9.4 数据挖掘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1.8.1.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9.4 数据挖掘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9.5 网站上的隐私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9.6 电子邮件安全性</w:t>
      </w:r>
      <w:r>
        <w:tab/>
      </w:r>
      <w:r>
        <w:fldChar w:fldCharType="begin"/>
      </w:r>
      <w:r>
        <w:instrText xml:space="preserve"> PAGEREF _Toc20641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 xml:space="preserve">1.8.2.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9.7 对新技术的影响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RFID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VoIP与Skype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云端的隐私</w:t>
      </w:r>
      <w:r>
        <w:tab/>
      </w:r>
      <w:r>
        <w:fldChar w:fldCharType="begin"/>
      </w:r>
      <w:r>
        <w:instrText xml:space="preserve"> PAGEREF _Toc3744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default"/>
        </w:rPr>
        <w:t>安全管理和事件</w:t>
      </w:r>
      <w:r>
        <w:tab/>
      </w:r>
      <w:r>
        <w:fldChar w:fldCharType="begin"/>
      </w:r>
      <w:r>
        <w:instrText xml:space="preserve"> PAGEREF _Toc2328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1.9.1.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16"/>
          <w:shd w:val="clear" w:fill="FFFFFF"/>
        </w:rPr>
        <w:t>10.1 安全计划</w:t>
      </w:r>
      <w:r>
        <w:tab/>
      </w:r>
      <w:r>
        <w:fldChar w:fldCharType="begin"/>
      </w:r>
      <w:r>
        <w:instrText xml:space="preserve"> PAGEREF _Toc2177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1.9.2. 10.3 事件处理</w:t>
      </w:r>
      <w:r>
        <w:tab/>
      </w:r>
      <w:r>
        <w:fldChar w:fldCharType="begin"/>
      </w:r>
      <w:r>
        <w:instrText xml:space="preserve"> PAGEREF _Toc22855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1.9.3. 10.4 风险分析</w:t>
      </w:r>
      <w:r>
        <w:tab/>
      </w:r>
      <w:r>
        <w:fldChar w:fldCharType="begin"/>
      </w:r>
      <w:r>
        <w:instrText xml:space="preserve"> PAGEREF _Toc26534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1.9.4. 10.5 处理灾难</w:t>
      </w:r>
      <w:r>
        <w:tab/>
      </w:r>
      <w:r>
        <w:fldChar w:fldCharType="begin"/>
      </w:r>
      <w:r>
        <w:instrText xml:space="preserve"> PAGEREF _Toc12647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1.10. 第11章 法律和道德问题</w:t>
      </w:r>
      <w:r>
        <w:tab/>
      </w:r>
      <w:r>
        <w:fldChar w:fldCharType="begin"/>
      </w:r>
      <w:r>
        <w:instrText xml:space="preserve"> PAGEREF _Toc20668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信息安全技术</w:t>
      </w:r>
      <w:r>
        <w:tab/>
      </w:r>
      <w:r>
        <w:fldChar w:fldCharType="begin"/>
      </w:r>
      <w:r>
        <w:instrText xml:space="preserve"> PAGEREF _Toc11106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default"/>
        </w:rPr>
        <w:t>第3章 密码技术 </w:t>
      </w:r>
      <w:r>
        <w:tab/>
      </w:r>
      <w:r>
        <w:fldChar w:fldCharType="begin"/>
      </w:r>
      <w:r>
        <w:instrText xml:space="preserve"> PAGEREF _Toc9776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default"/>
        </w:rPr>
        <w:t>第4章 标识与认证技术 </w:t>
      </w:r>
      <w:r>
        <w:tab/>
      </w:r>
      <w:r>
        <w:fldChar w:fldCharType="begin"/>
      </w:r>
      <w:r>
        <w:instrText xml:space="preserve"> PAGEREF _Toc14198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default"/>
        </w:rPr>
        <w:t>第5章 授权与访问控制技术 </w:t>
      </w:r>
      <w:r>
        <w:tab/>
      </w:r>
      <w:r>
        <w:fldChar w:fldCharType="begin"/>
      </w:r>
      <w:r>
        <w:instrText xml:space="preserve"> PAGEREF _Toc22722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default"/>
        </w:rPr>
        <w:t>第6章 信息隐藏技术 </w:t>
      </w:r>
      <w:r>
        <w:tab/>
      </w:r>
      <w:r>
        <w:fldChar w:fldCharType="begin"/>
      </w:r>
      <w:r>
        <w:instrText xml:space="preserve"> PAGEREF _Toc9975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default"/>
        </w:rPr>
        <w:t>第7章 网络与系统攻击技术 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default"/>
        </w:rPr>
        <w:t>第8章 网络与系统安全防护及应急响应技术 </w:t>
      </w:r>
      <w:r>
        <w:tab/>
      </w:r>
      <w:r>
        <w:fldChar w:fldCharType="begin"/>
      </w:r>
      <w:r>
        <w:instrText xml:space="preserve"> PAGEREF _Toc19984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default"/>
        </w:rPr>
        <w:t>第9章 安全审计与责任认定技术 </w:t>
      </w:r>
      <w:r>
        <w:tab/>
      </w:r>
      <w:r>
        <w:fldChar w:fldCharType="begin"/>
      </w:r>
      <w:r>
        <w:instrText xml:space="preserve"> PAGEREF _Toc27716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default"/>
        </w:rPr>
        <w:t>第10章 主机系统安全技术 </w:t>
      </w:r>
      <w:r>
        <w:tab/>
      </w:r>
      <w:r>
        <w:fldChar w:fldCharType="begin"/>
      </w:r>
      <w:r>
        <w:instrText xml:space="preserve"> PAGEREF _Toc31933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default"/>
        </w:rPr>
        <w:t>第12章 恶意代码检测与防范技术 </w:t>
      </w:r>
      <w:r>
        <w:tab/>
      </w:r>
      <w:r>
        <w:fldChar w:fldCharType="begin"/>
      </w:r>
      <w:r>
        <w:instrText xml:space="preserve"> PAGEREF _Toc23748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default"/>
        </w:rPr>
        <w:t>第13章 内容安全技术 </w:t>
      </w:r>
      <w:r>
        <w:tab/>
      </w:r>
      <w:r>
        <w:fldChar w:fldCharType="begin"/>
      </w:r>
      <w:r>
        <w:instrText xml:space="preserve"> PAGEREF _Toc20556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default"/>
        </w:rPr>
        <w:t>第14章 信息安全测评技术 </w:t>
      </w:r>
      <w:r>
        <w:tab/>
      </w:r>
      <w:r>
        <w:fldChar w:fldCharType="begin"/>
      </w:r>
      <w:r>
        <w:instrText xml:space="preserve"> PAGEREF _Toc8975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default"/>
        </w:rPr>
        <w:t>第15章 信息安全管理技术 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0" w:name="_Toc10970"/>
      <w:r>
        <w:t>《</w:t>
      </w:r>
      <w:r>
        <w:rPr>
          <w:rFonts w:hint="default"/>
        </w:rPr>
        <w:t>信息安全原理与技术</w:t>
      </w:r>
      <w:bookmarkEnd w:id="0"/>
    </w:p>
    <w:p>
      <w:pPr>
        <w:rPr>
          <w:rFonts w:hint="default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目 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第1章 介绍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1.1 什么是计算机安全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1.1.1 资源的价值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1.1.2 脆弱点—威胁—控制的范式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 威胁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1.2.1 机密性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1.2.2 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1.2.3 可用性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1.2.4 威胁的类型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1.2.5 攻击者类型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1.3 危害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1.3.1 风险及常识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1.3.2 方法—时机—动机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1.4 脆弱点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1.5 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1.6 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1.7 下一步是什么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1.8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1" w:name="_Toc28619"/>
      <w:r>
        <w:rPr>
          <w:rFonts w:hint="default"/>
        </w:rPr>
        <w:t>第2章 工具箱： 鉴别、 访问控制与加密</w:t>
      </w:r>
      <w:bookmarkEnd w:id="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 身份鉴别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2.1.1 识别与身份鉴别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2.1.2 基于短语和事实的鉴别： 用户已知的事情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2.1.3 基于生物特征鉴别技术的鉴别： 用户的一些特征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2.1.4 基于令牌的身份鉴别： 你拥有的东西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2.1.5 联合身份管理机制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2.1.6 多因素鉴别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2.1.7 安全鉴别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2.2 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2.2.1 访问策略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2.2.2 实施访问控制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2.2.3 面向程序的访问控制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2.2.4 基于角色的访问控制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 密码编码学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2.3.1 加密技术解决的问题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2.3.2 术语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2.3.3 DES： 数据加密标准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2.3.4 高级加密标准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2.3.5 公开密钥密码体制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2.3.6 从公钥加密到密钥分配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2.3.7 检错码（error detecting codes）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2.3.8 信任度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2.3.9 证书： 可信的身份信息与公钥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2.3.10 数字签名： 整合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2.4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2" w:name="_Toc2550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第3章 程序和编程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漏洞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木马 病毒</w:t>
      </w:r>
      <w:bookmarkEnd w:id="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 无意的（非恶意的）程序漏洞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3.1.1 缓冲区溢出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3.1.2 不完全验证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3.1.3 检查时刻到使用时刻的错误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3.1.4 未公开的访问点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3.1.5 大小差一错误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3.1.6 整型溢出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3.1.7 未以空终止符结尾的字符串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3.1.8 参数长度、 类型和数值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3.1.9 不安全的通用程序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3.1.10 竞态条件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3.2 恶意的代码： 恶意软件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3.2.1 恶意软件： 病毒、 木马和蠕虫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3.2.2 技术细节： 恶意代码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3.3 对策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3.3.1 用户的对策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3.3.2 开发者的对策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3.3.3 专门的安全对策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3.3.4 无效的对策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3.4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3.5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3" w:name="_Toc22017"/>
      <w:r>
        <w:rPr>
          <w:rFonts w:hint="default"/>
        </w:rPr>
        <w:t>Web和用户</w:t>
      </w:r>
      <w:bookmarkEnd w:id="3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4.1 针对浏览器的攻击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4.1.1 针对浏览器的攻击类型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4.1.2 浏览器攻击如何成功： 识别失败与鉴别失败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4.2 针对用户的Web攻击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4.2.1 虚假或误导的内容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4.2.2 恶意的网页内容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4.2.3 防止恶意网页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4.3 获取用户或网站的数据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4.3.1 有数据的代码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4.3.2 网站数据： 用户的问题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4.3.3 挫败数据攻击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 电子邮件攻击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4.4.1 虚假电子邮件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4.4.2 作为垃圾邮件的虚假电子邮件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4.4.3 假(错误的)电子邮件头数据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4.4.4 网络钓鱼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4.4.5 防止电子邮件攻击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4.5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4.6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4" w:name="_Toc496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第5章 操作系统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安全性</w:t>
      </w:r>
      <w:bookmarkEnd w:id="4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 操作系统的安全性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5.1.1 背景： 操作系统结构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5.1.2 普通操作系统的安全特性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5.1.3 历史回顾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5.1.4 受保护对象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5.1.5 实现安全功能的操作系统工具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 安全操作系统的设计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5.2.1 简约设计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5.2.2 分层设计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5.2.3 内核化设计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5.2.4 引用监视器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5.2.5 正确性和完整性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5.2.6 安全设计原则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5.2.7 可信系统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5.2.8 可信系统的功能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5.2.9 可信系统的研究成果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 rootkit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5.3.1 手机rootkit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5.3.2 rootkit躲避检测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5.3.3 rootkit未经检查的操作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5.3.4 索尼公司的XCP rootrootkit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5.3.5 TDSS rootkits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5.3.6 其他rootkits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5.4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5.5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5" w:name="_Toc2543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第6章 网络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安全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通信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ddos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 防火墙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 入侵检测和防御系统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bookmarkEnd w:id="5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 网络的概念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6.1.1 背景： 网络传输介质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6.1.2 背景： 协议层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6.1.3 背景： 寻址和路由选择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 网络通信的威胁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6.2.1 截取： 偷听与窃听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6.2.2 篡改、 伪造： 数据损坏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6.2.3 中断： 服务失效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6.2.4 端口扫描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6.2.5 脆弱点总结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6.3 无线网络安全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6.3.1 WiFi场景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6.3.2 无线网络中的脆弱点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6.3.3 故障的对策： WEP（等效于有线加密）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6.3.4 更强的协议族： WPA（WiFi保护访问）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 拒绝服务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6.4.1 例子： 爱沙尼亚海量网络故障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6.4.2 服务是怎么被拒绝访问的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6.4.3 洪泛（flooding）攻击的细节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6.4.4 恶意代码导致的网络洪泛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6.4.5 资源消耗的网络洪泛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6.4.6 地址错误造成的拒绝服务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6.4.7 流量重定向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6.4.8 DNS攻击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6.4.9 利用已知的脆弱点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6.4.10 物理隔离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 分布式拒绝服务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6.5.1 脚本拒绝服务攻击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6.5.2 Bots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6.5.3 僵尸网络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6.5.4 恶意自主的移动代理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6.5.5 自主移动防护代理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 网络安全中的密码学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6.6.1 网络加密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6.6.2 浏览器加密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6.6.3 洋葱路由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6.6.4 IP安全协议套件（IPsec）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6.6.5 虚拟专用网络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6.6.6 系统架构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 防火墙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 入侵检测和防御系统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6.7.1 什么是防火墙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6.7.2 防火墙设计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6.7.3 防火墙的类型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6.7.4 个人防火墙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6.7.5 几种类型防火墙的比较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6.7.6 防火墙配置举例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6.7.7 网络地址转换（NAT）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6.7.8 数据丢失防护（Date Loss Prevention）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 入侵检测和防御系统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6.8.1 IDS的种类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6.8.2 其他入侵检测技术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6.8.3 入侵防御系统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6.8.4 入侵响应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6.6.5 入侵检测系统的目标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6.8.6 IDS的能力和局限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6.9 网络管理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6.9.1 服务保障管理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6.9.2 安全信息和事件管理（SIEM）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6.10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6.11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</w:pPr>
      <w:bookmarkStart w:id="6" w:name="_Toc19153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第7章 数据库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存储安全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 可靠性和完整性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 数据库泄露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7.5 数据挖掘和大数据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bookmarkEnd w:id="6"/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7.1 数据库简介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7.1.1 数据库的概念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7.1.2 数据库的组成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7.1.3 数据库的优点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 数据库的安全需求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7.2.1 数据库的完整性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7.2.2 元素的完整性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7.2.3 可审计性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7.2.4 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7.2.5 用户鉴别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7.2.6 可用性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7.2.7 完整性、 机密性和可用性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 可靠性和完整性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7.3.1 操作系统提供的保护特性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7.3.2 两阶段更新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7.3.3 冗余/内在一致性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7.3.4 恢复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7.3.5 并发性/一致性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 数据库泄露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7.4.1 敏感数据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7.4.2 泄露类型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7.4.3 防止泄露： 数据禁止和修改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7.4.4 安全性与精确度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7.5 数据挖掘和大数据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7.5.1 数据挖掘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7.5.2 大数据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7.6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7.7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7" w:name="_Toc32554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第8章 云计算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安全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8.3 云安全工具与技术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 云认证管理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OAuth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>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bookmarkEnd w:id="7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8.1 云计算概念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8.1.1 服务模式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8.1.2 部署模式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8.2 迁移到云端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8.2.1 风险分析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8.2.2 评估云服务提供商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8.2.3 更换云服务提供商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8.2.4 作为安全控制的云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8.3 云安全工具与技术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 云认证管理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OAuth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>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8.3.1 云环境下的数据保护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8.3.2 云应用安全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8.3.3 日志与事件响应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 云认证管理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8.4.1 安全断言标记语言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8.4.2 OAuth协议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8.4.3 OAuth用于认证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8.5 加固IaaS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8.5.1 公有IaaS与私有网络的安全性对比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8.6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8.6.1 本领域的发展方向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8.6.2 更多参考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8.7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8" w:name="_Toc3874"/>
      <w:r>
        <w:rPr>
          <w:rFonts w:hint="default"/>
        </w:rPr>
        <w:t>第9章 计算机中的隐私</w:t>
      </w:r>
      <w:r>
        <w:rPr>
          <w:rFonts w:hint="eastAsia"/>
          <w:lang w:val="en-US" w:eastAsia="zh-CN"/>
        </w:rPr>
        <w:t xml:space="preserve">保护安全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9.4 数据挖掘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bookmarkEnd w:id="8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9.1 隐私的概念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9.1.1 信息隐私的各方面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9.1.2 与计算机相关的隐私问题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 隐私的原理和政策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9.2.1 公平信息策略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9.2.2 美国的隐私法律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9.2.3 美国政府网站的控制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9.2.4 商业网站的控制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9.2.5 非美国的隐私原则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9.2.6 保护隐私的个人行为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9.2.7 政府和隐私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9.2.8 身份窃取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9.3 鉴别和隐私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9.3.1 鉴别意味着什么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9.3.2 结论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9" w:name="_Toc2064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9.4 数据挖掘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 网站上的隐私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 电子邮件安全性</w:t>
      </w:r>
      <w:bookmarkEnd w:id="9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9.4.1 政府数据挖掘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9.4.2 隐私保持的数据挖掘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 网站上的隐私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 电子邮件安全性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9.5.1 了解在线环境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9.5.2 网上付款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9.5.3 门户网站注册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9.5.4 这是谁的网页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9.5.5 冲浪要留心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9.5.6 间谍软件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9.5.7 网上购物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 电子邮件安全性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9.6.1 电子邮件将发往何处， 谁能够访问它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9.6.2 电子邮件的拦截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9.6.3 监控电子邮件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9.6.4 匿名、 假名、 消失的电子邮件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9.6.5 欺骗和垃圾邮件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9.6.6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bookmarkStart w:id="10" w:name="_Toc3744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 对新技术的影响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RFID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VoIP与Skype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云端的隐私</w:t>
      </w:r>
      <w:bookmarkEnd w:id="10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9.7.1 RFID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9.7.2 电子投票选举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9.7.3 VoIP与Skype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9.7.4 云端的隐私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9.7.5 有关新技术的结论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9.8 领域前沿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9.9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9.10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11" w:name="_Toc2328"/>
      <w:r>
        <w:rPr>
          <w:rFonts w:hint="default"/>
        </w:rPr>
        <w:t>安全管理和事件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default"/>
        </w:rPr>
      </w:pPr>
      <w:bookmarkStart w:id="12" w:name="_Toc217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16"/>
          <w:shd w:val="clear" w:fill="FFFFFF"/>
        </w:rPr>
        <w:t>10.1 安全计划</w:t>
      </w:r>
      <w:bookmarkEnd w:id="12"/>
    </w:p>
    <w:p>
      <w:pPr>
        <w:pStyle w:val="4"/>
        <w:rPr>
          <w:rFonts w:hint="default"/>
        </w:rPr>
      </w:pPr>
      <w:bookmarkStart w:id="13" w:name="_Toc22855"/>
      <w:r>
        <w:rPr>
          <w:rFonts w:hint="default"/>
        </w:rPr>
        <w:t>10.3 事件处理</w:t>
      </w:r>
      <w:bookmarkEnd w:id="13"/>
    </w:p>
    <w:p>
      <w:pPr>
        <w:pStyle w:val="4"/>
        <w:rPr>
          <w:rFonts w:hint="default"/>
        </w:rPr>
      </w:pPr>
      <w:bookmarkStart w:id="14" w:name="_Toc26534"/>
      <w:r>
        <w:rPr>
          <w:rFonts w:hint="default"/>
        </w:rPr>
        <w:t>10.4 风险分析</w:t>
      </w:r>
      <w:bookmarkEnd w:id="14"/>
    </w:p>
    <w:p>
      <w:pPr>
        <w:pStyle w:val="4"/>
        <w:rPr>
          <w:rFonts w:hint="default"/>
        </w:rPr>
      </w:pPr>
      <w:bookmarkStart w:id="15" w:name="_Toc12647"/>
      <w:r>
        <w:rPr>
          <w:rFonts w:hint="default"/>
        </w:rPr>
        <w:t>10.5 处理灾难</w:t>
      </w:r>
      <w:bookmarkEnd w:id="15"/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10.1 安全计划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10.1.1 组织和安全计划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10.1.2 安全计划的内容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10.1.3 安全计划编制组成员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10.1.4 安全计划的承诺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10.2 业务持续计划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10.2.1 评估业务影响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10.2.2 发展战略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10.2.3 开发计划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10.3 事件处理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10.3.1 事故响应计划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10.3.2 应急小组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10.4 风险分析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10.4.1 风险的性质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10.4.2 风险分析的步骤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10.4.3 赞成和反对风险分析的理由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 处理灾难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10.5.1 自然灾难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10.5.2 停电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10.5.3 人为破坏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10.5.4 敏感信息截取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10.5.5 意外事故处理计划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10.5.6 物理安全的回顾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10.6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10.7 习题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16" w:name="_Toc20668"/>
      <w:r>
        <w:rPr>
          <w:rFonts w:hint="default"/>
        </w:rPr>
        <w:t>第11章 法律和道德问题</w:t>
      </w:r>
      <w:bookmarkEnd w:id="16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11.1 程序和数据的保护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11.1.1 版权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11.1.2 专利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11.1.3 商业秘密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11.1.4 特殊情况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11.2 信息和法律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11.2.1 作为对象的信息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11.2.2 与信息相关的法律问题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11.2.3 法律制度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11.2.4 计算机产品保护的小结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11.3 雇员和雇主权利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11.3.1 产品所有权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11.3.2 雇佣合同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11.4 软件故障的补救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11.4.1 销售正确的软件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11.4.2 报告软件错误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 计算机犯罪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11.5.1 为什么要有计算机犯罪的单独类型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11.5.2 为什么计算机犯罪很难定义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11.5.3 为什么对计算机犯罪难以起诉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11.5.4 法令实例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11.5.5 国际范围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11.5.6 为什么破获计算机犯罪困难重重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11.5.7 什么样的计算机犯罪没有讨论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11.5.8 计算机安全法律问题的小结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11.6 计算机安全中的道德问题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11.6.1 法律与道德之间的区别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11.6.2 对道德的研究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11.6.3 道德推理法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 道德的案例分析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11.7.1 案例1： 计算机服务的使用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11.7.2 案例2： 隐私权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11.7.3 案例3： 拒绝服务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11.7.4 案例4： 程序的所有权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11.7.5 案例5： 专有资源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11.7.6 1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1106"/>
      <w:r>
        <w:rPr>
          <w:rFonts w:hint="eastAsia"/>
          <w:lang w:val="en-US" w:eastAsia="zh-CN"/>
        </w:rPr>
        <w:t>信息安全技术</w:t>
      </w:r>
      <w:bookmarkEnd w:id="17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绪论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1.1 什么是信息安全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1.2 信息安全发展历程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1.3 信息安全威胁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1.4 信息安全技术体系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1.5 信息安全模型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1.6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第2章 信息安全保障技术框架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2.1 深度防御策略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2.2 信息保障框架域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2.2.1 框架域1——保护网络与基础设施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2.2.2 框架域2——保护区域边界和外部连接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2.2.3 框架域3——保护计算环境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2.2.4 框架域4——支持性基础设施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 信息系统安全工程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2.3.1 产生背景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2.3.2 信息系统安全工程与通用系统工程的联系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2.3.3 阶段1——发掘信息保护需求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2.3.4 阶段2——定义信息保护系统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2.3.5 阶段3——设计信息保护系统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2.3.6 阶段4——实施信息保护系统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2.3.7 阶段5——评估信息保护的有效性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2.4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8" w:name="_Toc9776"/>
      <w:r>
        <w:rPr>
          <w:rFonts w:hint="default"/>
        </w:rPr>
        <w:t>第3章 密码技术 </w:t>
      </w:r>
      <w:bookmarkEnd w:id="18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3.1 基本概念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3.2 对称密码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3.2.1 古典密码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3.2.2 分组密码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3.2.3 序列密码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3.3 公钥密码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3.4 杂凑函数和消息认证码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3.5 数字签名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3.6 密钥管理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3.7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9" w:name="_Toc14198"/>
      <w:r>
        <w:rPr>
          <w:rFonts w:hint="default"/>
        </w:rPr>
        <w:t>第4章 标识与认证技术 </w:t>
      </w:r>
      <w:bookmarkEnd w:id="19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4.1 标识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4.2 口令与挑战-响应技术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4.3 在线认证服务技术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4.4 公钥认证技术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4.5 实体认证相关标准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4.6 远程口令认证技术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4.7 其他常用认证技术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4.8 匿名认证技术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4.9 PKI技术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4.10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0" w:name="_Toc22722"/>
      <w:r>
        <w:rPr>
          <w:rFonts w:hint="default"/>
        </w:rPr>
        <w:t>第5章 授权与访问控制技术 </w:t>
      </w:r>
      <w:bookmarkEnd w:id="2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5.1 授权和访问控制策略的概念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5.2 自主访问控制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5.3 强制访问控制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5.4 基于角色的访问控制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5.5 基于属性的访问控制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5.6 PMI技术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5.7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1" w:name="_Toc9975"/>
      <w:r>
        <w:rPr>
          <w:rFonts w:hint="default"/>
        </w:rPr>
        <w:t>第6章 信息隐藏技术 </w:t>
      </w:r>
      <w:bookmarkEnd w:id="21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6.1 基本概念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6.2 隐藏信息的基本方法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6.3 数字水印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6.4 数字隐写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6.5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2" w:name="_Toc20930"/>
      <w:r>
        <w:rPr>
          <w:rFonts w:hint="default"/>
        </w:rPr>
        <w:t>第7章 网络与系统攻击技术 </w:t>
      </w:r>
      <w:bookmarkEnd w:id="22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7.1 典型攻击过程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7.2 网络与系统调查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7.3 口令攻击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7.4 缓冲区溢出攻击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7.5 拒绝服务攻击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7.6 典型案例分析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7.7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3" w:name="_Toc19984"/>
      <w:r>
        <w:rPr>
          <w:rFonts w:hint="default"/>
        </w:rPr>
        <w:t>第8章 网络与系统安全防护及应急响应技术 </w:t>
      </w:r>
      <w:bookmarkEnd w:id="2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8.1 防火墙技术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8.2 入侵检测技术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8.3 “蜜罐”技术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8.4 应急响应技术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8.5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4" w:name="_Toc27716"/>
      <w:r>
        <w:rPr>
          <w:rFonts w:hint="default"/>
        </w:rPr>
        <w:t>第9章 安全审计与责任认定技术 </w:t>
      </w:r>
      <w:bookmarkEnd w:id="2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9.1 审计系统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9.2 事件分析与追踪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9.3 数字取证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9.4 数字指纹与追踪码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9.5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5" w:name="_Toc31933"/>
      <w:r>
        <w:rPr>
          <w:rFonts w:hint="default"/>
        </w:rPr>
        <w:t>第10章 主机系统安全技术 </w:t>
      </w:r>
      <w:bookmarkEnd w:id="2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10.1 操作系统安全技术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10.1.1 基本概念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10.1.2 商业操作系统安全机制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10.1.3 商业操作系统安全性的验证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10.1.4 其他安全机制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10.2 数据库安全技术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10.2.1 安全数据库管理系统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10.2.2 外包数据库安全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10.2.3 云数据库/云存储安全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10.3 可信计算技术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10.4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第11章 网络系统安全技术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11.1 OSI安全体系结构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11.2 SSL/TLS协议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11.3 IPSec协议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11.4 SET协议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11.5 安全电子邮件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11.5.1 PGP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11.5.2 S/MIME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11.6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6" w:name="_Toc23748"/>
      <w:r>
        <w:rPr>
          <w:rFonts w:hint="default"/>
        </w:rPr>
        <w:t>第12章 恶意代码检测与防范技术 </w:t>
      </w:r>
      <w:bookmarkEnd w:id="26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12.1 常见的恶意代码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12.2 恶意代码机理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12.3 恶意代码分析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12.4 恶意代码检测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12.5 恶意代码清除与预防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12.6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7" w:name="_Toc20556"/>
      <w:r>
        <w:rPr>
          <w:rFonts w:hint="default"/>
        </w:rPr>
        <w:t>第13章 内容安全技术 </w:t>
      </w:r>
      <w:bookmarkEnd w:id="27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13.1 内容安全的概念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13.2 文本过滤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13.3 话题发现和跟踪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13.4 内容安全分级监管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13.5 多媒体内容安全技术简介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13.6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8" w:name="_Toc8975"/>
      <w:r>
        <w:rPr>
          <w:rFonts w:hint="default"/>
        </w:rPr>
        <w:t>第14章 信息安全测评技术 </w:t>
      </w:r>
      <w:bookmarkEnd w:id="28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14.1 信息安全测评的发展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14.2 信息安全验证与测试技术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14.3 信息安全测试技术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14.4 信息安全评估技术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14.5 信息安全评估准则及其主要模型与方法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14.6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29" w:name="_Toc10788"/>
      <w:r>
        <w:rPr>
          <w:rFonts w:hint="default"/>
        </w:rPr>
        <w:t>第15章 信息安全管理技术 </w:t>
      </w:r>
      <w:bookmarkEnd w:id="29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15.1 信息安全规划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15.2 信息安全风险评估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15.3 物理安全保障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15.4 信息安全等级保护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15.5 国际信息安全管理标准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15.6 信息安全法规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15.7 小结与后记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　论述与思考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附录 基础知识与综合习题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附录A 数论初步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附录B 代数系统与多项式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附录C 信号变换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附录D 综合习题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16"/>
          <w:szCs w:val="16"/>
          <w:shd w:val="clear" w:fill="FFFFFF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DC3BE"/>
    <w:multiLevelType w:val="singleLevel"/>
    <w:tmpl w:val="8FEDC3BE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0A01E3EE"/>
    <w:multiLevelType w:val="singleLevel"/>
    <w:tmpl w:val="0A01E3EE"/>
    <w:lvl w:ilvl="0" w:tentative="0">
      <w:start w:val="4"/>
      <w:numFmt w:val="decimal"/>
      <w:suff w:val="space"/>
      <w:lvlText w:val="第%1章"/>
      <w:lvlJc w:val="left"/>
    </w:lvl>
  </w:abstractNum>
  <w:abstractNum w:abstractNumId="2">
    <w:nsid w:val="5A32A511"/>
    <w:multiLevelType w:val="multilevel"/>
    <w:tmpl w:val="5A32A5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E63FA"/>
    <w:rsid w:val="0303485D"/>
    <w:rsid w:val="07F635AF"/>
    <w:rsid w:val="12DC0FA8"/>
    <w:rsid w:val="134E192F"/>
    <w:rsid w:val="154E2442"/>
    <w:rsid w:val="1C775553"/>
    <w:rsid w:val="25FB75D5"/>
    <w:rsid w:val="28E81B62"/>
    <w:rsid w:val="2D4C03EB"/>
    <w:rsid w:val="31192E37"/>
    <w:rsid w:val="49EC4070"/>
    <w:rsid w:val="560A250E"/>
    <w:rsid w:val="577A7F62"/>
    <w:rsid w:val="5EA74CC3"/>
    <w:rsid w:val="60087773"/>
    <w:rsid w:val="61FB2EF4"/>
    <w:rsid w:val="64790426"/>
    <w:rsid w:val="683355A2"/>
    <w:rsid w:val="6A781717"/>
    <w:rsid w:val="6CDB1FA3"/>
    <w:rsid w:val="71464353"/>
    <w:rsid w:val="75AE63FA"/>
    <w:rsid w:val="796B1B75"/>
    <w:rsid w:val="79812F54"/>
    <w:rsid w:val="7DE4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2018-09-20T02:31:00Z</dcterms:created>
  <dc:creator>ATI老哇的爪子007</dc:creator>
  <cp:lastModifiedBy>ATI老哇的爪子007</cp:lastModifiedBy>
  <dcterms:modified xsi:type="dcterms:W3CDTF">2018-09-20T02:44:17Z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