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情歌王子的歌曲集合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千纸鹤</w:t>
      </w:r>
      <w:r>
        <w:rPr>
          <w:rFonts w:hint="eastAsia"/>
          <w:lang w:val="en-US"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</w:rPr>
        <w:fldChar w:fldCharType="begin"/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</w:rPr>
        <w:instrText xml:space="preserve"> HYPERLINK "https://y.qq.com/n/yqq/singer/001GniJ52Wcp8W.html" \o "邰正宵" </w:instrTex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</w:rPr>
        <w:t>邰正宵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郑源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徐良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而说到许嵩，不得不提起和他的音乐在校园争雄的另一位歌手的音乐。他们俩人风格虽然不太一样，但是同样都属于流行音乐一栏。这个人就是汪苏泷，汪苏泷的音乐比起许嵩更加具有青春风，非常适合一些情侣档的歌唱，并且作为KTV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中必点的歌单。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E46E7"/>
    <w:rsid w:val="2F8B3018"/>
    <w:rsid w:val="4DEE46E7"/>
    <w:rsid w:val="5C495D76"/>
    <w:rsid w:val="5ECF7E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2019-05-23T10:26:00Z</dcterms:created>
  <dc:creator>ATI老哇的爪子007</dc:creator>
  <cp:lastModifiedBy>ATI老哇的爪子007</cp:lastModifiedBy>
  <dcterms:modified xsi:type="dcterms:W3CDTF">2019-05-23T10:28:24Z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