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数字化管理   吉祥数字规范 attilax总结 v2 s55.docx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为什么我们需要靓号指南，因为很多人号都是瞎选乱选，没有规范不成方圆</w:t>
      </w:r>
      <w:r>
        <w:tab/>
      </w:r>
      <w:r>
        <w:fldChar w:fldCharType="begin"/>
      </w:r>
      <w:r>
        <w:instrText xml:space="preserve"> PAGEREF _Toc3106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靓号的定义</w:t>
      </w:r>
      <w:r>
        <w:tab/>
      </w:r>
      <w:r>
        <w:fldChar w:fldCharType="begin"/>
      </w:r>
      <w:r>
        <w:instrText xml:space="preserve"> PAGEREF _Toc31410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靓号的重要意义</w:t>
      </w:r>
      <w:r>
        <w:rPr>
          <w:rFonts w:hint="eastAsia"/>
          <w:lang w:val="en-US" w:eastAsia="zh-CN"/>
        </w:rPr>
        <w:t xml:space="preserve"> 与解决问题</w:t>
      </w:r>
      <w:r>
        <w:tab/>
      </w:r>
      <w:r>
        <w:fldChar w:fldCharType="begin"/>
      </w:r>
      <w:r>
        <w:instrText xml:space="preserve"> PAGEREF _Toc9971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3.1. </w:t>
      </w:r>
      <w:r>
        <w:rPr>
          <w:rFonts w:hint="eastAsia"/>
          <w:lang w:eastAsia="zh-CN"/>
        </w:rPr>
        <w:t>容易记忆</w:t>
      </w:r>
      <w:r>
        <w:tab/>
      </w:r>
      <w:r>
        <w:fldChar w:fldCharType="begin"/>
      </w:r>
      <w:r>
        <w:instrText xml:space="preserve"> PAGEREF _Toc3919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3.2. </w:t>
      </w:r>
      <w:r>
        <w:rPr>
          <w:rFonts w:hint="eastAsia"/>
          <w:lang w:eastAsia="zh-CN"/>
        </w:rPr>
        <w:t>收藏价值</w:t>
      </w:r>
      <w:r>
        <w:tab/>
      </w:r>
      <w:r>
        <w:fldChar w:fldCharType="begin"/>
      </w:r>
      <w:r>
        <w:instrText xml:space="preserve"> PAGEREF _Toc20495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 xml:space="preserve">靓号种类的分类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生日靓号,吉祥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靓号,情侣靓号,各种豹子号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杠子号</w:t>
      </w:r>
      <w:r>
        <w:tab/>
      </w:r>
      <w:r>
        <w:fldChar w:fldCharType="begin"/>
      </w:r>
      <w:r>
        <w:instrText xml:space="preserve"> PAGEREF _Toc7364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 xml:space="preserve">烂漫爱情号码 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情侣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数字  </w:t>
      </w:r>
      <w:r>
        <w:rPr>
          <w:rFonts w:hint="eastAsia"/>
          <w:lang w:val="en-US" w:eastAsia="zh-CN"/>
        </w:rPr>
        <w:t>520  1314</w:t>
      </w:r>
      <w:r>
        <w:tab/>
      </w:r>
      <w:r>
        <w:fldChar w:fldCharType="begin"/>
      </w:r>
      <w:r>
        <w:instrText xml:space="preserve"> PAGEREF _Toc21629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基础类型 520  1314  521  3344 生生世世</w:t>
      </w:r>
      <w:r>
        <w:tab/>
      </w:r>
      <w:r>
        <w:fldChar w:fldCharType="begin"/>
      </w:r>
      <w:r>
        <w:instrText xml:space="preserve"> PAGEREF _Toc13244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tab/>
      </w:r>
      <w:r>
        <w:fldChar w:fldCharType="begin"/>
      </w:r>
      <w:r>
        <w:instrText xml:space="preserve"> PAGEREF _Toc8944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组合型</w:t>
      </w:r>
      <w:r>
        <w:tab/>
      </w:r>
      <w:r>
        <w:fldChar w:fldCharType="begin"/>
      </w:r>
      <w:r>
        <w:instrText xml:space="preserve"> PAGEREF _Toc3568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豹子号 炸弹号  666  888</w:t>
      </w:r>
      <w:r>
        <w:tab/>
      </w:r>
      <w:r>
        <w:fldChar w:fldCharType="begin"/>
      </w:r>
      <w:r>
        <w:instrText xml:space="preserve"> PAGEREF _Toc17610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尽可能重复数字好，</w:t>
      </w:r>
      <w:r>
        <w:tab/>
      </w:r>
      <w:r>
        <w:fldChar w:fldCharType="begin"/>
      </w:r>
      <w:r>
        <w:instrText xml:space="preserve"> PAGEREF _Toc5021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 </w:t>
      </w:r>
      <w:r>
        <w:rPr>
          <w:rFonts w:hint="eastAsia"/>
          <w:lang w:val="en-US" w:eastAsia="zh-CN"/>
        </w:rPr>
        <w:t xml:space="preserve">连号 </w:t>
      </w:r>
      <w:r>
        <w:rPr>
          <w:rFonts w:hint="default"/>
        </w:rPr>
        <w:t>顺序号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顺序号、</w:t>
      </w:r>
      <w:r>
        <w:rPr>
          <w:rFonts w:hint="eastAsia"/>
          <w:lang w:val="en-US" w:eastAsia="zh-CN"/>
        </w:rPr>
        <w:t xml:space="preserve"> 有一定的纠错功能 12345</w:t>
      </w:r>
      <w:r>
        <w:tab/>
      </w:r>
      <w:r>
        <w:fldChar w:fldCharType="begin"/>
      </w:r>
      <w:r>
        <w:instrText xml:space="preserve"> PAGEREF _Toc31791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7.1. </w:t>
      </w:r>
      <w:r>
        <w:t>比如3连号,4连号,5连号,6连号,7连号,8连号等</w:t>
      </w:r>
      <w:r>
        <w:tab/>
      </w:r>
      <w:r>
        <w:fldChar w:fldCharType="begin"/>
      </w:r>
      <w:r>
        <w:instrText xml:space="preserve"> PAGEREF _Toc30155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步步高顺序号 123  234等</w:t>
      </w:r>
      <w:r>
        <w:tab/>
      </w:r>
      <w:r>
        <w:fldChar w:fldCharType="begin"/>
      </w:r>
      <w:r>
        <w:instrText xml:space="preserve"> PAGEREF _Toc6063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下坡顺序号  321</w:t>
      </w:r>
      <w:r>
        <w:tab/>
      </w:r>
      <w:r>
        <w:fldChar w:fldCharType="begin"/>
      </w:r>
      <w:r>
        <w:instrText xml:space="preserve"> PAGEREF _Toc19403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年号 等其他有意义的号码 1980</w:t>
      </w:r>
      <w:r>
        <w:tab/>
      </w:r>
      <w:r>
        <w:fldChar w:fldCharType="begin"/>
      </w:r>
      <w:r>
        <w:instrText xml:space="preserve"> PAGEREF _Toc20565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9. 回文号</w:t>
      </w:r>
      <w:r>
        <w:rPr>
          <w:rFonts w:hint="eastAsia"/>
          <w:lang w:val="en-US" w:eastAsia="zh-CN"/>
        </w:rPr>
        <w:t xml:space="preserve">  有一定的纠错功能  21766710</w:t>
      </w:r>
      <w:r>
        <w:tab/>
      </w:r>
      <w:r>
        <w:fldChar w:fldCharType="begin"/>
      </w:r>
      <w:r>
        <w:instrText xml:space="preserve"> PAGEREF _Toc21898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尽可能重复数字好，</w:t>
      </w:r>
      <w:r>
        <w:tab/>
      </w:r>
      <w:r>
        <w:fldChar w:fldCharType="begin"/>
      </w:r>
      <w:r>
        <w:instrText xml:space="preserve"> PAGEREF _Toc27935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年号 等其他有意义的号码</w:t>
      </w:r>
      <w:r>
        <w:tab/>
      </w:r>
      <w:r>
        <w:fldChar w:fldCharType="begin"/>
      </w:r>
      <w:r>
        <w:instrText xml:space="preserve"> PAGEREF _Toc20918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_Toc32544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t>2233 5566 这叫 双叠号，AABB形式。</w:t>
      </w:r>
      <w:r>
        <w:tab/>
      </w:r>
      <w:r>
        <w:fldChar w:fldCharType="begin"/>
      </w:r>
      <w:r>
        <w:instrText xml:space="preserve"> PAGEREF _Toc3522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10.2. </w:t>
      </w:r>
      <w:r>
        <w:rPr>
          <w:rFonts w:hint="eastAsia"/>
          <w:lang w:val="en-US" w:eastAsia="zh-CN"/>
        </w:rPr>
        <w:t>生日号</w:t>
      </w:r>
      <w:r>
        <w:tab/>
      </w:r>
      <w:r>
        <w:fldChar w:fldCharType="begin"/>
      </w:r>
      <w:r>
        <w:instrText xml:space="preserve"> PAGEREF _Toc25574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10.3. </w:t>
      </w:r>
      <w:r>
        <w:rPr>
          <w:rFonts w:hint="eastAsia"/>
          <w:lang w:val="en-US" w:eastAsia="zh-CN"/>
        </w:rPr>
        <w:t>其他 ABAB型AABBCC型、ABABAB型</w:t>
      </w:r>
      <w:r>
        <w:tab/>
      </w:r>
      <w:r>
        <w:fldChar w:fldCharType="begin"/>
      </w:r>
      <w:r>
        <w:instrText xml:space="preserve"> PAGEREF _Toc18252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靓号规范表示法 abcd法</w:t>
      </w:r>
      <w:r>
        <w:tab/>
      </w:r>
      <w:r>
        <w:fldChar w:fldCharType="begin"/>
      </w:r>
      <w:r>
        <w:instrText xml:space="preserve"> PAGEREF _Toc26583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_Toc29043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12.1. </w:t>
      </w:r>
      <w:r>
        <w:rPr>
          <w:rFonts w:hint="eastAsia"/>
          <w:lang w:val="en-US" w:eastAsia="zh-CN"/>
        </w:rPr>
        <w:t>Atitit  号码规范 数字化管理  靓号  吉祥号码 洋马儿  规范 attilax总结 v3 r925.docx</w:t>
      </w:r>
      <w:r>
        <w:tab/>
      </w:r>
      <w:r>
        <w:fldChar w:fldCharType="begin"/>
      </w:r>
      <w:r>
        <w:instrText xml:space="preserve"> PAGEREF _Toc28826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12.2. </w:t>
      </w:r>
      <w:r>
        <w:rPr>
          <w:rFonts w:hint="eastAsia"/>
          <w:lang w:val="en-US" w:eastAsia="zh-CN"/>
        </w:rPr>
        <w:t>什么样的号最好？_百度知道.mhtml</w:t>
      </w:r>
      <w:r>
        <w:tab/>
      </w:r>
      <w:r>
        <w:fldChar w:fldCharType="begin"/>
      </w:r>
      <w:r>
        <w:instrText xml:space="preserve"> PAGEREF _Toc17949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12.3. </w:t>
      </w:r>
      <w:r>
        <w:rPr>
          <w:rFonts w:hint="eastAsia"/>
          <w:lang w:val="en-US" w:eastAsia="zh-CN"/>
        </w:rPr>
        <w:t>C:\atibek\ati\phone number research\</w:t>
      </w:r>
      <w:r>
        <w:tab/>
      </w:r>
      <w:r>
        <w:fldChar w:fldCharType="begin"/>
      </w:r>
      <w:r>
        <w:instrText xml:space="preserve"> PAGEREF _Toc6106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12.4. </w:t>
      </w:r>
      <w:r>
        <w:rPr>
          <w:rFonts w:hint="eastAsia"/>
          <w:lang w:val="en-US" w:eastAsia="zh-CN"/>
        </w:rPr>
        <w:t>Atitit  情侣靓号 情侣数字 浪漫数字 attilax总结 v5 s55</w:t>
      </w:r>
      <w:r>
        <w:tab/>
      </w:r>
      <w:r>
        <w:fldChar w:fldCharType="begin"/>
      </w:r>
      <w:r>
        <w:instrText xml:space="preserve"> PAGEREF _Toc2629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7082"/>
      <w:bookmarkStart w:id="1" w:name="_Toc3106"/>
      <w:r>
        <w:rPr>
          <w:rFonts w:hint="eastAsia"/>
          <w:lang w:val="en-US" w:eastAsia="zh-CN"/>
        </w:rPr>
        <w:t>为什么我们需要靓号指南，因为很多人号都是瞎选乱选，没有规范不成方圆</w:t>
      </w:r>
      <w:bookmarkEnd w:id="0"/>
      <w:bookmarkEnd w:id="1"/>
    </w:p>
    <w:p>
      <w:pPr>
        <w:pStyle w:val="2"/>
        <w:rPr>
          <w:rFonts w:hint="eastAsia"/>
          <w:lang w:val="en-US" w:eastAsia="zh-CN"/>
        </w:rPr>
      </w:pPr>
      <w:bookmarkStart w:id="2" w:name="_Toc24261"/>
      <w:bookmarkStart w:id="3" w:name="_Toc31410"/>
      <w:r>
        <w:rPr>
          <w:rFonts w:hint="eastAsia"/>
          <w:lang w:val="en-US" w:eastAsia="zh-CN"/>
        </w:rPr>
        <w:t>靓号的定义</w:t>
      </w:r>
      <w:bookmarkEnd w:id="2"/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当有规律的排列，顺口或有多个重复排列，组合循环等最受欢迎，称之为靓号。还包括吉利数字习俗，有意义的出现和次数也可称之为靓号。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4" w:name="_Toc32560"/>
      <w:bookmarkStart w:id="5" w:name="_Toc9971"/>
      <w:r>
        <w:rPr>
          <w:rFonts w:hint="eastAsia"/>
          <w:lang w:eastAsia="zh-CN"/>
        </w:rPr>
        <w:t>靓号的重要意义</w:t>
      </w:r>
      <w:r>
        <w:rPr>
          <w:rFonts w:hint="eastAsia"/>
          <w:lang w:val="en-US" w:eastAsia="zh-CN"/>
        </w:rPr>
        <w:t xml:space="preserve"> 与解决问题</w:t>
      </w:r>
      <w:bookmarkEnd w:id="4"/>
      <w:bookmarkEnd w:id="5"/>
    </w:p>
    <w:p>
      <w:pPr>
        <w:pStyle w:val="3"/>
        <w:rPr>
          <w:rFonts w:hint="eastAsia"/>
          <w:lang w:eastAsia="zh-CN"/>
        </w:rPr>
      </w:pPr>
      <w:bookmarkStart w:id="6" w:name="_Toc18065"/>
      <w:bookmarkStart w:id="7" w:name="_Toc3919"/>
      <w:r>
        <w:rPr>
          <w:rFonts w:hint="eastAsia"/>
          <w:lang w:eastAsia="zh-CN"/>
        </w:rPr>
        <w:t>容易记忆</w:t>
      </w:r>
      <w:bookmarkEnd w:id="6"/>
      <w:bookmarkEnd w:id="7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50" w:name="_GoBack"/>
      <w:bookmarkEnd w:id="5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靓号跟名字一样都是被赋予着丰富的文化内涵，靓号对不同的人更有着特殊的意义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8" w:name="_Toc17014"/>
      <w:bookmarkStart w:id="9" w:name="_Toc20495"/>
      <w:r>
        <w:rPr>
          <w:rFonts w:hint="eastAsia"/>
          <w:lang w:eastAsia="zh-CN"/>
        </w:rPr>
        <w:t>收藏价值</w:t>
      </w:r>
      <w:bookmarkEnd w:id="8"/>
      <w:bookmarkEnd w:id="9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靓号对每个人的意义不同，连号是大家所共同认知的靓号，一些吉祥号如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"https://baike.baidu.com/item/%E7%94%9F%E6%97%A5" \t "https://baike.baidu.com/item/%E6%89%8B%E6%9C%BA%E9%9D%93%E5%8F%B7/_blank"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生日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号是只对部分人有特殊意义的靓号。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具有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不会磨损的特性。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0" w:name="_Toc13531"/>
      <w:bookmarkStart w:id="11" w:name="_Toc7364"/>
      <w:r>
        <w:rPr>
          <w:rFonts w:hint="eastAsia"/>
          <w:lang w:val="en-US" w:eastAsia="zh-CN"/>
        </w:rPr>
        <w:t xml:space="preserve">靓号种类的分类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生日靓号,吉祥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靓号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,情侣靓号,各种豹子号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杠子号</w:t>
      </w:r>
      <w:bookmarkEnd w:id="10"/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21629"/>
      <w:r>
        <w:rPr>
          <w:rFonts w:hint="eastAsia"/>
          <w:lang w:val="en-US" w:eastAsia="zh-CN"/>
        </w:rPr>
        <w:t xml:space="preserve">烂漫爱情号码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情侣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数字  </w:t>
      </w:r>
      <w:r>
        <w:rPr>
          <w:rFonts w:hint="eastAsia"/>
          <w:lang w:val="en-US" w:eastAsia="zh-CN"/>
        </w:rPr>
        <w:t>520  1314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3244"/>
      <w:r>
        <w:rPr>
          <w:rFonts w:hint="eastAsia"/>
          <w:lang w:val="en-US" w:eastAsia="zh-CN"/>
        </w:rPr>
        <w:t>基础类型 520  1314  521  3344 生生世世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8944"/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3568"/>
      <w:r>
        <w:rPr>
          <w:rFonts w:hint="eastAsia"/>
          <w:lang w:val="en-US" w:eastAsia="zh-CN"/>
        </w:rPr>
        <w:t>组合型</w:t>
      </w:r>
      <w:bookmarkEnd w:id="15"/>
    </w:p>
    <w:p>
      <w:pPr>
        <w:pStyle w:val="2"/>
        <w:rPr>
          <w:rFonts w:hint="eastAsia"/>
          <w:lang w:val="en-US" w:eastAsia="zh-CN"/>
        </w:rPr>
      </w:pPr>
      <w:bookmarkStart w:id="16" w:name="_Toc22953"/>
      <w:bookmarkStart w:id="17" w:name="_Toc17610"/>
      <w:r>
        <w:rPr>
          <w:rFonts w:hint="eastAsia"/>
          <w:lang w:val="en-US" w:eastAsia="zh-CN"/>
        </w:rPr>
        <w:t>豹子号 炸弹号  666  888</w:t>
      </w:r>
      <w:bookmarkEnd w:id="16"/>
      <w:bookmarkEnd w:id="17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豹子号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来源于“豹子牌”，是来源于一种扑克牌游戏，指3个相同数字的牌型，比如:666、999、AAA等，这些就是豹子6、豹子9、豹子A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7019"/>
      <w:bookmarkStart w:id="19" w:name="_Toc5021"/>
      <w:r>
        <w:rPr>
          <w:rFonts w:hint="eastAsia"/>
          <w:lang w:val="en-US" w:eastAsia="zh-CN"/>
        </w:rPr>
        <w:t>尽可能重复数字好，</w:t>
      </w:r>
      <w:bookmarkEnd w:id="18"/>
      <w:bookmarkEnd w:id="19"/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大家知道数字都是由0~9 这10个数字组成，如果你的号把这10个号都用上了，那你可以想象记住这个号有多难，比如136 9253 4807 没有任何规律可以记住它。</w:t>
      </w:r>
    </w:p>
    <w:p>
      <w:pPr>
        <w:rPr>
          <w:rFonts w:hint="eastAsia"/>
          <w:lang w:val="en-US" w:eastAsia="zh-CN"/>
        </w:rPr>
      </w:pPr>
      <w:r>
        <w:rPr>
          <w:rStyle w:val="15"/>
          <w:rFonts w:ascii="Helvetica Neue" w:hAnsi="Helvetica Neue" w:eastAsia="Helvetica Neue" w:cs="Helvetica Neue"/>
          <w:b/>
          <w:i w:val="0"/>
          <w:caps w:val="0"/>
          <w:color w:val="E10602"/>
          <w:spacing w:val="0"/>
          <w:sz w:val="21"/>
          <w:szCs w:val="21"/>
          <w:shd w:val="clear" w:fill="FFFFFF"/>
        </w:rPr>
        <w:t>在中间找一个平衡的话就是数字尽量控制在5-6个左右，并且还有一定规律，且避免重复按键的为最好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hint="default"/>
        </w:rPr>
      </w:pPr>
      <w:bookmarkStart w:id="20" w:name="_Toc30131"/>
      <w:bookmarkStart w:id="21" w:name="_Toc31791"/>
      <w:r>
        <w:rPr>
          <w:rFonts w:hint="eastAsia"/>
          <w:lang w:val="en-US" w:eastAsia="zh-CN"/>
        </w:rPr>
        <w:t xml:space="preserve">连号 </w:t>
      </w:r>
      <w:r>
        <w:rPr>
          <w:rFonts w:hint="default"/>
        </w:rPr>
        <w:t>顺序号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顺序号、</w:t>
      </w:r>
      <w:r>
        <w:rPr>
          <w:rFonts w:hint="eastAsia"/>
          <w:lang w:val="en-US" w:eastAsia="zh-CN"/>
        </w:rPr>
        <w:t xml:space="preserve"> 有一定的纠错功能 12345</w:t>
      </w:r>
      <w:bookmarkEnd w:id="20"/>
      <w:bookmarkEnd w:id="2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bookmarkStart w:id="22" w:name="_Toc27107"/>
      <w:bookmarkStart w:id="23" w:name="_Toc30155"/>
      <w:r>
        <w:t>比如3连号,4连号,5连号,6连号,7连号,8连号等</w:t>
      </w:r>
      <w:bookmarkEnd w:id="22"/>
      <w:bookmarkEnd w:id="23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7975"/>
      <w:bookmarkStart w:id="25" w:name="_Toc6063"/>
      <w:r>
        <w:rPr>
          <w:rFonts w:hint="eastAsia"/>
          <w:lang w:val="en-US" w:eastAsia="zh-CN"/>
        </w:rPr>
        <w:t>步步高顺序号 123  234等</w:t>
      </w:r>
      <w:bookmarkEnd w:id="24"/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14613"/>
      <w:bookmarkStart w:id="27" w:name="_Toc19403"/>
      <w:r>
        <w:rPr>
          <w:rFonts w:hint="eastAsia"/>
          <w:lang w:val="en-US" w:eastAsia="zh-CN"/>
        </w:rPr>
        <w:t>下坡顺序号  321</w:t>
      </w:r>
      <w:bookmarkEnd w:id="26"/>
      <w:bookmarkEnd w:id="27"/>
    </w:p>
    <w:p>
      <w:pPr>
        <w:pStyle w:val="2"/>
        <w:rPr>
          <w:rFonts w:hint="eastAsia"/>
          <w:lang w:val="en-US" w:eastAsia="zh-CN"/>
        </w:rPr>
      </w:pPr>
      <w:bookmarkStart w:id="28" w:name="_Toc12430"/>
      <w:bookmarkStart w:id="29" w:name="_Toc20565"/>
      <w:r>
        <w:rPr>
          <w:rFonts w:hint="eastAsia"/>
          <w:lang w:val="en-US" w:eastAsia="zh-CN"/>
        </w:rPr>
        <w:t>年号 等其他有意义的号码 1980</w:t>
      </w:r>
      <w:bookmarkEnd w:id="28"/>
      <w:bookmarkEnd w:id="2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30" w:name="_Toc25355"/>
      <w:bookmarkStart w:id="31" w:name="_Toc21898"/>
      <w:r>
        <w:rPr>
          <w:rFonts w:hint="default"/>
        </w:rPr>
        <w:t>回文号</w:t>
      </w:r>
      <w:r>
        <w:rPr>
          <w:rFonts w:hint="eastAsia"/>
          <w:lang w:val="en-US" w:eastAsia="zh-CN"/>
        </w:rPr>
        <w:t xml:space="preserve">  有一定的纠错功能  21766710</w:t>
      </w:r>
      <w:bookmarkEnd w:id="30"/>
      <w:bookmarkEnd w:id="31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32" w:name="_Toc27935"/>
      <w:r>
        <w:rPr>
          <w:rFonts w:hint="eastAsia"/>
          <w:lang w:val="en-US" w:eastAsia="zh-CN"/>
        </w:rPr>
        <w:t>尽可能重复数字好，</w:t>
      </w:r>
      <w:bookmarkEnd w:id="32"/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大家知道数字都是由0~9 这10个数字组成，如果你的号把这10个号都用上了，那你可以想象记住这个号有多难，比如136 9253 4807 没有任何规律可以记住它。</w:t>
      </w:r>
    </w:p>
    <w:p>
      <w:pPr>
        <w:rPr>
          <w:rFonts w:hint="eastAsia"/>
          <w:lang w:val="en-US" w:eastAsia="zh-CN"/>
        </w:rPr>
      </w:pPr>
      <w:r>
        <w:rPr>
          <w:rStyle w:val="15"/>
          <w:rFonts w:ascii="Helvetica Neue" w:hAnsi="Helvetica Neue" w:eastAsia="Helvetica Neue" w:cs="Helvetica Neue"/>
          <w:b/>
          <w:i w:val="0"/>
          <w:caps w:val="0"/>
          <w:color w:val="E10602"/>
          <w:spacing w:val="0"/>
          <w:sz w:val="21"/>
          <w:szCs w:val="21"/>
          <w:shd w:val="clear" w:fill="FFFFFF"/>
        </w:rPr>
        <w:t>在中间找一个平衡的话就是数字尽量控制在5-6个左右，并且还有一定规律，且避免重复按键的为最好</w:t>
      </w:r>
    </w:p>
    <w:p>
      <w:pPr>
        <w:pStyle w:val="3"/>
        <w:rPr>
          <w:rFonts w:hint="eastAsia"/>
          <w:lang w:val="en-US" w:eastAsia="zh-CN"/>
        </w:rPr>
      </w:pPr>
      <w:bookmarkStart w:id="33" w:name="_Toc20918"/>
      <w:r>
        <w:rPr>
          <w:rFonts w:hint="eastAsia"/>
          <w:lang w:val="en-US" w:eastAsia="zh-CN"/>
        </w:rPr>
        <w:t>年号 等其他有意义的号码</w:t>
      </w:r>
      <w:bookmarkEnd w:id="33"/>
    </w:p>
    <w:p>
      <w:pPr>
        <w:pStyle w:val="2"/>
        <w:rPr>
          <w:rFonts w:hint="eastAsia"/>
          <w:lang w:val="en-US" w:eastAsia="zh-CN"/>
        </w:rPr>
      </w:pPr>
      <w:bookmarkStart w:id="34" w:name="_Toc1738"/>
      <w:bookmarkStart w:id="35" w:name="_Toc32544"/>
      <w:r>
        <w:rPr>
          <w:rFonts w:hint="eastAsia"/>
          <w:lang w:val="en-US" w:eastAsia="zh-CN"/>
        </w:rPr>
        <w:t>其他</w:t>
      </w:r>
      <w:bookmarkEnd w:id="34"/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6171"/>
      <w:bookmarkStart w:id="37" w:name="_Toc3522"/>
      <w:r>
        <w:t>2233 5566 这叫 双叠号，AABB形式。</w:t>
      </w:r>
      <w:bookmarkEnd w:id="36"/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9196"/>
      <w:bookmarkStart w:id="39" w:name="_Toc25574"/>
      <w:r>
        <w:rPr>
          <w:rFonts w:hint="eastAsia"/>
          <w:lang w:val="en-US" w:eastAsia="zh-CN"/>
        </w:rPr>
        <w:t>生日号</w:t>
      </w:r>
      <w:bookmarkEnd w:id="38"/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24796"/>
      <w:bookmarkStart w:id="41" w:name="_Toc18252"/>
      <w:r>
        <w:rPr>
          <w:rFonts w:hint="eastAsia"/>
          <w:lang w:val="en-US" w:eastAsia="zh-CN"/>
        </w:rPr>
        <w:t>其他 ABAB型AABBCC型、ABABAB型</w:t>
      </w:r>
      <w:bookmarkEnd w:id="40"/>
      <w:bookmarkEnd w:id="41"/>
    </w:p>
    <w:p>
      <w:pPr>
        <w:pStyle w:val="2"/>
        <w:rPr>
          <w:rFonts w:hint="eastAsia"/>
          <w:lang w:val="en-US" w:eastAsia="zh-CN"/>
        </w:rPr>
      </w:pPr>
      <w:bookmarkStart w:id="42" w:name="_Toc26583"/>
      <w:r>
        <w:rPr>
          <w:rFonts w:hint="eastAsia"/>
          <w:lang w:val="en-US" w:eastAsia="zh-CN"/>
        </w:rPr>
        <w:t>靓号规范表示法 abcd法</w:t>
      </w:r>
      <w:bookmarkEnd w:id="42"/>
    </w:p>
    <w:p>
      <w:pPr>
        <w:pStyle w:val="2"/>
        <w:rPr>
          <w:rFonts w:hint="eastAsia"/>
          <w:lang w:val="en-US" w:eastAsia="zh-CN"/>
        </w:rPr>
      </w:pPr>
      <w:bookmarkStart w:id="43" w:name="_Toc29043"/>
      <w:r>
        <w:rPr>
          <w:rFonts w:hint="eastAsia"/>
          <w:lang w:val="en-US" w:eastAsia="zh-CN"/>
        </w:rPr>
        <w:t>参考资料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28826"/>
      <w:r>
        <w:rPr>
          <w:rFonts w:hint="eastAsia"/>
          <w:lang w:val="en-US" w:eastAsia="zh-CN"/>
        </w:rPr>
        <w:t>Atitit  号码规范 数字化管理  靓号  吉祥号码 洋马儿  规范 attilax总结 v3 r925.docx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17949"/>
      <w:r>
        <w:rPr>
          <w:rFonts w:hint="eastAsia"/>
          <w:lang w:val="en-US" w:eastAsia="zh-CN"/>
        </w:rPr>
        <w:t>什么样的号最好？_百度知道.mhtml</w:t>
      </w:r>
      <w:bookmarkEnd w:id="4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什么样的号最好？_百度知道.mhtml</w:t>
      </w:r>
    </w:p>
    <w:p>
      <w:pPr>
        <w:pStyle w:val="3"/>
        <w:rPr>
          <w:rFonts w:hint="eastAsia"/>
          <w:lang w:val="en-US" w:eastAsia="zh-CN"/>
        </w:rPr>
      </w:pPr>
      <w:bookmarkStart w:id="46" w:name="_Toc6106"/>
      <w:r>
        <w:rPr>
          <w:rFonts w:hint="eastAsia"/>
          <w:lang w:val="en-US" w:eastAsia="zh-CN"/>
        </w:rPr>
        <w:t>C:\atibek\ati\phone number research\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2629"/>
      <w:r>
        <w:rPr>
          <w:rFonts w:hint="eastAsia"/>
          <w:lang w:val="en-US" w:eastAsia="zh-CN"/>
        </w:rPr>
        <w:t>Atitit  情侣靓号 情侣数字 浪漫数字 attilax总结 v5 s55</w:t>
      </w:r>
      <w:bookmarkEnd w:id="47"/>
    </w:p>
    <w:p>
      <w:pPr>
        <w:rPr>
          <w:rFonts w:hint="eastAsia"/>
        </w:rPr>
      </w:pPr>
      <w:bookmarkStart w:id="48" w:name="OLE_LINK2"/>
      <w:bookmarkStart w:id="49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48"/>
      <w:r>
        <w:rPr>
          <w:rFonts w:hint="eastAsia"/>
          <w:lang w:val="en-US" w:eastAsia="zh-CN"/>
        </w:rPr>
        <w:t>14</w:t>
      </w:r>
    </w:p>
    <w:p>
      <w:pPr>
        <w:rPr>
          <w:rFonts w:hint="eastAsia"/>
        </w:rPr>
      </w:pPr>
    </w:p>
    <w:bookmarkEnd w:id="49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DD7A"/>
    <w:multiLevelType w:val="multilevel"/>
    <w:tmpl w:val="59AEDD7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A02E2"/>
    <w:rsid w:val="014A52A3"/>
    <w:rsid w:val="023943A8"/>
    <w:rsid w:val="02D921A2"/>
    <w:rsid w:val="04081CBD"/>
    <w:rsid w:val="08263E48"/>
    <w:rsid w:val="09FF6905"/>
    <w:rsid w:val="107B5FDD"/>
    <w:rsid w:val="14917B39"/>
    <w:rsid w:val="14DC60B9"/>
    <w:rsid w:val="152174AA"/>
    <w:rsid w:val="169537F8"/>
    <w:rsid w:val="19093B04"/>
    <w:rsid w:val="19344B8F"/>
    <w:rsid w:val="19BD3F57"/>
    <w:rsid w:val="19D43CBB"/>
    <w:rsid w:val="1B322F33"/>
    <w:rsid w:val="1BFB5C7D"/>
    <w:rsid w:val="1F990AAA"/>
    <w:rsid w:val="20A8232B"/>
    <w:rsid w:val="244336AA"/>
    <w:rsid w:val="24BE76A3"/>
    <w:rsid w:val="27871924"/>
    <w:rsid w:val="2B233961"/>
    <w:rsid w:val="2F472B19"/>
    <w:rsid w:val="33163CF5"/>
    <w:rsid w:val="350D1B2E"/>
    <w:rsid w:val="392C7FD9"/>
    <w:rsid w:val="3D1E4ADD"/>
    <w:rsid w:val="40DF5453"/>
    <w:rsid w:val="418C5580"/>
    <w:rsid w:val="440E782F"/>
    <w:rsid w:val="44A83249"/>
    <w:rsid w:val="49077F68"/>
    <w:rsid w:val="498F38F0"/>
    <w:rsid w:val="4B55495B"/>
    <w:rsid w:val="4BD05969"/>
    <w:rsid w:val="4C560650"/>
    <w:rsid w:val="4CE27FB3"/>
    <w:rsid w:val="4D8D603D"/>
    <w:rsid w:val="4EE83004"/>
    <w:rsid w:val="4F0A02E2"/>
    <w:rsid w:val="4F4E30F8"/>
    <w:rsid w:val="52EF2A7B"/>
    <w:rsid w:val="53F70B62"/>
    <w:rsid w:val="56FB3432"/>
    <w:rsid w:val="58A13502"/>
    <w:rsid w:val="5A021C24"/>
    <w:rsid w:val="5ABD03C2"/>
    <w:rsid w:val="5BA82CAB"/>
    <w:rsid w:val="5D7605BD"/>
    <w:rsid w:val="5FDB6C22"/>
    <w:rsid w:val="60375C62"/>
    <w:rsid w:val="62EB0C38"/>
    <w:rsid w:val="634B2C2F"/>
    <w:rsid w:val="642B2E2A"/>
    <w:rsid w:val="69A968CA"/>
    <w:rsid w:val="6D161B94"/>
    <w:rsid w:val="76AC6AC5"/>
    <w:rsid w:val="775F16AB"/>
    <w:rsid w:val="78377209"/>
    <w:rsid w:val="78BE53A1"/>
    <w:rsid w:val="79321783"/>
    <w:rsid w:val="7A2B37DA"/>
    <w:rsid w:val="7B0E63DA"/>
    <w:rsid w:val="7CD400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2017-09-05T16:49:00Z</dcterms:created>
  <dc:creator>Administrator</dc:creator>
  <cp:lastModifiedBy>ATI老哇的爪子007</cp:lastModifiedBy>
  <dcterms:modified xsi:type="dcterms:W3CDTF">2018-05-08T01:04:20Z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