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艾提拉整理清明节的诗歌集合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清明节的特征  万物复苏 百草发芽  尝试从股市 其他外国诗歌集 得到清明的诗歌 约谈春天 歌颂春天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下雨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555555"/>
          <w:spacing w:val="0"/>
          <w:kern w:val="0"/>
          <w:sz w:val="18"/>
          <w:szCs w:val="18"/>
          <w:bdr w:val="single" w:color="CCCCCC" w:sz="6" w:space="0"/>
          <w:shd w:val="clear" w:fill="FFFFFF"/>
          <w:lang w:val="en-US" w:eastAsia="zh-CN" w:bidi="ar"/>
        </w:rPr>
        <w:drawing>
          <wp:inline distT="0" distB="0" distL="114300" distR="114300">
            <wp:extent cx="1019175" cy="10191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69C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69C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"http://travel.qunar.com/space/9962838@qunar" \t "http://travel.qunar.com/youji/_blank"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69C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69C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36"/>
          <w:szCs w:val="36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36"/>
          <w:szCs w:val="36"/>
          <w:shd w:val="clear" w:fill="FFFFFF"/>
        </w:rPr>
        <w:t>不见方三日、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ahoma" w:hAnsi="Tahoma" w:eastAsia="Tahoma" w:cs="Tahoma"/>
          <w:b w:val="0"/>
          <w:sz w:val="18"/>
          <w:szCs w:val="18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夜来风雨声，花落知多少。(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"http://jump2.bdimg.com/safecheck/index?url=rN3wPs8te/pL4AOY0zAwhz3wi8AXlR5gsMEbyYdIw60y2bNbc736s28e/0+RbStVImOuUl9obIdesUqvhcRz+hXSuwz9b96EragWmZ1jer1XQuxoOXhQsSgf3ph36chuq63ZJK6yamw/ZnyjpoQMQwCj/v/wdrT/tNCBYtlEHVLRJhVUmSD3W6W4bqOg/cmDRaioZ2e+BhbKq8EYKcRO9DA8Zu4mdgY0" \t "https://tieba.baidu.com/p/_blank"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孟浩然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：《春晓》)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水光潋滟晴方好，山色空蒙雨亦奇。(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"http://jump2.bdimg.com/safecheck/index?url=rN3wPs8te/pL4AOY0zAwhz3wi8AXlR5gsMEbyYdIw60NWXYXb2trJChjyPqeF/V7t6XyibVFgk4fbLMgytUg5Z4Q4OO30Ri8SAtVjSx1NjJY8K44RtEayKB+Bq4s+k1jIRsH4KfTu2951AMUqlrL2gv115jIHY81GyD5SCRdn8maQihyrxy5oZMr3jxpfPIk9yuqaff0ycl2Pah4egTNMg==" \t "https://tieba.baidu.com/p/_blank"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苏轼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：《饮湖上初晴后雨》)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清明时节雨纷纷，路上行人欲断魂</w:t>
      </w:r>
      <w:r>
        <w:rPr>
          <w:rFonts w:hint="default" w:ascii="Tahoma" w:hAnsi="Tahoma" w:eastAsia="Tahoma" w:cs="Tahoma"/>
          <w:b/>
          <w:i w:val="0"/>
          <w:caps w:val="0"/>
          <w:color w:val="FFFFFF"/>
          <w:spacing w:val="0"/>
          <w:sz w:val="36"/>
          <w:szCs w:val="36"/>
          <w:shd w:val="clear" w:fill="FFFFFF"/>
        </w:rPr>
        <w:t>世间满樱花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一蓑烟雨任平生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山雨欲来风满楼。——《咸阳城东楼》许浑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莫听穿林打叶声，何妨吟啸且徐行。——《定风波》苏轼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滴不尽相思血泪抛红豆，开不完春柳春花满画楼，睡不稳纱窗风雨黄昏后，忘不了新愁与旧愁。——《红楼梦》曹雪芹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天街小雨润如酥，草色遥看近却无。最是一年春好处，绝胜烟柳满皇都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青箬笠，绿蓑衣，斜风细雨不须归。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instrText xml:space="preserve"> HYPERLINK "http://www.juzimi.com/ju/4552435"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t>清明小雨润湿了心田，红了眼眶，坟前青烟缭绕许我黄泉相见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</w:pPr>
    </w:p>
    <w:p>
      <w:pPr>
        <w:keepNext w:val="0"/>
        <w:keepLines w:val="0"/>
        <w:widowControl/>
        <w:suppressLineNumbers w:val="0"/>
        <w:pBdr>
          <w:left w:val="single" w:color="E6E6E6" w:sz="6" w:space="37"/>
          <w:right w:val="single" w:color="E6E6E6" w:sz="6" w:space="37"/>
        </w:pBdr>
        <w:spacing w:before="1125" w:beforeAutospacing="0" w:line="57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kern w:val="0"/>
          <w:sz w:val="27"/>
          <w:szCs w:val="27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kern w:val="0"/>
          <w:sz w:val="27"/>
          <w:szCs w:val="27"/>
          <w:u w:val="none"/>
          <w:bdr w:val="single" w:color="E6E6E6" w:sz="6" w:space="0"/>
          <w:lang w:val="en-US" w:eastAsia="zh-CN" w:bidi="ar"/>
        </w:rPr>
        <w:instrText xml:space="preserve"> HYPERLINK "http://www.juzimi.com/ju/2771066"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kern w:val="0"/>
          <w:sz w:val="27"/>
          <w:szCs w:val="27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t>清明春日丽， 云雀入穹霄； 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</w:rPr>
        <w:t> 仰望心悲痛， 幽思自如潮。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kern w:val="0"/>
          <w:sz w:val="27"/>
          <w:szCs w:val="27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E6E6E6" w:sz="6" w:space="30"/>
          <w:right w:val="single" w:color="E6E6E6" w:sz="6" w:space="30"/>
        </w:pBdr>
        <w:spacing w:before="225" w:beforeAutospacing="0"/>
        <w:ind w:left="57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——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"http://www.juzimi.com/writer/19077" \o "原作者：大伴家持"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sz w:val="18"/>
          <w:szCs w:val="18"/>
          <w:u w:val="none"/>
        </w:rPr>
        <w:t>大伴家持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shd w:val="clear" w:fill="FFFFFF"/>
          <w:lang w:val="en-US" w:eastAsia="zh-CN" w:bidi="ar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"http://www.juzimi.com/article/19058" \o "出自《万叶集》"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sz w:val="18"/>
          <w:szCs w:val="18"/>
          <w:u w:val="none"/>
          <w:shd w:val="clear" w:fill="FFFFFF"/>
        </w:rPr>
        <w:t>万叶集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CB43F"/>
          <w:spacing w:val="0"/>
          <w:kern w:val="0"/>
          <w:sz w:val="18"/>
          <w:szCs w:val="18"/>
          <w:shd w:val="clear" w:fill="FFFFFF"/>
          <w:lang w:val="en-US" w:eastAsia="zh-CN" w:bidi="ar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7"/>
          <w:szCs w:val="27"/>
          <w:u w:val="none"/>
          <w:lang w:val="en-US" w:eastAsia="zh-CN"/>
        </w:rPr>
        <w:t>佳句赏析“清明春日丽， 云雀入穹霄； 仰望心悲痛， 幽思自如潮。”原作者_出处_出自_句子迷.html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河滩沿佐保， 缓坡往上行。 垂柳株株立， 蒙眬春意浓。 ---大伴坂上郎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明时节雨纷纷，路上行人欲断魂。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"https://www.baidu.com/s?wd=%E6%9D%9C%E7%89%A7+%E6%B8%85%E6%98%8E&amp;usm=2&amp;ie=utf-8&amp;rsv_cq=%E6%B8%85%E6%98%8E+%E8%AF%97%E6%AD%8C&amp;rsv_dl=0_left_imprecise_6876"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杜牧《清明》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明朝寒食了，又是一年春。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淡荡春光寒食天。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"https://www.baidu.com/s?wd=%E6%9D%8E%E6%B8%85%E7%85%A7 %E6%B5%A3%E6%BA%AA%E6%B2%99%C2%B7%E6%B7%A1%E8%8D%A1%E6%98%A5%E5%85%89%E5%AF%92%E9%A3%9F%E5%A4%A9&amp;usm=2&amp;ie=utf-8&amp;rsv_cq=%E6%B8%85%E6%98%8E+%E8%AF%97%E6%AD%8C&amp;rsv_dl=0_left_imprecise_6876"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李清照《浣溪沙·淡荡春光寒食天》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梨花风起正清明，游子寻春半出城。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"https://www.baidu.com/s?wd=%E5%90%B4%E6%83%9F%E4%BF%A1 %E8%8B%8F%E5%A0%A4%E6%B8%85%E6%98%8E%E5%8D%B3%E4%BA%8B&amp;usm=2&amp;ie=utf-8&amp;rsv_cq=%E6%B8%85%E6%98%8E+%E8%AF%97%E6%AD%8C&amp;rsv_dl=0_left_imprecise_6876"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吴惟信《苏堤清明即事》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中庭月色正清明，无数杨花过无影。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"https://www.baidu.com/s?wd=%E5%BC%A0%E5%85%88 %E6%9C%A8%E5%85%B0%E8%8A%B1%C2%B7%E4%B9%99%E5%8D%AF%E5%90%B4%E5%85%B4%E5%AF%92%E9%A3%9F&amp;usm=2&amp;ie=utf-8&amp;rsv_cq=%E6%B8%85%E6%98%8E+%E8%AF%97%E6%AD%8C&amp;rsv_dl=0_left_imprecise_6876"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张先《木兰花·乙卯吴兴寒食》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满眼游丝兼落絮，红杏开时，一霎清明雨。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杨柳风轻，展尽黄金缕。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—— </w:t>
      </w: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二月江南花满枝，他乡寒食远堪悲。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"https://www.baidu.com/s?wd=%E5%AD%9F%E4%BA%91%E5%8D%BF 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孟云卿《寒食》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恻恻轻寒翦翦风，小梅飘雪杏花红。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童颜若可驻，何惜醉流霞。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拆桐花烂漫，乍疏雨、洗清明。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大堤欲上谁相伴，马踏春泥半是花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故园肠断处，日夜柳条新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清明时节雨声哗。</w:t>
      </w: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宿草春风又，新阡去岁无。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"https://www.baidu.com/s?wd=%E6%9D%A8%E4%B8%87%E9%87%8C %E5%AF%92%E9%A3%9F%E4%B8%8A%E5%86%A2&amp;usm=2&amp;ie=utf-8&amp;rsv_cq=%E6%B8%85%E6%98%8E+%E8%AF%97%E6%AD%8C&amp;rsv_dl=0_left_imprecise_6876"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杨万里《寒食上冢》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客思似杨柳，春风千万条。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白下有山皆绕郭，清明无客不思家。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"https://www.baidu.com/s?wd=%E9%AB%98%E5%90%AF %E6%B8%85%E6%98%8E%E5%91%88%E9%A6%86%E4%B8%AD%E8%AF%B8%E5%85%AC&amp;usm=2&amp;ie=utf-8&amp;rsv_cq=%E6%B8%85%E6%98%8E+%E8%AF%97%E6%AD%8C&amp;rsv_dl=0_left_imprecise_6876"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高启《清明呈馆中诸公》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才过清明，渐觉伤春暮。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"https://www.baidu.com/s?wd=%E6%9D%8E%E5%86%A0 %E8%9D%B6%E6%81%8B%E8%8A%B1%C2%B7%E6%98%A5%E6%9A%AE&amp;usm=2&amp;ie=utf-8&amp;rsv_cq=%E6%B8%85%E6%98%8E+%E8%AF%97%E6%AD%8C&amp;rsv_dl=0_left_imprecise_6876"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李冠《蝶恋花·春暮》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芳洲拾翠暮忘归，秀野踏青来不定。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"https://www.baidu.com/s?wd=%E5%BC%A0%E5%85%88 %E6%9C%A8%E5%85%B0%E8%8A%B1%C2%B7%E4%B9%99%E5%8D%AF%E5%90%B4%E5%85%B4%E5%AF%92%E9%A3%9F&amp;usm=2&amp;ie=utf-8&amp;rsv_cq=%E6%B8%85%E6%98%8E+%E8%AF%97%E6%AD%8C&amp;rsv_dl=0_left_imprecise_6876"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张先《木兰花·乙卯吴兴寒食》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冥冥重泉哭不闻，萧萧暮雨人归去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花落草齐生，莺飞蝶双戏。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"https://www.baidu.com/s?wd=%E5%AD%9F%E6%B5%A9%E7%84%B6 %E6%B8%85%E6%98%8E%E5%8D%B3%E4%BA%8B&amp;usm=2&amp;ie=utf-8&amp;rsv_cq=%E6%B8%85%E6%98%8E+%E8%AF%97%E6%AD%8C&amp;rsv_dl=0_left_imprecise_6876"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孟浩然《清明即事》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娟娟戏蝶过闲幔，片片轻鸥下急湍。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烟水初销见万家，东风吹柳万条斜。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"https://www.baidu.com/s?wd=%E7%AA%A6%E5%B7%A9 %E8%A5%84%E9%98%B3%E5%AF%92%E9%A3%9F%E5%AF%84%E5%AE%87%E6%96%87%E7%B1%8D&amp;usm=2&amp;ie=utf-8&amp;rsv_cq=%E6%B8%85%E6%98%8E+%E8%AF%97%E6%AD%8C&amp;rsv_dl=0_left_imprecise_6876"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窦巩《襄阳寒食寄宇文籍》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桐花半亩，静锁一庭愁雨。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花燃山色里，柳卧水声中。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"https://www.baidu.com/s?wd=%E8%8C%83%E6%88%90%E5%A4%A7 %E6%B8%85%E6%98%8E%E6%97%A5%E7%8B%B8%E6%B8%A1%E9%81%93%E4%B8%AD&amp;usm=2&amp;ie=utf-8&amp;rsv_cq=%E6%B8%85%E6%98%8E+%E8%AF%97%E6%AD%8C&amp;rsv_dl=0_left_imprecise_6876"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范成大《清明日狸渡道中》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楼前绿暗分携路，一丝柳、一寸柔情。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夜深斜搭秋千索，楼阁朦胧烟雨中</w:t>
      </w: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车声上路合，柳色东城翠。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"https://www.baidu.com/s?wd=%E5%AD%9F%E6%B5%A9%E7%84%B6 %E6%B8%85%E6%98%8E%E5%8D%B3%E4%BA%8B&amp;usm=2&amp;ie=utf-8&amp;rsv_cq=%E6%B8%85%E6%98%8E+%E8%AF%97%E6%AD%8C&amp;rsv_dl=0_left_imprecise_6876"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孟浩然《清明即事》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啼红正恨清明雨。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"https://www.baidu.com/s?wd=%E8%B5%B5%E4%BB%A4%E7%95%A4 %E8%9D%B6%E6%81%8B%E8%8A%B1%C2%B7%E6%AC%B2%E5%87%8F%E7%BD%97%E8%A1%A3%E5%AF%92%E6%9C%AA%E5%8E%BB&amp;usm=2&amp;ie=utf-8&amp;rsv_cq=%E6%B8%85%E6%98%8E+%E8%AF%97%E6%AD%8C&amp;rsv_dl=0_left_imprecise_6876"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赵令畤《蝶恋花·欲减罗衣寒未去》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野老不知尧舜力，酣歌一曲太平人。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遥怜巩树花应满，复见吴洲草新绿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欲共柳花低诉，怕柳花轻薄，不解伤春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游人日暮相将去，醒醉喧哗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想东园、桃李自春，小唇秀靥今在否。</w:t>
      </w: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直到城头总是花。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"https://www.baidu.com/s?wd=%E6%AC%A7%E9%98%B3%E4%BF%AE %E9%87%87%E6%A1%91%E5%AD%90%C2%B7%E6%B8%85%E6%98%8E%E4%B8%8A%E5%B7%B3%E8%A5%BF%E6%B9%96%E5%A5%BD&amp;usm=2&amp;ie=utf-8&amp;rsv_cq=%E6%B8%85%E6%98%8E+%E8%AF%97%E6%AD%8C&amp;rsv_dl=0_left_imprecise_6876"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欧阳修《采桑子·清明上巳西湖好》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渐红湿杏泥，愁燕无语。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"https://www.baidu.com/s?wd=%E5%90%B4%E6%96%87%E8%8B%B1 %E6%89%AB%E8%8A%B1%E6%B8%B8%C2%B7%E8%A5%BF%E6%B9%96%E5%AF%92%E9%A3%9F&amp;usm=2&amp;ie=utf-8&amp;rsv_cq=%E6%B8%85%E6%98%8E+%E8%AF%97%E6%AD%8C&amp;rsv_dl=0_left_imprecise_6876"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吴文英《扫花游·西湖寒食》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杜草开三径，文章忆二贤。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旧堤分燕尾，桂棹轻鸥，宝勒倚残云。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"https://www.baidu.com/s?wd=%E5%90%B4%E6%96%87%E8%8B%B1 %E6%B8%A1%E6%B1%9F%E4%BA%91%E4%B8%89%E7%8A%AF%C2%B7%E8%A5%BF%E6%B9%96%E6%B8%85%E6%98%8E&amp;usm=2&amp;ie=utf-8&amp;rsv_cq=%E6%B8%85%E6%98%8E+%E8%AF%97%E6%AD%8C&amp;rsv_dl=0_left_imprecise_6876"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吴文英《渡江云三犯·西湖清明》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旦别河桥杨柳风，夕卧伊川桃李月。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村落里，也教插柳记年华。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"https://www.baidu.com/s?wd=%E8%B5%B5%E9%BC%8E 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赵鼎《寒食》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斩新衣踏尽，还似去年时。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"https://www.baidu.com/s?wd=%E7%8E%8B%E5%BB%BA 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王建《寒食》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尘香明日城南陌。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"https://www.baidu.com/s?wd=%E5%90%B4%E6%96%87%E8%8B%B1 %E8%8F%A9%E8%90%A8%E8%9B%AE%C2%B7%E8%90%BD%E8%8A%B1%E5%A4%9C%E9%9B%A8%E8%BE%9E%E5%AF%92%E9%A3%9F&amp;usm=2&amp;ie=utf-8&amp;rsv_cq=%E6%B8%85%E6%98%8E+%E8%AF%97%E6%AD%8C&amp;rsv_dl=0_left_imprecise_6876"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吴文英《菩萨蛮·落花夜雨辞寒食》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7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但看平地游，亦见摧辀死。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66666"/>
                <w:spacing w:val="0"/>
                <w:kern w:val="0"/>
                <w:sz w:val="19"/>
                <w:szCs w:val="19"/>
                <w:lang w:val="en-US" w:eastAsia="zh-CN" w:bidi="ar"/>
              </w:rPr>
              <w:t> ——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"https://www.baidu.com/s?wd=%E9%82%B5%E8%B0%92 %E9%95%BF%E5%AE%89%E5%AF%92%E9%A3%9F&amp;usm=2&amp;ie=utf-8&amp;rsv_cq=%E6%B8%85%E6%98%8E+%E8%AF%97%E6%AD%8C&amp;rsv_dl=0_left_imprecise_6876" \t "https://www.baidu.com/_blank"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邵谒《长安寒食》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70" w:type="dxa"/>
            <w:tcBorders>
              <w:bottom w:val="single" w:color="F3F3F3" w:sz="6" w:space="0"/>
            </w:tcBorders>
            <w:shd w:val="clear" w:color="auto" w:fill="FFFFFF"/>
            <w:tcMar>
              <w:top w:w="98" w:type="dxa"/>
              <w:left w:w="0" w:type="dxa"/>
              <w:bottom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pacing w:line="23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石榴美艳，一撮红绡比。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yedu 清明 诗歌  p25/ all48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0" w:name="OLE_LINK2"/>
      <w:bookmarkStart w:id="1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0"/>
      <w:r>
        <w:rPr>
          <w:rFonts w:hint="eastAsia"/>
          <w:i w:val="0"/>
          <w:iCs w:val="0"/>
          <w:lang w:val="en-US" w:eastAsia="zh-CN"/>
        </w:rPr>
        <w:t>22</w:t>
      </w:r>
    </w:p>
    <w:bookmarkEnd w:id="1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B53B6"/>
    <w:rsid w:val="03BB53B6"/>
    <w:rsid w:val="03F07051"/>
    <w:rsid w:val="05995011"/>
    <w:rsid w:val="0A4847A0"/>
    <w:rsid w:val="0FFF784E"/>
    <w:rsid w:val="15104304"/>
    <w:rsid w:val="151B4FDB"/>
    <w:rsid w:val="1813495A"/>
    <w:rsid w:val="186702A5"/>
    <w:rsid w:val="1F7433F4"/>
    <w:rsid w:val="23931309"/>
    <w:rsid w:val="2437533E"/>
    <w:rsid w:val="35124632"/>
    <w:rsid w:val="367E58E5"/>
    <w:rsid w:val="42244DB2"/>
    <w:rsid w:val="48926244"/>
    <w:rsid w:val="4A666BEC"/>
    <w:rsid w:val="4C9F2109"/>
    <w:rsid w:val="4D2232EC"/>
    <w:rsid w:val="4FB7346C"/>
    <w:rsid w:val="5302157C"/>
    <w:rsid w:val="55D359E7"/>
    <w:rsid w:val="57037D10"/>
    <w:rsid w:val="5A2E0593"/>
    <w:rsid w:val="5D746E15"/>
    <w:rsid w:val="662F36FD"/>
    <w:rsid w:val="6DCC010E"/>
    <w:rsid w:val="72700281"/>
    <w:rsid w:val="75572B81"/>
    <w:rsid w:val="77D86DD6"/>
    <w:rsid w:val="79D00295"/>
    <w:rsid w:val="7CDF3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2018-04-07T02:47:00Z</dcterms:created>
  <dc:creator>ATI老哇的爪子007</dc:creator>
  <cp:lastModifiedBy>ATI老哇的爪子007</cp:lastModifiedBy>
  <dcterms:modified xsi:type="dcterms:W3CDTF">2018-04-07T05:52:18Z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