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诗歌之道 attilax著 艾龙 著</w:t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_Toc29234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诗歌集分类</w:t>
      </w:r>
      <w:r>
        <w:tab/>
      </w:r>
      <w:r>
        <w:fldChar w:fldCharType="begin"/>
      </w:r>
      <w:r>
        <w:instrText xml:space="preserve"> PAGEREF _Toc29234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_Toc23555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国王颂歌</w:t>
      </w:r>
      <w:r>
        <w:tab/>
      </w:r>
      <w:r>
        <w:fldChar w:fldCharType="begin"/>
      </w:r>
      <w:r>
        <w:instrText xml:space="preserve"> PAGEREF _Toc23555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_Toc5828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爱情类（相逢 赞美  相识 思念 离去 分分离离 忘记）</w:t>
      </w:r>
      <w:r>
        <w:tab/>
      </w:r>
      <w:r>
        <w:fldChar w:fldCharType="begin"/>
      </w:r>
      <w:r>
        <w:instrText xml:space="preserve"> PAGEREF _Toc5828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_Toc6607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其他</w:t>
      </w:r>
      <w:r>
        <w:tab/>
      </w:r>
      <w:r>
        <w:fldChar w:fldCharType="begin"/>
      </w:r>
      <w:r>
        <w:instrText xml:space="preserve"> PAGEREF _Toc6607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_Toc25336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2. </w:t>
      </w:r>
      <w:r>
        <w:rPr>
          <w:rFonts w:hint="eastAsia"/>
          <w:lang w:eastAsia="zh-CN"/>
        </w:rPr>
        <w:t>世界著名诗歌集</w:t>
      </w:r>
      <w:bookmarkStart w:id="20" w:name="_GoBack"/>
      <w:bookmarkEnd w:id="20"/>
      <w:r>
        <w:tab/>
      </w:r>
      <w:r>
        <w:fldChar w:fldCharType="begin"/>
      </w:r>
      <w:r>
        <w:instrText xml:space="preserve"> PAGEREF _Toc25336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关于爱情的成语</w:t>
      </w:r>
      <w:r>
        <w:tab/>
      </w:r>
      <w:r>
        <w:fldChar w:fldCharType="begin"/>
      </w:r>
      <w:r>
        <w:instrText xml:space="preserve"> PAGEREF _Toc3092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_Toc20648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如何作诗</w:t>
      </w:r>
      <w:r>
        <w:tab/>
      </w:r>
      <w:r>
        <w:fldChar w:fldCharType="begin"/>
      </w:r>
      <w:r>
        <w:instrText xml:space="preserve"> PAGEREF _Toc20648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_Toc6691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歌词摘录</w:t>
      </w:r>
      <w:r>
        <w:tab/>
      </w:r>
      <w:r>
        <w:fldChar w:fldCharType="begin"/>
      </w:r>
      <w:r>
        <w:instrText xml:space="preserve"> PAGEREF _Toc6691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_Toc13122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著名诗歌摘录</w:t>
      </w:r>
      <w:r>
        <w:tab/>
      </w:r>
      <w:r>
        <w:fldChar w:fldCharType="begin"/>
      </w:r>
      <w:r>
        <w:instrText xml:space="preserve"> PAGEREF _Toc13122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_Toc5537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外语诗歌翻译</w:t>
      </w:r>
      <w:r>
        <w:tab/>
      </w:r>
      <w:r>
        <w:fldChar w:fldCharType="begin"/>
      </w:r>
      <w:r>
        <w:instrText xml:space="preserve"> PAGEREF _Toc5537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_Toc31229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4.4. </w:t>
      </w:r>
      <w:r>
        <w:rPr>
          <w:rFonts w:hint="eastAsia"/>
          <w:lang w:val="en-US" w:eastAsia="zh-CN"/>
        </w:rPr>
        <w:t>印度电影歌舞翻译</w:t>
      </w:r>
      <w:r>
        <w:tab/>
      </w:r>
      <w:r>
        <w:fldChar w:fldCharType="begin"/>
      </w:r>
      <w:r>
        <w:instrText xml:space="preserve"> PAGEREF _Toc31229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_Toc11378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素材库</w:t>
      </w:r>
      <w:r>
        <w:tab/>
      </w:r>
      <w:r>
        <w:fldChar w:fldCharType="begin"/>
      </w:r>
      <w:r>
        <w:instrText xml:space="preserve"> PAGEREF _Toc11378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_Toc12456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爱情成语</w:t>
      </w:r>
      <w:r>
        <w:tab/>
      </w:r>
      <w:r>
        <w:fldChar w:fldCharType="begin"/>
      </w:r>
      <w:r>
        <w:instrText xml:space="preserve"> PAGEREF _Toc12456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_Toc25270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国王颂歌与 王国颂歌的做法</w:t>
      </w:r>
      <w:r>
        <w:tab/>
      </w:r>
      <w:r>
        <w:fldChar w:fldCharType="begin"/>
      </w:r>
      <w:r>
        <w:instrText xml:space="preserve"> PAGEREF _Toc25270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_Toc7214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rPr>
          <w:rFonts w:hint="eastAsia"/>
          <w:lang w:val="en-US" w:eastAsia="zh-CN"/>
        </w:rPr>
        <w:t>印度电影歌舞翻译</w:t>
      </w:r>
      <w:r>
        <w:tab/>
      </w:r>
      <w:r>
        <w:fldChar w:fldCharType="begin"/>
      </w:r>
      <w:r>
        <w:instrText xml:space="preserve"> PAGEREF _Toc7214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0" w:name="_Toc1062"/>
      <w:bookmarkStart w:id="1" w:name="_Toc29234"/>
      <w:r>
        <w:rPr>
          <w:rFonts w:hint="eastAsia"/>
          <w:lang w:val="en-US" w:eastAsia="zh-CN"/>
        </w:rPr>
        <w:t>诗歌集分类</w:t>
      </w:r>
      <w:bookmarkEnd w:id="0"/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2584"/>
      <w:bookmarkStart w:id="3" w:name="_Toc23555"/>
      <w:r>
        <w:rPr>
          <w:rFonts w:hint="eastAsia"/>
          <w:lang w:val="en-US" w:eastAsia="zh-CN"/>
        </w:rPr>
        <w:t>国王颂歌</w:t>
      </w:r>
      <w:bookmarkEnd w:id="2"/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18461"/>
      <w:bookmarkStart w:id="5" w:name="_Toc5828"/>
      <w:r>
        <w:rPr>
          <w:rFonts w:hint="eastAsia"/>
          <w:lang w:val="en-US" w:eastAsia="zh-CN"/>
        </w:rPr>
        <w:t>爱情类（相逢 赞美  相识 思念 离去 分分离离 忘记）</w:t>
      </w:r>
      <w:bookmarkEnd w:id="4"/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23729"/>
      <w:bookmarkStart w:id="7" w:name="_Toc6607"/>
      <w:r>
        <w:rPr>
          <w:rFonts w:hint="eastAsia"/>
          <w:lang w:val="en-US" w:eastAsia="zh-CN"/>
        </w:rPr>
        <w:t>其他</w:t>
      </w:r>
      <w:bookmarkEnd w:id="6"/>
      <w:bookmarkEnd w:id="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与你相识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改变了我的一切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相识容易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分分离离 人们追逐爱情</w:t>
      </w:r>
    </w:p>
    <w:p>
      <w:pPr>
        <w:pStyle w:val="2"/>
        <w:rPr>
          <w:rFonts w:hint="eastAsia"/>
          <w:lang w:eastAsia="zh-CN"/>
        </w:rPr>
      </w:pPr>
      <w:bookmarkStart w:id="8" w:name="_Toc2100"/>
      <w:bookmarkStart w:id="9" w:name="_Toc25336"/>
      <w:r>
        <w:rPr>
          <w:rFonts w:hint="eastAsia"/>
          <w:lang w:eastAsia="zh-CN"/>
        </w:rPr>
        <w:t>世界著名诗歌集</w:t>
      </w:r>
      <w:bookmarkEnd w:id="8"/>
      <w:bookmarkEnd w:id="9"/>
    </w:p>
    <w:p>
      <w:pPr>
        <w:pStyle w:val="2"/>
        <w:rPr>
          <w:rFonts w:hint="eastAsia"/>
          <w:lang w:val="en-US" w:eastAsia="zh-CN"/>
        </w:rPr>
      </w:pPr>
      <w:bookmarkStart w:id="10" w:name="_Toc3092"/>
      <w:r>
        <w:rPr>
          <w:rFonts w:hint="eastAsia"/>
          <w:lang w:val="en-US" w:eastAsia="zh-CN"/>
        </w:rPr>
        <w:t>关于爱情的成语</w:t>
      </w:r>
      <w:bookmarkEnd w:id="10"/>
    </w:p>
    <w:p>
      <w:pPr>
        <w:pStyle w:val="2"/>
        <w:rPr>
          <w:rFonts w:hint="eastAsia"/>
          <w:lang w:val="en-US" w:eastAsia="zh-CN"/>
        </w:rPr>
      </w:pPr>
      <w:bookmarkStart w:id="11" w:name="_Toc20648"/>
      <w:r>
        <w:rPr>
          <w:rFonts w:hint="eastAsia"/>
          <w:lang w:val="en-US" w:eastAsia="zh-CN"/>
        </w:rPr>
        <w:t>如何作诗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6691"/>
      <w:r>
        <w:rPr>
          <w:rFonts w:hint="eastAsia"/>
          <w:lang w:val="en-US" w:eastAsia="zh-CN"/>
        </w:rPr>
        <w:t>歌词摘录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13122"/>
      <w:r>
        <w:rPr>
          <w:rFonts w:hint="eastAsia"/>
          <w:lang w:val="en-US" w:eastAsia="zh-CN"/>
        </w:rPr>
        <w:t>著名诗歌摘录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5537"/>
      <w:r>
        <w:rPr>
          <w:rFonts w:hint="eastAsia"/>
          <w:lang w:val="en-US" w:eastAsia="zh-CN"/>
        </w:rPr>
        <w:t>外语诗歌翻译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31229"/>
      <w:r>
        <w:rPr>
          <w:rFonts w:hint="eastAsia"/>
          <w:lang w:val="en-US" w:eastAsia="zh-CN"/>
        </w:rPr>
        <w:t>印度电影歌舞翻译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特别适合国王颂歌与 王国颂歌</w:t>
      </w:r>
    </w:p>
    <w:p>
      <w:pPr>
        <w:pStyle w:val="2"/>
        <w:rPr>
          <w:rFonts w:hint="eastAsia"/>
          <w:lang w:val="en-US" w:eastAsia="zh-CN"/>
        </w:rPr>
      </w:pPr>
      <w:bookmarkStart w:id="16" w:name="_Toc11378"/>
      <w:r>
        <w:rPr>
          <w:rFonts w:hint="eastAsia"/>
          <w:lang w:val="en-US" w:eastAsia="zh-CN"/>
        </w:rPr>
        <w:t>素材库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12456"/>
      <w:r>
        <w:rPr>
          <w:rFonts w:hint="eastAsia"/>
          <w:lang w:val="en-US" w:eastAsia="zh-CN"/>
        </w:rPr>
        <w:t>爱情成语</w:t>
      </w:r>
      <w:bookmarkEnd w:id="17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8" w:name="_Toc25270"/>
      <w:r>
        <w:rPr>
          <w:rFonts w:hint="eastAsia"/>
          <w:lang w:val="en-US" w:eastAsia="zh-CN"/>
        </w:rPr>
        <w:t>国王颂歌与 王国颂歌的做法</w:t>
      </w:r>
      <w:bookmarkEnd w:id="18"/>
    </w:p>
    <w:p>
      <w:pPr>
        <w:pStyle w:val="3"/>
        <w:rPr>
          <w:rFonts w:hint="eastAsia"/>
          <w:lang w:val="en-US" w:eastAsia="zh-CN"/>
        </w:rPr>
      </w:pPr>
      <w:bookmarkStart w:id="19" w:name="_Toc7214"/>
      <w:r>
        <w:rPr>
          <w:rFonts w:hint="eastAsia"/>
          <w:lang w:val="en-US" w:eastAsia="zh-CN"/>
        </w:rPr>
        <w:t>印度电影歌舞翻译</w:t>
      </w:r>
      <w:bookmarkEnd w:id="19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参照其他国家国歌，大部分赞美国王和王国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bficon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A64DEF"/>
    <w:multiLevelType w:val="multilevel"/>
    <w:tmpl w:val="6DA64DE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EA16D6"/>
    <w:rsid w:val="110935F0"/>
    <w:rsid w:val="1DC223A0"/>
    <w:rsid w:val="3588633F"/>
    <w:rsid w:val="3C903863"/>
    <w:rsid w:val="41057698"/>
    <w:rsid w:val="4821092A"/>
    <w:rsid w:val="4B4E065E"/>
    <w:rsid w:val="51E41A8F"/>
    <w:rsid w:val="56C0061F"/>
    <w:rsid w:val="59EA16D6"/>
    <w:rsid w:val="61D634D6"/>
    <w:rsid w:val="62BE09B4"/>
    <w:rsid w:val="6C455652"/>
    <w:rsid w:val="6F1C7FD6"/>
    <w:rsid w:val="7B1775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2018-02-25T05:07:00Z</dcterms:created>
  <dc:creator>ATI老哇的爪子007</dc:creator>
  <cp:lastModifiedBy>ATI老哇的爪子007</cp:lastModifiedBy>
  <dcterms:modified xsi:type="dcterms:W3CDTF">2018-02-25T05:11:28Z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