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降低住宿成本的艺术 attilax总结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2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为什么房子（特指市区商品房）这么贵</w:t>
          </w:r>
          <w:r>
            <w:tab/>
          </w:r>
          <w:r>
            <w:fldChar w:fldCharType="begin"/>
          </w:r>
          <w:r>
            <w:instrText xml:space="preserve"> PAGEREF _Toc11211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地价贵 商品房地价很高的 房产经济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土地财政</w:t>
          </w:r>
          <w:r>
            <w:rPr>
              <w:rFonts w:hint="eastAsia"/>
              <w:lang w:val="en-US" w:eastAsia="zh-CN"/>
            </w:rPr>
            <w:t xml:space="preserve"> 规划就是卖这么贵</w:t>
          </w:r>
          <w:r>
            <w:tab/>
          </w:r>
          <w:r>
            <w:fldChar w:fldCharType="begin"/>
          </w:r>
          <w:r>
            <w:instrText xml:space="preserve"> PAGEREF _Toc16926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建设成本高  钢筋混凝土较贵</w:t>
          </w:r>
          <w:r>
            <w:tab/>
          </w:r>
          <w:r>
            <w:fldChar w:fldCharType="begin"/>
          </w:r>
          <w:r>
            <w:instrText xml:space="preserve"> PAGEREF _Toc20032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中介</w:t>
          </w:r>
          <w:r>
            <w:tab/>
          </w:r>
          <w:r>
            <w:fldChar w:fldCharType="begin"/>
          </w:r>
          <w:r>
            <w:instrText xml:space="preserve"> PAGEREF _Toc20087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投资属性</w:t>
          </w:r>
          <w:r>
            <w:tab/>
          </w:r>
          <w:r>
            <w:fldChar w:fldCharType="begin"/>
          </w:r>
          <w:r>
            <w:instrText xml:space="preserve"> PAGEREF _Toc27180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固定资产通常都比较贵</w:t>
          </w:r>
          <w:r>
            <w:tab/>
          </w:r>
          <w:r>
            <w:fldChar w:fldCharType="begin"/>
          </w:r>
          <w:r>
            <w:instrText xml:space="preserve"> PAGEREF _Toc25455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什么是合理的房价标准化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不超过家庭年收入的5倍</w:t>
          </w:r>
          <w:r>
            <w:tab/>
          </w:r>
          <w:r>
            <w:fldChar w:fldCharType="begin"/>
          </w:r>
          <w:r>
            <w:instrText xml:space="preserve"> PAGEREF _Toc28206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如何解决</w:t>
          </w:r>
          <w:r>
            <w:tab/>
          </w:r>
          <w:r>
            <w:fldChar w:fldCharType="begin"/>
          </w:r>
          <w:r>
            <w:instrText xml:space="preserve"> PAGEREF _Toc5966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找地价低的房子</w:t>
          </w:r>
          <w:r>
            <w:rPr>
              <w:rFonts w:hint="eastAsia"/>
              <w:lang w:val="en-US" w:eastAsia="zh-CN"/>
            </w:rPr>
            <w:t xml:space="preserve">  大城市的城中村 公共绿地等</w:t>
          </w:r>
          <w:r>
            <w:tab/>
          </w:r>
          <w:r>
            <w:fldChar w:fldCharType="begin"/>
          </w:r>
          <w:r>
            <w:instrText xml:space="preserve"> PAGEREF _Toc30983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自己建房</w:t>
          </w:r>
          <w:r>
            <w:tab/>
          </w:r>
          <w:r>
            <w:fldChar w:fldCharType="begin"/>
          </w:r>
          <w:r>
            <w:instrText xml:space="preserve"> PAGEREF _Toc20733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免中介 这个其实不是很贵</w:t>
          </w:r>
          <w:r>
            <w:tab/>
          </w:r>
          <w:r>
            <w:fldChar w:fldCharType="begin"/>
          </w:r>
          <w:r>
            <w:instrText xml:space="preserve"> PAGEREF _Toc21609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找投资属性差的房子，小产权房 投资属性差，适合居住</w:t>
          </w:r>
          <w:r>
            <w:tab/>
          </w:r>
          <w:r>
            <w:fldChar w:fldCharType="begin"/>
          </w:r>
          <w:r>
            <w:instrText xml:space="preserve"> PAGEREF _Toc24620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以租代买 防止一次性投入大笔固定资金</w:t>
          </w:r>
          <w:r>
            <w:tab/>
          </w:r>
          <w:r>
            <w:fldChar w:fldCharType="begin"/>
          </w:r>
          <w:r>
            <w:instrText xml:space="preserve"> PAGEREF _Toc4858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分区组合 可以租俩块小房子代替一个大房子，客厅 仓库 卧室可以分开不同地段</w:t>
          </w:r>
          <w:r>
            <w:tab/>
          </w:r>
          <w:r>
            <w:fldChar w:fldCharType="begin"/>
          </w:r>
          <w:r>
            <w:instrText xml:space="preserve"> PAGEREF _Toc28603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同样房地产的本质是什么融资游戏</w:t>
          </w:r>
          <w:r>
            <w:tab/>
          </w:r>
          <w:r>
            <w:fldChar w:fldCharType="begin"/>
          </w:r>
          <w:r>
            <w:instrText xml:space="preserve"> PAGEREF _Toc21417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1211"/>
      <w:r>
        <w:rPr>
          <w:rFonts w:hint="eastAsia"/>
          <w:lang w:val="en-US" w:eastAsia="zh-CN"/>
        </w:rPr>
        <w:t>为什么房子（特指市区商品房）这么贵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926"/>
      <w:r>
        <w:rPr>
          <w:rFonts w:hint="eastAsia"/>
          <w:lang w:val="en-US" w:eastAsia="zh-CN"/>
        </w:rPr>
        <w:t>地价贵 商品房地价很高的 房产经济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土地财政</w:t>
      </w:r>
      <w:r>
        <w:rPr>
          <w:rFonts w:hint="eastAsia"/>
          <w:lang w:val="en-US" w:eastAsia="zh-CN"/>
        </w:rPr>
        <w:t xml:space="preserve"> 规划就是卖这么贵</w:t>
      </w:r>
      <w:bookmarkEnd w:id="1"/>
    </w:p>
    <w:p>
      <w:pP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从房价的构成来看，地价占主要部分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如果每平米的房价是1万元的话，经过上面的步骤，我个人认为实际成本7000是有的。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任志强称：“对于房价来说，土地出让金大约占到54%-55%，再加上25%的所得税、增值税可能到60%，包括地价和各种税费在内的成本占到房价的70%左右。”以100万元购买了一套房子，里面约70万元属于上交国家的钱了。</w:t>
      </w:r>
    </w:p>
    <w:p>
      <w:pPr>
        <w:pStyle w:val="3"/>
        <w:rPr>
          <w:rFonts w:hint="eastAsia"/>
          <w:lang w:val="en-US" w:eastAsia="zh-CN"/>
        </w:rPr>
      </w:pPr>
      <w:bookmarkStart w:id="2" w:name="_Toc20032"/>
      <w:r>
        <w:rPr>
          <w:rFonts w:hint="eastAsia"/>
          <w:lang w:val="en-US" w:eastAsia="zh-CN"/>
        </w:rPr>
        <w:t>建设成本高  钢筋混凝土较贵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087"/>
      <w:r>
        <w:rPr>
          <w:rFonts w:hint="eastAsia"/>
          <w:lang w:val="en-US" w:eastAsia="zh-CN"/>
        </w:rPr>
        <w:t>中介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180"/>
      <w:r>
        <w:rPr>
          <w:rFonts w:hint="eastAsia"/>
          <w:lang w:val="en-US" w:eastAsia="zh-CN"/>
        </w:rPr>
        <w:t>投资属性</w:t>
      </w:r>
      <w:bookmarkEnd w:id="4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会把大笔钱投入股市；而对于近几年比较火的比特币、区块链，这两种投资渠道对于见识和知识储备的要求都比较高，只有少部分人才能真正玩得转。而房子这种投资，对比股票有着明显的稳定性和保值性，即使房价跌了，也不至于一无所有，最起码还有房子和房租；另外，相对于比特币和区块链，则更加简单明了，正是因为房产“稳定性”、“保值和升值”以及“平民化”，才让买房成为全民投资的渠道。</w:t>
      </w:r>
    </w:p>
    <w:p>
      <w:pPr>
        <w:pStyle w:val="3"/>
        <w:rPr>
          <w:rFonts w:hint="eastAsia"/>
          <w:lang w:val="en-US" w:eastAsia="zh-CN"/>
        </w:rPr>
      </w:pPr>
      <w:bookmarkStart w:id="5" w:name="_Toc25455"/>
      <w:r>
        <w:rPr>
          <w:rFonts w:hint="eastAsia"/>
          <w:lang w:val="en-US" w:eastAsia="zh-CN"/>
        </w:rPr>
        <w:t>固定资产通常都比较贵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28206"/>
      <w:r>
        <w:rPr>
          <w:rFonts w:hint="eastAsia"/>
          <w:lang w:val="en-US" w:eastAsia="zh-CN"/>
        </w:rPr>
        <w:t xml:space="preserve">什么是合理的房价标准化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不超过家庭年收入的5倍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一般家庭买的房子不超过家庭年收入的5倍，有个别的也最多不超过10倍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5966"/>
      <w:r>
        <w:rPr>
          <w:rFonts w:hint="eastAsia"/>
          <w:lang w:eastAsia="zh-CN"/>
        </w:rPr>
        <w:t>如何解决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983"/>
      <w:r>
        <w:rPr>
          <w:rFonts w:hint="eastAsia"/>
          <w:lang w:eastAsia="zh-CN"/>
        </w:rPr>
        <w:t>找地价低的房子</w:t>
      </w:r>
      <w:r>
        <w:rPr>
          <w:rFonts w:hint="eastAsia"/>
          <w:lang w:val="en-US" w:eastAsia="zh-CN"/>
        </w:rPr>
        <w:t xml:space="preserve">  大城市的城中村 公共绿地 老小区 大型工厂用地 学校用地</w:t>
      </w:r>
      <w:bookmarkStart w:id="15" w:name="_GoBack"/>
      <w:bookmarkEnd w:id="15"/>
      <w:r>
        <w:rPr>
          <w:rFonts w:hint="eastAsia"/>
          <w:lang w:val="en-US" w:eastAsia="zh-CN"/>
        </w:rPr>
        <w:t>等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注意要找治安好点，通风好的地段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河流区域往往成本很低，住船上成本很低了。。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0733"/>
      <w:r>
        <w:rPr>
          <w:rFonts w:hint="eastAsia"/>
          <w:lang w:val="en-US" w:eastAsia="zh-CN"/>
        </w:rPr>
        <w:t>自己建房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房屋模式很多种，印第安人木屋模式就不贵。自造房车也便宜。</w:t>
      </w:r>
    </w:p>
    <w:p>
      <w:pPr>
        <w:pStyle w:val="3"/>
        <w:rPr>
          <w:rFonts w:hint="eastAsia"/>
          <w:lang w:val="en-US" w:eastAsia="zh-CN"/>
        </w:rPr>
      </w:pPr>
      <w:bookmarkStart w:id="10" w:name="_Toc21609"/>
      <w:r>
        <w:rPr>
          <w:rFonts w:hint="eastAsia"/>
          <w:lang w:val="en-US" w:eastAsia="zh-CN"/>
        </w:rPr>
        <w:t>免中介 这个其实不是很贵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4620"/>
      <w:r>
        <w:rPr>
          <w:rFonts w:hint="eastAsia"/>
          <w:lang w:val="en-US" w:eastAsia="zh-CN"/>
        </w:rPr>
        <w:t>找投资属性差的房子，小产权房 投资属性差，适合居住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4858"/>
      <w:r>
        <w:rPr>
          <w:rFonts w:hint="eastAsia"/>
          <w:lang w:val="en-US" w:eastAsia="zh-CN"/>
        </w:rPr>
        <w:t>以租代买 防止一次性投入大笔固定资金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8603"/>
      <w:r>
        <w:rPr>
          <w:rFonts w:hint="eastAsia"/>
          <w:lang w:val="en-US" w:eastAsia="zh-CN"/>
        </w:rPr>
        <w:t>分区组合 可以租俩块小房子代替一个大房子，客厅 仓库 卧室可以分开不同地段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4" w:name="_Toc21417"/>
      <w:r>
        <w:t>同样房地产的本质是什么融资游戏</w:t>
      </w:r>
      <w:bookmarkEnd w:id="14"/>
    </w:p>
    <w:p>
      <w:pPr>
        <w:rPr>
          <w:rFonts w:hint="eastAsia"/>
          <w:lang w:val="en-US" w:eastAsia="zh-CN"/>
        </w:rPr>
      </w:pPr>
      <w:r>
        <w:t>？简单来说，房地产成了通过银行透支未来几十年的钱给今天花的最好用的工具。同样在这个融资游戏里，建房等成本是不可避免的费用。融出同样多的钱来，中途的损失越少（也就是说建的房子越少）越好不是吗？每幢房子的价格也就那就是越高越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1355A"/>
    <w:multiLevelType w:val="multilevel"/>
    <w:tmpl w:val="ACA135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42629"/>
    <w:rsid w:val="016647CF"/>
    <w:rsid w:val="027E6A04"/>
    <w:rsid w:val="02FF70F6"/>
    <w:rsid w:val="04CB3651"/>
    <w:rsid w:val="05F7540D"/>
    <w:rsid w:val="07363398"/>
    <w:rsid w:val="0A6A3BE1"/>
    <w:rsid w:val="12BC3006"/>
    <w:rsid w:val="13AE19D4"/>
    <w:rsid w:val="14444B37"/>
    <w:rsid w:val="1A6922A0"/>
    <w:rsid w:val="1A9C2F75"/>
    <w:rsid w:val="1B242629"/>
    <w:rsid w:val="1F886F03"/>
    <w:rsid w:val="22CC461C"/>
    <w:rsid w:val="23F735A3"/>
    <w:rsid w:val="28F7090A"/>
    <w:rsid w:val="29E45F6A"/>
    <w:rsid w:val="2A945ADB"/>
    <w:rsid w:val="2AA00E6C"/>
    <w:rsid w:val="2CBC7AA1"/>
    <w:rsid w:val="2E916715"/>
    <w:rsid w:val="33721D0B"/>
    <w:rsid w:val="35603A23"/>
    <w:rsid w:val="37541CBC"/>
    <w:rsid w:val="3B1F764D"/>
    <w:rsid w:val="3EBE6F8F"/>
    <w:rsid w:val="3EDC3C45"/>
    <w:rsid w:val="3F2F6372"/>
    <w:rsid w:val="42E900B5"/>
    <w:rsid w:val="46F009E4"/>
    <w:rsid w:val="4F746A4B"/>
    <w:rsid w:val="54103F0F"/>
    <w:rsid w:val="54C02D5A"/>
    <w:rsid w:val="56190A9C"/>
    <w:rsid w:val="58F106A6"/>
    <w:rsid w:val="5ED70488"/>
    <w:rsid w:val="65FF2F4A"/>
    <w:rsid w:val="689D3E22"/>
    <w:rsid w:val="6D535020"/>
    <w:rsid w:val="6E8400DE"/>
    <w:rsid w:val="714B5350"/>
    <w:rsid w:val="76BA62CF"/>
    <w:rsid w:val="786A535D"/>
    <w:rsid w:val="79C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2018-08-13T15:23:00Z</dcterms:created>
  <dc:creator>ATI老哇的爪子007</dc:creator>
  <cp:lastModifiedBy>ATI老哇的爪子007</cp:lastModifiedBy>
  <dcterms:modified xsi:type="dcterms:W3CDTF">2018-08-13T17:27:29Z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