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attilax的文化风格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参考非主流文化  90后文化 街头文化 小混混文化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服饰文化</w:t>
      </w:r>
      <w:r>
        <w:tab/>
      </w:r>
      <w:r>
        <w:fldChar w:fldCharType="begin"/>
      </w:r>
      <w:r>
        <w:instrText xml:space="preserve"> PAGEREF _Toc18757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t>往往带着家伙，刀或者棍棒，甚至路边的砖头</w:t>
      </w:r>
      <w:r>
        <w:tab/>
      </w:r>
      <w:r>
        <w:fldChar w:fldCharType="begin"/>
      </w:r>
      <w:r>
        <w:instrText xml:space="preserve"> PAGEREF _Toc9480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柳钉</w:t>
      </w:r>
      <w:r>
        <w:tab/>
      </w:r>
      <w:r>
        <w:fldChar w:fldCharType="begin"/>
      </w:r>
      <w:r>
        <w:instrText xml:space="preserve"> PAGEREF _Toc12023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Cosplay</w:t>
      </w:r>
      <w:r>
        <w:tab/>
      </w:r>
      <w:r>
        <w:fldChar w:fldCharType="begin"/>
      </w:r>
      <w:r>
        <w:instrText xml:space="preserve"> PAGEREF _Toc23922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头发颜色 火红</w:t>
      </w:r>
      <w:r>
        <w:tab/>
      </w:r>
      <w:r>
        <w:fldChar w:fldCharType="begin"/>
      </w:r>
      <w:r>
        <w:instrText xml:space="preserve"> PAGEREF _Toc16732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拍照秃废 表情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非主流文化</w:t>
      </w:r>
      <w:bookmarkStart w:id="34" w:name="_GoBack"/>
      <w:bookmarkEnd w:id="34"/>
      <w:r>
        <w:tab/>
      </w:r>
      <w:r>
        <w:fldChar w:fldCharType="begin"/>
      </w:r>
      <w:r>
        <w:instrText xml:space="preserve"> PAGEREF _Toc17316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服饰 乞丐装</w:t>
      </w:r>
      <w:r>
        <w:tab/>
      </w:r>
      <w:r>
        <w:fldChar w:fldCharType="begin"/>
      </w:r>
      <w:r>
        <w:instrText xml:space="preserve"> PAGEREF _Toc14336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纹身</w:t>
      </w:r>
      <w:r>
        <w:tab/>
      </w:r>
      <w:r>
        <w:fldChar w:fldCharType="begin"/>
      </w:r>
      <w:r>
        <w:instrText xml:space="preserve"> PAGEREF _Toc9007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柳钉</w:t>
      </w:r>
      <w:r>
        <w:tab/>
      </w:r>
      <w:r>
        <w:fldChar w:fldCharType="begin"/>
      </w:r>
      <w:r>
        <w:instrText xml:space="preserve"> PAGEREF _Toc24395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长发发型 杀马特</w:t>
      </w:r>
      <w:r>
        <w:tab/>
      </w:r>
      <w:r>
        <w:fldChar w:fldCharType="begin"/>
      </w:r>
      <w:r>
        <w:instrText xml:space="preserve"> PAGEREF _Toc28337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t>金链子咱就躲，见到刺青咱就跑</w:t>
      </w:r>
      <w:r>
        <w:tab/>
      </w:r>
      <w:r>
        <w:fldChar w:fldCharType="begin"/>
      </w:r>
      <w:r>
        <w:instrText xml:space="preserve"> PAGEREF _Toc32577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流连行所 游乐场 滑冰场 游戏厅</w:t>
      </w:r>
      <w:r>
        <w:tab/>
      </w:r>
      <w:r>
        <w:fldChar w:fldCharType="begin"/>
      </w:r>
      <w:r>
        <w:instrText xml:space="preserve"> PAGEREF _Toc13177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交通</w:t>
      </w:r>
      <w:r>
        <w:tab/>
      </w:r>
      <w:r>
        <w:fldChar w:fldCharType="begin"/>
      </w:r>
      <w:r>
        <w:instrText xml:space="preserve"> PAGEREF _Toc16009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摩托车</w:t>
      </w:r>
      <w:r>
        <w:tab/>
      </w:r>
      <w:r>
        <w:fldChar w:fldCharType="begin"/>
      </w:r>
      <w:r>
        <w:instrText xml:space="preserve"> PAGEREF _Toc23006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交通 鬼火踏板 低音炮 彩灯</w:t>
      </w:r>
      <w:r>
        <w:tab/>
      </w:r>
      <w:r>
        <w:fldChar w:fldCharType="begin"/>
      </w:r>
      <w:r>
        <w:instrText xml:space="preserve"> PAGEREF _Toc30531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t>手上拿着棍棒骑电车骑成S型</w:t>
      </w:r>
      <w:r>
        <w:tab/>
      </w:r>
      <w:r>
        <w:fldChar w:fldCharType="begin"/>
      </w:r>
      <w:r>
        <w:instrText xml:space="preserve"> PAGEREF _Toc8732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eastAsia="zh-CN"/>
        </w:rPr>
        <w:t>常见活动</w:t>
      </w:r>
      <w:r>
        <w:tab/>
      </w:r>
      <w:r>
        <w:fldChar w:fldCharType="begin"/>
      </w:r>
      <w:r>
        <w:instrText xml:space="preserve"> PAGEREF _Toc25831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 xml:space="preserve">涂鸦 破坏公物 </w:t>
      </w:r>
      <w:r>
        <w:t>划停在广场上的车</w:t>
      </w:r>
      <w:r>
        <w:tab/>
      </w:r>
      <w:r>
        <w:fldChar w:fldCharType="begin"/>
      </w:r>
      <w:r>
        <w:instrText xml:space="preserve"> PAGEREF _Toc11568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t>几个小青年无所事事成队晃悠时能躲多远躲多远</w:t>
      </w:r>
      <w:r>
        <w:tab/>
      </w:r>
      <w:r>
        <w:fldChar w:fldCharType="begin"/>
      </w:r>
      <w:r>
        <w:instrText xml:space="preserve"> PAGEREF _Toc21059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eastAsia="zh-CN"/>
        </w:rPr>
        <w:t>练胆</w:t>
      </w:r>
      <w:r>
        <w:rPr>
          <w:rFonts w:hint="eastAsia"/>
          <w:lang w:val="en-US" w:eastAsia="zh-CN"/>
        </w:rPr>
        <w:t xml:space="preserve"> 无事情调谑</w:t>
      </w:r>
      <w:r>
        <w:tab/>
      </w:r>
      <w:r>
        <w:fldChar w:fldCharType="begin"/>
      </w:r>
      <w:r>
        <w:instrText xml:space="preserve"> PAGEREF _Toc6512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对着女孩吹口哨</w:t>
      </w:r>
      <w:r>
        <w:tab/>
      </w:r>
      <w:r>
        <w:fldChar w:fldCharType="begin"/>
      </w:r>
      <w:r>
        <w:instrText xml:space="preserve"> PAGEREF _Toc20522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寻求刺激</w:t>
      </w:r>
      <w:r>
        <w:tab/>
      </w:r>
      <w:r>
        <w:fldChar w:fldCharType="begin"/>
      </w:r>
      <w:r>
        <w:instrText xml:space="preserve"> PAGEREF _Toc14570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t>寻求刺激，或者寻求发泄</w:t>
      </w:r>
      <w:r>
        <w:tab/>
      </w:r>
      <w:r>
        <w:fldChar w:fldCharType="begin"/>
      </w:r>
      <w:r>
        <w:instrText xml:space="preserve"> PAGEREF _Toc720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t>白了那些人就是闲得无聊出来找点存在感的</w:t>
      </w:r>
      <w:r>
        <w:tab/>
      </w:r>
      <w:r>
        <w:fldChar w:fldCharType="begin"/>
      </w:r>
      <w:r>
        <w:instrText xml:space="preserve"> PAGEREF _Toc22491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eastAsia="zh-CN"/>
        </w:rPr>
        <w:t>其他活动</w:t>
      </w:r>
      <w:r>
        <w:tab/>
      </w:r>
      <w:r>
        <w:fldChar w:fldCharType="begin"/>
      </w:r>
      <w:r>
        <w:instrText xml:space="preserve"> PAGEREF _Toc17138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</w:rPr>
        <w:t>K歌，打架</w:t>
      </w:r>
      <w:r>
        <w:rPr>
          <w:rFonts w:hint="eastAsia"/>
          <w:lang w:val="en-US" w:eastAsia="zh-CN"/>
        </w:rPr>
        <w:t xml:space="preserve"> 破坏公物</w:t>
      </w:r>
      <w:r>
        <w:tab/>
      </w:r>
      <w:r>
        <w:fldChar w:fldCharType="begin"/>
      </w:r>
      <w:r>
        <w:instrText xml:space="preserve"> PAGEREF _Toc31673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eastAsia="zh-CN"/>
        </w:rPr>
        <w:t>黑帮电影</w:t>
      </w:r>
      <w:r>
        <w:tab/>
      </w:r>
      <w:r>
        <w:fldChar w:fldCharType="begin"/>
      </w:r>
      <w:r>
        <w:instrText xml:space="preserve"> PAGEREF _Toc31022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eastAsia="zh-CN"/>
        </w:rPr>
        <w:t>飙车</w:t>
      </w:r>
      <w:r>
        <w:tab/>
      </w:r>
      <w:r>
        <w:fldChar w:fldCharType="begin"/>
      </w:r>
      <w:r>
        <w:instrText xml:space="preserve"> PAGEREF _Toc1954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t>和其他人一起在空旷的街上大吼大叫，他说，这样</w:t>
      </w:r>
      <w:r>
        <w:tab/>
      </w:r>
      <w:r>
        <w:fldChar w:fldCharType="begin"/>
      </w:r>
      <w:r>
        <w:instrText xml:space="preserve"> PAGEREF _Toc3391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00后文化</w:t>
      </w:r>
      <w:r>
        <w:tab/>
      </w:r>
      <w:r>
        <w:fldChar w:fldCharType="begin"/>
      </w:r>
      <w:r>
        <w:instrText xml:space="preserve"> PAGEREF _Toc22831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90后文化</w:t>
      </w:r>
      <w:r>
        <w:tab/>
      </w:r>
      <w:r>
        <w:fldChar w:fldCharType="begin"/>
      </w:r>
      <w:r>
        <w:instrText xml:space="preserve"> PAGEREF _Toc20473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val="en-US" w:eastAsia="zh-CN"/>
        </w:rPr>
        <w:t>喜欢涂鸦</w:t>
      </w:r>
      <w:r>
        <w:tab/>
      </w:r>
      <w:r>
        <w:fldChar w:fldCharType="begin"/>
      </w:r>
      <w:r>
        <w:instrText xml:space="preserve"> PAGEREF _Toc18686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火星文</w:t>
      </w:r>
      <w:r>
        <w:tab/>
      </w:r>
      <w:r>
        <w:fldChar w:fldCharType="begin"/>
      </w:r>
      <w:r>
        <w:instrText xml:space="preserve"> PAGEREF _Toc15923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757"/>
      <w:r>
        <w:rPr>
          <w:rFonts w:hint="eastAsia"/>
          <w:lang w:val="en-US" w:eastAsia="zh-CN"/>
        </w:rPr>
        <w:t>服饰文化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9480"/>
      <w:r>
        <w:t>往往带着家伙，刀或者棍棒，甚至路边的砖头</w:t>
      </w:r>
      <w:bookmarkEnd w:id="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小混混风格 文化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小混混风格 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这些瘦弱的少年，由于也担心遇到更能打的人吃亏，所以，他们身上往往带着家伙，刀或者棍棒，甚至路边的砖头，以下都是实际案例，我对真实性负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路边可乐瓶子</w:t>
      </w:r>
    </w:p>
    <w:p>
      <w:pPr>
        <w:pStyle w:val="3"/>
        <w:rPr>
          <w:rFonts w:hint="eastAsia"/>
          <w:lang w:val="en-US" w:eastAsia="zh-CN"/>
        </w:rPr>
      </w:pPr>
      <w:bookmarkStart w:id="2" w:name="_Toc12023"/>
      <w:r>
        <w:rPr>
          <w:rFonts w:hint="eastAsia"/>
          <w:lang w:val="en-US" w:eastAsia="zh-CN"/>
        </w:rPr>
        <w:t>柳钉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3922"/>
      <w:r>
        <w:rPr>
          <w:rFonts w:hint="eastAsia"/>
          <w:lang w:val="en-US" w:eastAsia="zh-CN"/>
        </w:rPr>
        <w:t>Cosplay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6732"/>
      <w:r>
        <w:rPr>
          <w:rFonts w:hint="eastAsia"/>
          <w:lang w:val="en-US" w:eastAsia="zh-CN"/>
        </w:rPr>
        <w:t>头发颜色 火红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814"/>
      <w:r>
        <w:rPr>
          <w:rFonts w:hint="eastAsia"/>
          <w:lang w:val="en-US" w:eastAsia="zh-CN"/>
        </w:rPr>
        <w:t>拍照秃废 表情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7316"/>
      <w:r>
        <w:rPr>
          <w:rFonts w:hint="eastAsia"/>
          <w:lang w:val="en-US" w:eastAsia="zh-CN"/>
        </w:rPr>
        <w:t>非主流文化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4336"/>
      <w:r>
        <w:rPr>
          <w:rFonts w:hint="eastAsia"/>
          <w:lang w:val="en-US" w:eastAsia="zh-CN"/>
        </w:rPr>
        <w:t>服饰 乞丐装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9007"/>
      <w:r>
        <w:rPr>
          <w:rFonts w:hint="eastAsia"/>
          <w:lang w:val="en-US" w:eastAsia="zh-CN"/>
        </w:rPr>
        <w:t>纹身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395"/>
      <w:r>
        <w:rPr>
          <w:rFonts w:hint="eastAsia"/>
          <w:lang w:val="en-US" w:eastAsia="zh-CN"/>
        </w:rPr>
        <w:t>柳钉</w:t>
      </w:r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28337"/>
      <w:r>
        <w:rPr>
          <w:rFonts w:hint="eastAsia"/>
          <w:lang w:val="en-US" w:eastAsia="zh-CN"/>
        </w:rPr>
        <w:t>长发发型 杀马特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2577"/>
      <w:r>
        <w:t>金链子咱就躲，见到刺青咱就跑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3177"/>
      <w:r>
        <w:rPr>
          <w:rFonts w:hint="eastAsia"/>
          <w:lang w:val="en-US" w:eastAsia="zh-CN"/>
        </w:rPr>
        <w:t>流连行所 游乐场 滑冰场 游戏厅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16009"/>
      <w:r>
        <w:rPr>
          <w:rFonts w:hint="eastAsia"/>
          <w:lang w:val="en-US" w:eastAsia="zh-CN"/>
        </w:rPr>
        <w:t>交通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3006"/>
      <w:r>
        <w:rPr>
          <w:rFonts w:hint="eastAsia"/>
          <w:lang w:val="en-US" w:eastAsia="zh-CN"/>
        </w:rPr>
        <w:t>摩托车</w:t>
      </w:r>
      <w:bookmarkEnd w:id="14"/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摩托党大约有六部，共有15个人左右</w:t>
      </w:r>
    </w:p>
    <w:p>
      <w:pPr>
        <w:pStyle w:val="3"/>
        <w:rPr>
          <w:rFonts w:hint="eastAsia"/>
          <w:lang w:val="en-US" w:eastAsia="zh-CN"/>
        </w:rPr>
      </w:pPr>
      <w:bookmarkStart w:id="15" w:name="_Toc30531"/>
      <w:r>
        <w:rPr>
          <w:rFonts w:hint="eastAsia"/>
          <w:lang w:val="en-US" w:eastAsia="zh-CN"/>
        </w:rPr>
        <w:t>交通 鬼火踏板 低音炮 彩灯</w:t>
      </w:r>
      <w:bookmarkEnd w:id="15"/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3"/>
      </w:pPr>
      <w:bookmarkStart w:id="16" w:name="_Toc8732"/>
      <w:r>
        <w:t>手上拿着棍棒骑电车骑成S型</w:t>
      </w:r>
      <w:bookmarkEnd w:id="16"/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还速度非常快的社会少年（不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5831"/>
      <w:r>
        <w:rPr>
          <w:rFonts w:hint="eastAsia"/>
          <w:lang w:eastAsia="zh-CN"/>
        </w:rPr>
        <w:t>常见活动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11568"/>
      <w:r>
        <w:rPr>
          <w:rFonts w:hint="eastAsia"/>
          <w:lang w:val="en-US" w:eastAsia="zh-CN"/>
        </w:rPr>
        <w:t xml:space="preserve">涂鸦 破坏公物 </w:t>
      </w:r>
      <w:r>
        <w:t>划停在广场上的车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1059"/>
      <w:r>
        <w:t>几个小青年无所事事成队晃悠时能躲多远躲多远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6512"/>
      <w:r>
        <w:rPr>
          <w:rFonts w:hint="eastAsia"/>
          <w:lang w:eastAsia="zh-CN"/>
        </w:rPr>
        <w:t>练胆</w:t>
      </w:r>
      <w:r>
        <w:rPr>
          <w:rFonts w:hint="eastAsia"/>
          <w:lang w:val="en-US" w:eastAsia="zh-CN"/>
        </w:rPr>
        <w:t xml:space="preserve"> 无事情调谑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0522"/>
      <w:r>
        <w:rPr>
          <w:rFonts w:hint="eastAsia"/>
          <w:lang w:val="en-US" w:eastAsia="zh-CN"/>
        </w:rPr>
        <w:t>对着女孩吹口哨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14570"/>
      <w:r>
        <w:rPr>
          <w:rFonts w:hint="eastAsia"/>
          <w:lang w:val="en-US" w:eastAsia="zh-CN"/>
        </w:rPr>
        <w:t>寻求刺激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3" w:name="_Toc720"/>
      <w:r>
        <w:t>寻求刺激，或者寻求发泄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2491"/>
      <w:r>
        <w:t>白了那些人就是闲得无聊出来找点存在感的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17138"/>
      <w:r>
        <w:rPr>
          <w:rFonts w:hint="eastAsia"/>
          <w:lang w:eastAsia="zh-CN"/>
        </w:rPr>
        <w:t>其他活动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31673"/>
      <w:r>
        <w:rPr>
          <w:rFonts w:hint="eastAsia"/>
        </w:rPr>
        <w:t>K歌，打架</w:t>
      </w:r>
      <w:r>
        <w:rPr>
          <w:rFonts w:hint="eastAsia"/>
          <w:lang w:val="en-US" w:eastAsia="zh-CN"/>
        </w:rPr>
        <w:t xml:space="preserve"> 破坏公物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31022"/>
      <w:r>
        <w:rPr>
          <w:rFonts w:hint="eastAsia"/>
          <w:lang w:eastAsia="zh-CN"/>
        </w:rPr>
        <w:t>黑帮电影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954"/>
      <w:r>
        <w:rPr>
          <w:rFonts w:hint="eastAsia"/>
          <w:lang w:eastAsia="zh-CN"/>
        </w:rPr>
        <w:t>飙车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391"/>
      <w:r>
        <w:t>和其他人一起在空旷的街上大吼大叫，他说，这样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2831"/>
      <w:r>
        <w:rPr>
          <w:rFonts w:hint="eastAsia"/>
          <w:lang w:val="en-US" w:eastAsia="zh-CN"/>
        </w:rPr>
        <w:t>00后文化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0473"/>
      <w:r>
        <w:rPr>
          <w:rFonts w:hint="eastAsia"/>
          <w:lang w:val="en-US" w:eastAsia="zh-CN"/>
        </w:rPr>
        <w:t>90后文化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8686"/>
      <w:r>
        <w:rPr>
          <w:rFonts w:hint="eastAsia"/>
          <w:lang w:val="en-US" w:eastAsia="zh-CN"/>
        </w:rPr>
        <w:t>喜欢涂鸦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5923"/>
      <w:r>
        <w:rPr>
          <w:rFonts w:hint="eastAsia"/>
          <w:lang w:val="en-US" w:eastAsia="zh-CN"/>
        </w:rPr>
        <w:t>火星文</w:t>
      </w:r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3320"/>
    <w:multiLevelType w:val="multilevel"/>
    <w:tmpl w:val="5A5533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C473A"/>
    <w:rsid w:val="05851A3E"/>
    <w:rsid w:val="05D32B0D"/>
    <w:rsid w:val="08405E66"/>
    <w:rsid w:val="09BA4D75"/>
    <w:rsid w:val="0B486285"/>
    <w:rsid w:val="0F1E23AD"/>
    <w:rsid w:val="0F87726B"/>
    <w:rsid w:val="13784C67"/>
    <w:rsid w:val="14AA7E28"/>
    <w:rsid w:val="16761FF5"/>
    <w:rsid w:val="18A477E4"/>
    <w:rsid w:val="19480FEB"/>
    <w:rsid w:val="1DB91D8F"/>
    <w:rsid w:val="1E7E611B"/>
    <w:rsid w:val="21086B21"/>
    <w:rsid w:val="254F6497"/>
    <w:rsid w:val="35771778"/>
    <w:rsid w:val="36F65A7A"/>
    <w:rsid w:val="374C787A"/>
    <w:rsid w:val="3AB74AF3"/>
    <w:rsid w:val="3ABC473A"/>
    <w:rsid w:val="3B45335C"/>
    <w:rsid w:val="472D2505"/>
    <w:rsid w:val="4F072342"/>
    <w:rsid w:val="50E030DF"/>
    <w:rsid w:val="51803327"/>
    <w:rsid w:val="52727C68"/>
    <w:rsid w:val="53EC0328"/>
    <w:rsid w:val="580F36C1"/>
    <w:rsid w:val="58A346DE"/>
    <w:rsid w:val="5B193F7C"/>
    <w:rsid w:val="61A65B79"/>
    <w:rsid w:val="671B1A91"/>
    <w:rsid w:val="67EF4621"/>
    <w:rsid w:val="6B163A43"/>
    <w:rsid w:val="6D8C0143"/>
    <w:rsid w:val="71E01112"/>
    <w:rsid w:val="78C36D39"/>
    <w:rsid w:val="78D770D2"/>
    <w:rsid w:val="7A4A5CE6"/>
    <w:rsid w:val="7B6D0E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2018-01-09T17:00:00Z</dcterms:created>
  <dc:creator>ATI老哇的爪子007</dc:creator>
  <cp:lastModifiedBy>ATI老哇的爪子007</cp:lastModifiedBy>
  <dcterms:modified xsi:type="dcterms:W3CDTF">2018-01-10T11:33:34Z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