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attilax要出版的书籍概览目录索引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核心书籍-------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attilax软件研发与项目管理之道 v6  qa2.docx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软件界面gui  Atititi 软件界面gui开发之道 attilax著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数据库系统原理与设计与sql概论 attilax著 v3 r318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attilax项目管理之道概论attilax心得总结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NLP自然语言处理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图像处理方面的知识点。。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机器视觉图像处理与机器学习概论2017版 attilax著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医学之道 attilax著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宗教书籍概览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Attilax传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企业文化建设之道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软件架构概论导论attilax总结心得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Attilax 医疗概论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Attilax武器与陷阱概论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文学概论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世界名画概论 摄影作品 素描作品集合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Pato交友密集（小段子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音乐概论与导论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团队建设（内部培训）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加盟连锁运营与扩张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软件开发与设计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企业医疗体系的建设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项目管理（）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图像处理机器视觉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数据库系统的设计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软件通讯与互操作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软件常见模块解决方案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Uke高性能软件解决方案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0" w:name="OLE_LINK4"/>
    </w:p>
    <w:p>
      <w:pPr>
        <w:rPr>
          <w:rFonts w:hint="eastAsia"/>
        </w:rPr>
      </w:pPr>
      <w:bookmarkStart w:id="1" w:name="OLE_LINK2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rPr>
          <w:rFonts w:hint="eastAsia"/>
        </w:rPr>
      </w:pPr>
      <w:r>
        <w:rPr>
          <w:rFonts w:hint="eastAsia"/>
        </w:rPr>
        <w:t xml:space="preserve">uke制度与重大会议委员会委员长，uke保安部首席大队长,uke制度检查委员会副会长，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http://www.cnblogs.com/attilax/</w:t>
      </w:r>
    </w:p>
    <w:p>
      <w:pPr>
        <w:rPr>
          <w:rFonts w:hint="eastAsia"/>
        </w:rPr>
      </w:pPr>
      <w:r>
        <w:rPr>
          <w:rFonts w:hint="eastAsia"/>
        </w:rPr>
        <w:t>--Atiend  v</w:t>
      </w:r>
      <w:r>
        <w:rPr>
          <w:rFonts w:hint="eastAsia"/>
          <w:lang w:val="en-US" w:eastAsia="zh-CN"/>
        </w:rPr>
        <w:t>9</w:t>
      </w:r>
      <w:bookmarkEnd w:id="1"/>
    </w:p>
    <w:bookmarkEnd w:id="0"/>
    <w:p>
      <w:pPr>
        <w:rPr>
          <w:rFonts w:hint="eastAsia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17671C"/>
    <w:rsid w:val="02B63414"/>
    <w:rsid w:val="052923BC"/>
    <w:rsid w:val="0A0440F5"/>
    <w:rsid w:val="0A6B5C7B"/>
    <w:rsid w:val="0D817656"/>
    <w:rsid w:val="12386E44"/>
    <w:rsid w:val="16926F01"/>
    <w:rsid w:val="1B072E4F"/>
    <w:rsid w:val="22151232"/>
    <w:rsid w:val="23961820"/>
    <w:rsid w:val="24DD052E"/>
    <w:rsid w:val="254D650D"/>
    <w:rsid w:val="281F154A"/>
    <w:rsid w:val="291F1EC4"/>
    <w:rsid w:val="34C320DB"/>
    <w:rsid w:val="38303C18"/>
    <w:rsid w:val="384767AD"/>
    <w:rsid w:val="387C2FA8"/>
    <w:rsid w:val="38984BC0"/>
    <w:rsid w:val="3B6B6E58"/>
    <w:rsid w:val="3C9E04AA"/>
    <w:rsid w:val="3F916A92"/>
    <w:rsid w:val="43A32AFB"/>
    <w:rsid w:val="50083203"/>
    <w:rsid w:val="561C3533"/>
    <w:rsid w:val="581577BF"/>
    <w:rsid w:val="5E9A7337"/>
    <w:rsid w:val="67857A04"/>
    <w:rsid w:val="69271A15"/>
    <w:rsid w:val="69485547"/>
    <w:rsid w:val="6A17671C"/>
    <w:rsid w:val="6BEC1417"/>
    <w:rsid w:val="6F900B2B"/>
    <w:rsid w:val="7EDE6A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2017-01-02T09:22:00Z</dcterms:created>
  <dc:creator>Administrator</dc:creator>
  <cp:lastModifiedBy>Administrator</cp:lastModifiedBy>
  <dcterms:modified xsi:type="dcterms:W3CDTF">2017-05-07T10:34:57Z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