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dance address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胡家庙十字东北角的花海恋舞厅，西二环上的红袖舞厅</w:t>
      </w:r>
    </w:p>
    <w:p>
      <w:pPr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火凤凰 还有康乐、天上人间、万紫千红、康桥、橡树、玉龙、明星、亚洲豹、手拉手等等这些舞厅</w:t>
      </w:r>
    </w:p>
    <w:p>
      <w:pPr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有名者不过数家：新康乐一支独秀，火凤凰人口皆碑；天上人间名 扬四海，万紫千红姹紫嫣红；明星舞厅星光闪耀，新星舞厅后来居上；天天乐崭露头角，亚洲豹老地新颜；西京舞厅人气不</w:t>
      </w:r>
    </w:p>
    <w:p>
      <w:pPr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450" w:lineRule="atLeast"/>
        <w:ind w:left="0" w:right="0" w:firstLine="0"/>
        <w:textAlignment w:val="baseline"/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  <w:vertAlign w:val="baseline"/>
        </w:rPr>
        <w:t>亚洲豹、新星、天天乐、西京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20" w:afterAutospacing="0" w:line="450" w:lineRule="atLeast"/>
        <w:ind w:left="0" w:right="0" w:firstLine="0"/>
        <w:textAlignment w:val="baseline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7"/>
          <w:szCs w:val="27"/>
          <w:shd w:val="clear" w:fill="FFFFFF"/>
          <w:vertAlign w:val="baseline"/>
        </w:rPr>
        <w:t>将这几个舞厅放在一起，一是因为他们自身的不足，和前面的相比还有一些差距；再就是周末老婆回来了，看到漂亮的老婆，心理莫名的涌起些负罪感，文思由此受到影响，实在写不下去了，也只好草草收尾了 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3385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3385FF"/>
        </w:rPr>
        <w:t>花海恋大舞厅胡家庙什字</w:t>
      </w:r>
      <w: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3385FF"/>
          <w:lang w:val="en-US" w:eastAsia="zh-CN"/>
        </w:rPr>
        <w:t xml:space="preserve">  taiyuan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3385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3385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3385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万紫千红大舞厅   在西门外面   人人乐跟前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传奇大舞厅  在电子正街那里  也就是电子二路。主要是晚上人非常多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鱼化寨外面的明星大舞厅也是很出名的，主要是学生和农民工为主。中国。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7"/>
          <w:szCs w:val="27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7"/>
          <w:szCs w:val="27"/>
          <w:u w:val="single"/>
          <w:shd w:val="clear" w:fill="FFFFFF"/>
        </w:rPr>
        <w:instrText xml:space="preserve"> HYPERLINK "http://www.6711v.com/" \t "http://www.sha58.cn/_blank"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7"/>
          <w:szCs w:val="27"/>
          <w:u w:val="singl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7"/>
          <w:szCs w:val="27"/>
          <w:u w:val="single"/>
          <w:shd w:val="clear" w:fill="FFFFFF"/>
        </w:rPr>
        <w:t>http://www.6711v.com/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7"/>
          <w:szCs w:val="27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申博官网</w:t>
      </w: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3385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65543"/>
    <w:rsid w:val="01ED0CCC"/>
    <w:rsid w:val="3B340B49"/>
    <w:rsid w:val="4C150CC6"/>
    <w:rsid w:val="54545848"/>
    <w:rsid w:val="59265543"/>
    <w:rsid w:val="5FF74B52"/>
    <w:rsid w:val="767F5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2017-07-20T12:44:00Z</dcterms:created>
  <dc:creator>Administrator</dc:creator>
  <cp:lastModifiedBy>Administrator</cp:lastModifiedBy>
  <dcterms:modified xsi:type="dcterms:W3CDTF">2017-07-24T08:32:51Z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