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6" w:name="_GoBack"/>
      <w:r>
        <w:rPr>
          <w:rFonts w:hint="eastAsia"/>
          <w:lang w:val="en-US" w:eastAsia="zh-CN"/>
        </w:rPr>
        <w:t>Atitit diary s3sfx s2018sfx 2018sfx outline n detail v4 s429.docx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1.1. s23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sheoho jingwi hlei jinarlo</w:t>
      </w:r>
      <w:r>
        <w:tab/>
      </w:r>
      <w:r>
        <w:fldChar w:fldCharType="begin"/>
      </w:r>
      <w:r>
        <w:instrText xml:space="preserve"> PAGEREF _Toc7841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1.2. s204</w:t>
      </w:r>
      <w:r>
        <w:rPr>
          <w:rFonts w:hint="eastAsia"/>
          <w:lang w:val="en-US" w:eastAsia="zh-CN"/>
        </w:rPr>
        <w:t xml:space="preserve">  neig cc yo rhna ,bnon shwo,fst rhna should,hujyamiao neig cc</w:t>
      </w:r>
      <w:r>
        <w:tab/>
      </w:r>
      <w:r>
        <w:fldChar w:fldCharType="begin"/>
      </w:r>
      <w:r>
        <w:instrText xml:space="preserve"> PAGEREF _Toc4086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Abt 214 hwi seywe</w:t>
      </w:r>
      <w:r>
        <w:tab/>
      </w:r>
      <w:r>
        <w:fldChar w:fldCharType="begin"/>
      </w:r>
      <w:r>
        <w:instrText xml:space="preserve"> PAGEREF _Toc32289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1.4. s219</w:t>
      </w:r>
      <w:r>
        <w:rPr>
          <w:rFonts w:hint="eastAsia"/>
          <w:lang w:val="en-US" w:eastAsia="zh-CN"/>
        </w:rPr>
        <w:t xml:space="preserve"> rhlg cc </w:t>
      </w:r>
      <w:r>
        <w:rPr>
          <w:rFonts w:hint="default"/>
          <w:lang w:val="en-US" w:eastAsia="zh-CN"/>
        </w:rPr>
        <w:t>jeod zo nong</w:t>
      </w:r>
      <w:r>
        <w:tab/>
      </w:r>
      <w:r>
        <w:fldChar w:fldCharType="begin"/>
      </w:r>
      <w:r>
        <w:instrText xml:space="preserve"> PAGEREF _Toc3408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1.5. s220</w:t>
      </w:r>
      <w:r>
        <w:rPr>
          <w:rFonts w:hint="eastAsia"/>
          <w:lang w:val="en-US" w:eastAsia="zh-CN"/>
        </w:rPr>
        <w:t xml:space="preserve"> pt rh haosyo sh batiya neig  cc,haosyo choncin d ,kcc l .</w:t>
      </w:r>
      <w:r>
        <w:tab/>
      </w:r>
      <w:r>
        <w:fldChar w:fldCharType="begin"/>
      </w:r>
      <w:r>
        <w:instrText xml:space="preserve"> PAGEREF _Toc12830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 xml:space="preserve">S222  </w:t>
      </w:r>
      <w:r>
        <w:rPr>
          <w:rFonts w:hint="default" w:ascii="Arial" w:hAnsi="Arial" w:eastAsia="宋体" w:cs="Arial"/>
          <w:i w:val="0"/>
          <w:kern w:val="0"/>
          <w:szCs w:val="22"/>
          <w:lang w:val="en-US" w:eastAsia="zh-CN" w:bidi="ar"/>
        </w:rPr>
        <w:t>batiya yenged</w:t>
      </w:r>
      <w:r>
        <w:tab/>
      </w:r>
      <w:r>
        <w:fldChar w:fldCharType="begin"/>
      </w:r>
      <w:r>
        <w:instrText xml:space="preserve"> PAGEREF _Toc28239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0" w:name="_Toc7841"/>
      <w:r>
        <w:rPr>
          <w:rFonts w:hint="default"/>
          <w:lang w:val="en-US" w:eastAsia="zh-CN"/>
        </w:rPr>
        <w:t>s23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sheoho jingwi hlei jinarlo</w:t>
      </w:r>
      <w:bookmarkEnd w:id="0"/>
    </w:p>
    <w:tbl>
      <w:tblPr>
        <w:tblStyle w:val="1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sheoho jingwi hlei jinarlo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4086"/>
      <w:r>
        <w:rPr>
          <w:rFonts w:hint="default"/>
          <w:lang w:val="en-US" w:eastAsia="zh-CN"/>
        </w:rPr>
        <w:t>s204</w:t>
      </w:r>
      <w:r>
        <w:rPr>
          <w:rFonts w:hint="eastAsia"/>
          <w:lang w:val="en-US" w:eastAsia="zh-CN"/>
        </w:rPr>
        <w:t xml:space="preserve">  neig cc yo rhna ,bnon shwo,fst rhna should,hujyamiao neig cc</w:t>
      </w:r>
      <w:bookmarkEnd w:id="1"/>
    </w:p>
    <w:tbl>
      <w:tblPr>
        <w:tblStyle w:val="1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s204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hlei am1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2289"/>
      <w:r>
        <w:rPr>
          <w:rFonts w:hint="eastAsia"/>
          <w:lang w:val="en-US" w:eastAsia="zh-CN"/>
        </w:rPr>
        <w:t>Abt 214 hwi seywe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3408"/>
      <w:r>
        <w:rPr>
          <w:rFonts w:hint="default"/>
          <w:lang w:val="en-US" w:eastAsia="zh-CN"/>
        </w:rPr>
        <w:t>s219</w:t>
      </w:r>
      <w:r>
        <w:rPr>
          <w:rFonts w:hint="eastAsia"/>
          <w:lang w:val="en-US" w:eastAsia="zh-CN"/>
        </w:rPr>
        <w:t xml:space="preserve"> rhlg cc </w:t>
      </w:r>
      <w:r>
        <w:rPr>
          <w:rFonts w:hint="default"/>
          <w:lang w:val="en-US" w:eastAsia="zh-CN"/>
        </w:rPr>
        <w:t>jeod zo nong</w:t>
      </w:r>
      <w:bookmarkEnd w:id="3"/>
    </w:p>
    <w:tbl>
      <w:tblPr>
        <w:tblStyle w:val="13"/>
        <w:tblW w:w="7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s219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438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jeod zo nong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2830"/>
      <w:r>
        <w:rPr>
          <w:rFonts w:hint="default"/>
          <w:lang w:val="en-US" w:eastAsia="zh-CN"/>
        </w:rPr>
        <w:t>s220</w:t>
      </w:r>
      <w:r>
        <w:rPr>
          <w:rFonts w:hint="eastAsia"/>
          <w:lang w:val="en-US" w:eastAsia="zh-CN"/>
        </w:rPr>
        <w:t xml:space="preserve"> pt rh haosyo sh batiya neig  cc,haosyo choncin d ,kcc l .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Zosh ma kb  na ,rhl na</w:t>
      </w:r>
    </w:p>
    <w:tbl>
      <w:tblPr>
        <w:tblStyle w:val="13"/>
        <w:tblW w:w="5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8239"/>
      <w:r>
        <w:rPr>
          <w:rFonts w:hint="eastAsia"/>
          <w:lang w:val="en-US" w:eastAsia="zh-CN"/>
        </w:rPr>
        <w:t xml:space="preserve">S222 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batiya yenged</w:t>
      </w:r>
      <w:bookmarkEnd w:id="5"/>
    </w:p>
    <w:tbl>
      <w:tblPr>
        <w:tblStyle w:val="1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574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batiya yenged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 cyar s2018 cash n w bigrec v6 s31.xlsx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5A61A"/>
    <w:multiLevelType w:val="multilevel"/>
    <w:tmpl w:val="2E35A61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2C83AAC"/>
    <w:rsid w:val="02CB4BDA"/>
    <w:rsid w:val="045B5FBA"/>
    <w:rsid w:val="08A00711"/>
    <w:rsid w:val="09FE226F"/>
    <w:rsid w:val="0A1E658C"/>
    <w:rsid w:val="0B803422"/>
    <w:rsid w:val="0D613E98"/>
    <w:rsid w:val="0D69146D"/>
    <w:rsid w:val="0E3C4451"/>
    <w:rsid w:val="0E4C561F"/>
    <w:rsid w:val="0EF317B8"/>
    <w:rsid w:val="110C7AFA"/>
    <w:rsid w:val="113D78EF"/>
    <w:rsid w:val="11C2187C"/>
    <w:rsid w:val="11C30ABB"/>
    <w:rsid w:val="120B4388"/>
    <w:rsid w:val="126853C9"/>
    <w:rsid w:val="13E4553F"/>
    <w:rsid w:val="16970FFD"/>
    <w:rsid w:val="16B71AE4"/>
    <w:rsid w:val="19470070"/>
    <w:rsid w:val="1A461EA9"/>
    <w:rsid w:val="20790BE9"/>
    <w:rsid w:val="221B2F41"/>
    <w:rsid w:val="26510442"/>
    <w:rsid w:val="293414E1"/>
    <w:rsid w:val="2A847BCD"/>
    <w:rsid w:val="2E065CE2"/>
    <w:rsid w:val="354A6F3E"/>
    <w:rsid w:val="36AD726F"/>
    <w:rsid w:val="38EA0B01"/>
    <w:rsid w:val="3ABB2E1C"/>
    <w:rsid w:val="3AEF2BAF"/>
    <w:rsid w:val="3CAA0D77"/>
    <w:rsid w:val="3D6F04E6"/>
    <w:rsid w:val="4034151F"/>
    <w:rsid w:val="412560E2"/>
    <w:rsid w:val="41683162"/>
    <w:rsid w:val="4219482B"/>
    <w:rsid w:val="42336051"/>
    <w:rsid w:val="44493CDA"/>
    <w:rsid w:val="446C7BD9"/>
    <w:rsid w:val="454834E7"/>
    <w:rsid w:val="48DC4E28"/>
    <w:rsid w:val="4B5E683E"/>
    <w:rsid w:val="4C3D25CA"/>
    <w:rsid w:val="4CC35970"/>
    <w:rsid w:val="4D876879"/>
    <w:rsid w:val="4D985FD6"/>
    <w:rsid w:val="54F26ACA"/>
    <w:rsid w:val="56E62C3B"/>
    <w:rsid w:val="58591CE5"/>
    <w:rsid w:val="58A47817"/>
    <w:rsid w:val="59D87504"/>
    <w:rsid w:val="5A970FBD"/>
    <w:rsid w:val="5F2227B3"/>
    <w:rsid w:val="62015BAF"/>
    <w:rsid w:val="6229007C"/>
    <w:rsid w:val="6468546D"/>
    <w:rsid w:val="64D279CB"/>
    <w:rsid w:val="64F81747"/>
    <w:rsid w:val="673F7908"/>
    <w:rsid w:val="68696DD8"/>
    <w:rsid w:val="6AF66932"/>
    <w:rsid w:val="6D0A24BF"/>
    <w:rsid w:val="6D6B5452"/>
    <w:rsid w:val="6E730E76"/>
    <w:rsid w:val="6F575A4B"/>
    <w:rsid w:val="6FAE3D16"/>
    <w:rsid w:val="703B3B0A"/>
    <w:rsid w:val="73450223"/>
    <w:rsid w:val="74913DFE"/>
    <w:rsid w:val="78A9599C"/>
    <w:rsid w:val="79961887"/>
    <w:rsid w:val="7AF87E06"/>
    <w:rsid w:val="7C5339D6"/>
    <w:rsid w:val="7DF8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Administrator</cp:lastModifiedBy>
  <dcterms:modified xsi:type="dcterms:W3CDTF">2020-04-03T17:30:23Z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