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" w:name="_GoBack"/>
      <w:r>
        <w:rPr>
          <w:rFonts w:hint="eastAsia"/>
          <w:lang w:val="en-US" w:eastAsia="zh-CN"/>
        </w:rPr>
        <w:t>Atitit hibernate3 hinernate4 hibernate5新特性attilax总结</w:t>
      </w:r>
    </w:p>
    <w:bookmarkEnd w:id="4"/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 xml:space="preserve">1.1. </w:t>
      </w:r>
      <w:r>
        <w:rPr>
          <w:rFonts w:ascii="Helvetica" w:hAnsi="Helvetica" w:eastAsia="Helvetica" w:cs="Helvetica"/>
          <w:b/>
          <w:i w:val="0"/>
          <w:caps w:val="0"/>
          <w:spacing w:val="0"/>
          <w:szCs w:val="21"/>
          <w:shd w:val="clear" w:fill="FFFFFF"/>
        </w:rPr>
        <w:t>Hibernate3的新特性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_Toc9528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hibernate4.1版本中的新特性和hibernate3.3部分区别 - WTOM的博客 - 博客频道 - CSDN.NET.html</w:t>
      </w:r>
      <w:r>
        <w:tab/>
      </w:r>
      <w:r>
        <w:fldChar w:fldCharType="begin"/>
      </w:r>
      <w:r>
        <w:instrText xml:space="preserve"> PAGEREF _Toc21136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Hibernate 5.1.0 正式版发布，新版本带来了一些新特性及功能增强</w:t>
      </w:r>
      <w:r>
        <w:rPr>
          <w:rFonts w:hint="eastAsia"/>
          <w:lang w:val="en-US" w:eastAsia="zh-CN"/>
        </w:rPr>
        <w:t xml:space="preserve"> 201602</w:t>
      </w:r>
      <w:r>
        <w:tab/>
      </w:r>
      <w:r>
        <w:fldChar w:fldCharType="begin"/>
      </w:r>
      <w:r>
        <w:instrText xml:space="preserve"> PAGEREF _Toc4403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_Toc10612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Toc9528"/>
      <w:r>
        <w:rPr>
          <w:rStyle w:val="14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Hibernate3的新特性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相对于Hibernate2，Hibernate3版本的变化包括三个方面：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（1）API的变化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（2）元数据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元数据主要是指Hibernate映射文件中各种元素和属性的用法的变化。首当其冲的是Hibernate映射文件的文档类型定义，即DTD文件发生了变化，这一点程序员可以从任何一个Hibernate3的映射文件的文件头中发现，即在元素中定义的URL从http://hibernate.sourceforge.net/hibernate-mapping-2.0.dtd变成了http://hibernate.sourceforge.net/hibernate-mapping-3.0.dtd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还有一个重大的改变就是lazy属性的默认值从false变成了true，这也是Hibernate从优化应用程序性能的角度出发所做出的决定。因为当lazy=false时，Hibernate对所有字段都采取预先抓取的策略，如果程序员希望采用延迟加载，必须手工在映射文件中将lazy属性的值设为true，然而总是采用预先抓取策略势必会造成极大的资源占用，从而降低应用程序的性能。所以从应用程序的角度来讲，更希望lazy的默认值是true，这样在有需要的时候才去采用预先抓取的检索策略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（3）HQL查询语句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Hibernate3 采用新的基于ANTLR的HQL/SQL查询翻译器，不过，Hibernate2的查询翻译器也依然存在。在Hibernate的配置文件中，hibernate.query.factory_class属性用来选择查询翻译器。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136"/>
      <w:r>
        <w:rPr>
          <w:rFonts w:hint="eastAsia"/>
          <w:lang w:val="en-US" w:eastAsia="zh-CN"/>
        </w:rPr>
        <w:t>hibernate4.1版本中的新特性和hibernate3.3部分区别 - WTOM的博客 - 博客频道 - CSDN.NET.html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</w:pPr>
      <w:bookmarkStart w:id="2" w:name="_Toc4403"/>
      <w:r>
        <w:rPr>
          <w:rFonts w:hint="default"/>
        </w:rPr>
        <w:t>Hibernate 5.1.0 正式版发布，新版本带来了一些新特性及功能增强</w:t>
      </w:r>
      <w:r>
        <w:rPr>
          <w:rFonts w:hint="eastAsia"/>
          <w:lang w:val="en-US" w:eastAsia="zh-CN"/>
        </w:rPr>
        <w:t xml:space="preserve"> 201602</w:t>
      </w:r>
      <w:bookmarkEnd w:id="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r>
        <w:t>Entity joins (or ad hoc joins)</w:t>
      </w:r>
    </w:p>
    <w:p/>
    <w:p/>
    <w:p>
      <w:r>
        <w:t>load-by-multiple-id API</w:t>
      </w:r>
    </w:p>
    <w:p/>
    <w:p/>
    <w:p>
      <w:r>
        <w:t>CDI 集成的改进</w:t>
      </w:r>
    </w:p>
    <w:p/>
    <w:p/>
    <w:p>
      <w:r>
        <w:t>@Embeddables and all null column values</w:t>
      </w:r>
    </w:p>
    <w:p/>
    <w:p/>
    <w:p>
      <w:r>
        <w:t>Envers audit queries can now refer to to-one associtions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0612"/>
      <w:r>
        <w:rPr>
          <w:rFonts w:hint="eastAsia"/>
          <w:lang w:eastAsia="zh-CN"/>
        </w:rPr>
        <w:t>参考资料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Hibernate3和4版本的不同 - iaiti的专栏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3新特性介绍及发展趋势 - Hibernate - ITeye知识库频道.html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5.1.0 正式版发布 - 开源中国社区.html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CB50"/>
    <w:multiLevelType w:val="singleLevel"/>
    <w:tmpl w:val="58CACB50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CBDF"/>
    <w:multiLevelType w:val="multilevel"/>
    <w:tmpl w:val="58CAC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CACC0B"/>
    <w:multiLevelType w:val="multilevel"/>
    <w:tmpl w:val="58CACC0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90F08"/>
    <w:rsid w:val="02672727"/>
    <w:rsid w:val="0741496D"/>
    <w:rsid w:val="075B2698"/>
    <w:rsid w:val="09DD1FE1"/>
    <w:rsid w:val="0A1C6B3B"/>
    <w:rsid w:val="0F390F08"/>
    <w:rsid w:val="16CE12C6"/>
    <w:rsid w:val="18E560F8"/>
    <w:rsid w:val="1F1738FA"/>
    <w:rsid w:val="283E4815"/>
    <w:rsid w:val="288A6553"/>
    <w:rsid w:val="2DDC2E4B"/>
    <w:rsid w:val="32BC21C8"/>
    <w:rsid w:val="33780483"/>
    <w:rsid w:val="38185B03"/>
    <w:rsid w:val="396719CC"/>
    <w:rsid w:val="3C2A6ACD"/>
    <w:rsid w:val="44A05881"/>
    <w:rsid w:val="4E3D5E04"/>
    <w:rsid w:val="51784A33"/>
    <w:rsid w:val="55310B5F"/>
    <w:rsid w:val="76663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2017-03-16T16:28:00Z</dcterms:created>
  <dc:creator>Administrator</dc:creator>
  <cp:lastModifiedBy>Administrator</cp:lastModifiedBy>
  <dcterms:modified xsi:type="dcterms:W3CDTF">2017-03-17T14:56:43Z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