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java解析js类库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instrText xml:space="preserve"> HYPERLINK "http://www.baidu.com/link?url=z46BBwb--G9-8qFCjT7w50jTQTXtd7yi-5A_pUPpqYCVp8PuoeY8WpZqPjvhv_vMmwLoQNvGcBClI299xvZOjEvTXsfuw-8QKCear1MDnG7" \t "https://www.baidu.com/_blank" </w:instrTex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一篇文档掌握Jdk8中Javascript引擎</w:t>
      </w:r>
      <w:r>
        <w:rPr>
          <w:rStyle w:val="6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Nashorn</w:t>
      </w:r>
      <w:r>
        <w:rPr>
          <w:rStyle w:val="6"/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的使用方法 -..._CSDN博客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19"/>
          <w:szCs w:val="19"/>
          <w:shd w:val="clear" w:fill="FFFFFF"/>
          <w:lang w:val="en-US" w:eastAsia="zh-CN" w:bidi="ar"/>
        </w:rPr>
        <w:t>2019年7月22日 -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之前的项目里面大量使用了</w:t>
      </w:r>
      <w:r>
        <w:rPr>
          <w:rStyle w:val="5"/>
          <w:rFonts w:hint="default" w:ascii="Arial" w:hAnsi="Arial" w:eastAsia="宋体" w:cs="Arial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nashorn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引擎,目的是很多需要动态执行的代码放到了javascript里面,这样在用户那边比较好调试。但是因为性能的问题遇到了几个.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instrText xml:space="preserve"> HYPERLINK "https://www.baidu.com/link?url=oBGtoVrA2hbMfLeFKKzw-5TwNgRCF2WTawE-bvOdBkT11TocXSvYK5JSQo3MlK-L3v1W4lUSXBRgL686g8i6Hmu93mUpFD-kHs0iMJ1vbiS&amp;wd=&amp;eqid=dbcd8d050001fea5000000055dc39dcb" \t "https://www.baidu.com/_blank" </w:instrTex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Rhino</w:t>
      </w:r>
      <w:r>
        <w:rPr>
          <w:rStyle w:val="6"/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 -- 基于java的javascript实现 - cczw - 博客园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19"/>
          <w:szCs w:val="19"/>
          <w:shd w:val="clear" w:fill="FFFFFF"/>
          <w:lang w:val="en-US" w:eastAsia="zh-CN" w:bidi="ar"/>
        </w:rPr>
        <w:t>2012年7月16日 - </w:t>
      </w:r>
      <w:r>
        <w:rPr>
          <w:rStyle w:val="5"/>
          <w:rFonts w:hint="default" w:ascii="Arial" w:hAnsi="Arial" w:eastAsia="宋体" w:cs="Arial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Rhino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是一种使用 Java 语言编写的 JavaScript 的开源实现,原先由Mozilla开发,现在被集成进入</w:t>
      </w:r>
      <w:r>
        <w:rPr>
          <w:rStyle w:val="5"/>
          <w:rFonts w:hint="default" w:ascii="Arial" w:hAnsi="Arial" w:eastAsia="宋体" w:cs="Arial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JDK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6.0。与其他很多语言一样,</w:t>
      </w:r>
      <w:r>
        <w:rPr>
          <w:rStyle w:val="5"/>
          <w:rFonts w:hint="default" w:ascii="Arial" w:hAnsi="Arial" w:eastAsia="宋体" w:cs="Arial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Rhino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是一种动态类型的、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Nashorn最初是在JDK 8中引入的，用于取代Rhino脚本引擎。当其发布时，Nashorn是</w:t>
      </w:r>
      <w:r>
        <w:rPr>
          <w:rFonts w:hint="default" w:ascii="Arial" w:hAnsi="Arial" w:eastAsia="Arial" w:cs="Arial"/>
          <w:i w:val="0"/>
          <w:caps w:val="0"/>
          <w:color w:val="00A4FF"/>
          <w:spacing w:val="0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A4FF"/>
          <w:spacing w:val="0"/>
          <w:sz w:val="24"/>
          <w:szCs w:val="24"/>
          <w:u w:val="none"/>
        </w:rPr>
        <w:instrText xml:space="preserve"> HYPERLINK "https://www.ecma-international.org/ecma-262/5.1/index.html" \t "https://cloud.tencent.com/developer/news/_blank" </w:instrText>
      </w:r>
      <w:r>
        <w:rPr>
          <w:rFonts w:hint="default" w:ascii="Arial" w:hAnsi="Arial" w:eastAsia="Arial" w:cs="Arial"/>
          <w:i w:val="0"/>
          <w:caps w:val="0"/>
          <w:color w:val="00A4FF"/>
          <w:spacing w:val="0"/>
          <w:sz w:val="24"/>
          <w:szCs w:val="24"/>
          <w:u w:val="none"/>
        </w:rPr>
        <w:fldChar w:fldCharType="separate"/>
      </w:r>
      <w:r>
        <w:rPr>
          <w:rStyle w:val="6"/>
          <w:rFonts w:hint="default" w:ascii="Arial" w:hAnsi="Arial" w:eastAsia="Arial" w:cs="Arial"/>
          <w:i w:val="0"/>
          <w:caps w:val="0"/>
          <w:color w:val="00A4FF"/>
          <w:spacing w:val="0"/>
          <w:sz w:val="24"/>
          <w:szCs w:val="24"/>
          <w:u w:val="none"/>
        </w:rPr>
        <w:t>ECMAScript-262 5.1</w:t>
      </w:r>
      <w:r>
        <w:rPr>
          <w:rFonts w:hint="default" w:ascii="Arial" w:hAnsi="Arial" w:eastAsia="Arial" w:cs="Arial"/>
          <w:i w:val="0"/>
          <w:caps w:val="0"/>
          <w:color w:val="00A4FF"/>
          <w:spacing w:val="0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的完整实现，增强了Java和JavaScript的兼容性。最近还增加了新的</w:t>
      </w:r>
      <w:r>
        <w:rPr>
          <w:rFonts w:hint="default" w:ascii="Arial" w:hAnsi="Arial" w:eastAsia="Arial" w:cs="Arial"/>
          <w:i w:val="0"/>
          <w:caps w:val="0"/>
          <w:color w:val="00A4FF"/>
          <w:spacing w:val="0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A4FF"/>
          <w:spacing w:val="0"/>
          <w:sz w:val="24"/>
          <w:szCs w:val="24"/>
          <w:u w:val="none"/>
        </w:rPr>
        <w:instrText xml:space="preserve"> HYPERLINK "http://openjdk.java.net/jeps/292" \t "https://cloud.tencent.com/developer/news/_blank" </w:instrText>
      </w:r>
      <w:r>
        <w:rPr>
          <w:rFonts w:hint="default" w:ascii="Arial" w:hAnsi="Arial" w:eastAsia="Arial" w:cs="Arial"/>
          <w:i w:val="0"/>
          <w:caps w:val="0"/>
          <w:color w:val="00A4FF"/>
          <w:spacing w:val="0"/>
          <w:sz w:val="24"/>
          <w:szCs w:val="24"/>
          <w:u w:val="none"/>
        </w:rPr>
        <w:fldChar w:fldCharType="separate"/>
      </w:r>
      <w:r>
        <w:rPr>
          <w:rStyle w:val="6"/>
          <w:rFonts w:hint="default" w:ascii="Arial" w:hAnsi="Arial" w:eastAsia="Arial" w:cs="Arial"/>
          <w:i w:val="0"/>
          <w:caps w:val="0"/>
          <w:color w:val="00A4FF"/>
          <w:spacing w:val="0"/>
          <w:sz w:val="24"/>
          <w:szCs w:val="24"/>
          <w:u w:val="none"/>
        </w:rPr>
        <w:t>ECMAScript 6（ES6）特性</w:t>
      </w:r>
      <w:r>
        <w:rPr>
          <w:rFonts w:hint="default" w:ascii="Arial" w:hAnsi="Arial" w:eastAsia="Arial" w:cs="Arial"/>
          <w:i w:val="0"/>
          <w:caps w:val="0"/>
          <w:color w:val="00A4FF"/>
          <w:spacing w:val="0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。借助Nashorn，开发人员可以从JavaScript调用Java代码，也可以从Java代码调用JavaScript函数。Nashorn可以作为Java应用程序的嵌入式解释器，提供使用Nashorn命令行工具</w:t>
      </w:r>
      <w:r>
        <w:rPr>
          <w:rFonts w:hint="default" w:ascii="Arial" w:hAnsi="Arial" w:eastAsia="Arial" w:cs="Arial"/>
          <w:i w:val="0"/>
          <w:caps w:val="0"/>
          <w:color w:val="00A4FF"/>
          <w:spacing w:val="0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A4FF"/>
          <w:spacing w:val="0"/>
          <w:sz w:val="24"/>
          <w:szCs w:val="24"/>
          <w:u w:val="none"/>
        </w:rPr>
        <w:instrText xml:space="preserve"> HYPERLINK "https://docs.oracle.com/javase/8/docs/technotes/tools/windows/jjs.html" \t "https://cloud.tencent.com/developer/news/_blank" </w:instrText>
      </w:r>
      <w:r>
        <w:rPr>
          <w:rFonts w:hint="default" w:ascii="Arial" w:hAnsi="Arial" w:eastAsia="Arial" w:cs="Arial"/>
          <w:i w:val="0"/>
          <w:caps w:val="0"/>
          <w:color w:val="00A4FF"/>
          <w:spacing w:val="0"/>
          <w:sz w:val="24"/>
          <w:szCs w:val="24"/>
          <w:u w:val="none"/>
        </w:rPr>
        <w:fldChar w:fldCharType="separate"/>
      </w:r>
      <w:r>
        <w:rPr>
          <w:rStyle w:val="6"/>
          <w:rFonts w:hint="default" w:ascii="Arial" w:hAnsi="Arial" w:eastAsia="Arial" w:cs="Arial"/>
          <w:i w:val="0"/>
          <w:caps w:val="0"/>
          <w:color w:val="00A4FF"/>
          <w:spacing w:val="0"/>
          <w:sz w:val="24"/>
          <w:szCs w:val="24"/>
          <w:u w:val="none"/>
        </w:rPr>
        <w:t>jjs</w:t>
      </w:r>
      <w:r>
        <w:rPr>
          <w:rFonts w:hint="default" w:ascii="Arial" w:hAnsi="Arial" w:eastAsia="Arial" w:cs="Arial"/>
          <w:i w:val="0"/>
          <w:caps w:val="0"/>
          <w:color w:val="00A4FF"/>
          <w:spacing w:val="0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从命令行运行JavaScript的能力。当在Java中对JavaScript代码求值时，Nashorn实现了</w:t>
      </w:r>
      <w:r>
        <w:rPr>
          <w:rStyle w:val="7"/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javax.script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 API。Oracle表示，弃用Nashorn不会影响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javax.script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 API。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C43092"/>
    <w:rsid w:val="19C43092"/>
    <w:rsid w:val="2C3A62EE"/>
    <w:rsid w:val="4A86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2019-11-07T04:28:00Z</dcterms:created>
  <dc:creator>WPS_1569910632</dc:creator>
  <cp:lastModifiedBy>WPS_1569910632</cp:lastModifiedBy>
  <dcterms:modified xsi:type="dcterms:W3CDTF">2019-11-07T04:31:41Z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