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配置 redis 集成 attilax总结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</w:rPr>
        <w:t>setting name="cacheEnabled" v</w:t>
      </w:r>
      <w:r>
        <w:tab/>
      </w:r>
      <w:r>
        <w:fldChar w:fldCharType="begin"/>
      </w:r>
      <w:r>
        <w:instrText xml:space="preserve"> PAGEREF _Toc17060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Mapper文件</w:t>
      </w:r>
      <w:r>
        <w:tab/>
      </w:r>
      <w:r>
        <w:fldChar w:fldCharType="begin"/>
      </w:r>
      <w:r>
        <w:instrText xml:space="preserve"> PAGEREF _Toc13926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使用与更新 ，默认select全部使用</w:t>
      </w:r>
      <w:r>
        <w:tab/>
      </w:r>
      <w:r>
        <w:fldChar w:fldCharType="begin"/>
      </w:r>
      <w:r>
        <w:instrText xml:space="preserve"> PAGEREF _Toc17875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Redis gui</w:t>
      </w:r>
      <w:bookmarkStart w:id="7" w:name="_GoBack"/>
      <w:bookmarkEnd w:id="7"/>
      <w:r>
        <w:tab/>
      </w:r>
      <w:r>
        <w:fldChar w:fldCharType="begin"/>
      </w:r>
      <w:r>
        <w:instrText xml:space="preserve"> PAGEREF _Toc28131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</w:rPr>
        <w:t>MybatisCacheWzGuava</w:t>
      </w:r>
      <w:r>
        <w:tab/>
      </w:r>
      <w:r>
        <w:fldChar w:fldCharType="begin"/>
      </w:r>
      <w:r>
        <w:instrText xml:space="preserve"> PAGEREF _Toc28507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手动更新缓存</w:t>
      </w:r>
      <w:r>
        <w:tab/>
      </w:r>
      <w:r>
        <w:fldChar w:fldCharType="begin"/>
      </w:r>
      <w:r>
        <w:instrText xml:space="preserve"> PAGEREF _Toc18406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其他增强</w:t>
      </w:r>
      <w:r>
        <w:tab/>
      </w:r>
      <w:r>
        <w:fldChar w:fldCharType="begin"/>
      </w:r>
      <w:r>
        <w:instrText xml:space="preserve"> PAGEREF _Toc2462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7060"/>
      <w:r>
        <w:rPr>
          <w:rFonts w:hint="eastAsia"/>
        </w:rPr>
        <w:t>setting name="cacheEnabled" v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i/>
          <w:color w:val="82677E"/>
          <w:sz w:val="24"/>
        </w:rPr>
        <w:t>&lt;!DOCTYPE configuration PUBLIC "-//mybatis.org//DTD Config 3.0//EN" "http://mybatis.org/dtd/mybatis-3-config.dtd"&gt;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&lt;configuration&gt;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E0E2E4"/>
          <w:sz w:val="24"/>
        </w:rPr>
        <w:t>&lt;properties&gt;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E0E2E4"/>
          <w:sz w:val="24"/>
        </w:rPr>
        <w:t>&lt;property name=</w:t>
      </w:r>
      <w:r>
        <w:rPr>
          <w:rFonts w:hint="eastAsia" w:ascii="Consolas" w:hAnsi="Consolas" w:eastAsia="Consolas"/>
          <w:color w:val="C78D9B"/>
          <w:sz w:val="24"/>
        </w:rPr>
        <w:t>"dialect"</w:t>
      </w:r>
      <w:r>
        <w:rPr>
          <w:rFonts w:hint="eastAsia" w:ascii="Consolas" w:hAnsi="Consolas" w:eastAsia="Consolas"/>
          <w:color w:val="E0E2E4"/>
          <w:sz w:val="24"/>
        </w:rPr>
        <w:t xml:space="preserve"> value=</w:t>
      </w:r>
      <w:r>
        <w:rPr>
          <w:rFonts w:hint="eastAsia" w:ascii="Consolas" w:hAnsi="Consolas" w:eastAsia="Consolas"/>
          <w:color w:val="C78D9B"/>
          <w:sz w:val="24"/>
        </w:rPr>
        <w:t>"POSTGRESQL"</w:t>
      </w:r>
      <w:r>
        <w:rPr>
          <w:rFonts w:hint="eastAsia" w:ascii="Consolas" w:hAnsi="Consolas" w:eastAsia="Consolas"/>
          <w:color w:val="E0E2E4"/>
          <w:sz w:val="24"/>
        </w:rPr>
        <w:t xml:space="preserve">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&lt;!-- &lt;property name="dialect" value="SQLSERVER"/&gt;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E0E2E4"/>
          <w:sz w:val="24"/>
        </w:rPr>
        <w:t>&lt;/properties&gt;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E0E2E4"/>
          <w:sz w:val="24"/>
        </w:rPr>
        <w:t>&lt;settings&gt;</w:t>
      </w:r>
    </w:p>
    <w:p>
      <w:pPr>
        <w:rPr>
          <w:rFonts w:hint="eastAsia" w:ascii="Consolas" w:hAnsi="Consolas" w:eastAsia="Consolas"/>
          <w:color w:val="E0E2E4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E0E2E4"/>
          <w:sz w:val="24"/>
        </w:rPr>
        <w:t>&lt;setting name=</w:t>
      </w:r>
      <w:r>
        <w:rPr>
          <w:rFonts w:hint="eastAsia" w:ascii="Consolas" w:hAnsi="Consolas" w:eastAsia="Consolas"/>
          <w:color w:val="C78D9B"/>
          <w:sz w:val="24"/>
        </w:rPr>
        <w:t>"cacheEnabled"</w:t>
      </w:r>
      <w:r>
        <w:rPr>
          <w:rFonts w:hint="eastAsia" w:ascii="Consolas" w:hAnsi="Consolas" w:eastAsia="Consolas"/>
          <w:color w:val="E0E2E4"/>
          <w:sz w:val="24"/>
        </w:rPr>
        <w:t xml:space="preserve"> value=</w:t>
      </w:r>
      <w:r>
        <w:rPr>
          <w:rFonts w:hint="eastAsia" w:ascii="Consolas" w:hAnsi="Consolas" w:eastAsia="Consolas"/>
          <w:color w:val="C78D9B"/>
          <w:sz w:val="24"/>
        </w:rPr>
        <w:t>"true"</w:t>
      </w:r>
      <w:r>
        <w:rPr>
          <w:rFonts w:hint="eastAsia" w:ascii="Consolas" w:hAnsi="Consolas" w:eastAsia="Consolas"/>
          <w:color w:val="E0E2E4"/>
          <w:sz w:val="24"/>
        </w:rPr>
        <w:t xml:space="preserve"> /&gt;</w:t>
      </w:r>
    </w:p>
    <w:p>
      <w:pPr>
        <w:rPr>
          <w:rFonts w:hint="eastAsia" w:ascii="Consolas" w:hAnsi="Consolas" w:eastAsia="Consolas"/>
          <w:color w:val="E0E2E4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3926"/>
      <w:r>
        <w:rPr>
          <w:rFonts w:hint="eastAsia"/>
          <w:lang w:val="en-US" w:eastAsia="zh-CN"/>
        </w:rPr>
        <w:t>Mapper文件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i/>
          <w:color w:val="82677E"/>
          <w:sz w:val="24"/>
        </w:rPr>
        <w:t>&lt;!DOCTYPE mapper PUBLIC "-//mybatis.org//DTD Mapper 3.0//EN" "http://mybatis.org/dtd/mybatis-3-mapper.dtd"&gt;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&lt;mapper namespace=</w:t>
      </w:r>
      <w:r>
        <w:rPr>
          <w:rFonts w:hint="eastAsia" w:ascii="Consolas" w:hAnsi="Consolas" w:eastAsia="Consolas"/>
          <w:color w:val="C78D9B"/>
          <w:sz w:val="24"/>
        </w:rPr>
        <w:t>"CliSendAdvice"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1800s  30min    MybatisRedisCache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E0E2E4"/>
          <w:sz w:val="24"/>
        </w:rPr>
        <w:t>&lt;cache   flushInterval=</w:t>
      </w:r>
      <w:r>
        <w:rPr>
          <w:rFonts w:hint="eastAsia" w:ascii="Consolas" w:hAnsi="Consolas" w:eastAsia="Consolas"/>
          <w:color w:val="C78D9B"/>
          <w:sz w:val="24"/>
        </w:rPr>
        <w:t>"1800000"</w:t>
      </w:r>
      <w:r>
        <w:rPr>
          <w:rFonts w:hint="eastAsia" w:ascii="Consolas" w:hAnsi="Consolas" w:eastAsia="Consolas"/>
          <w:color w:val="E0E2E4"/>
          <w:sz w:val="24"/>
        </w:rPr>
        <w:t xml:space="preserve"> readOnly=</w:t>
      </w:r>
      <w:r>
        <w:rPr>
          <w:rFonts w:hint="eastAsia" w:ascii="Consolas" w:hAnsi="Consolas" w:eastAsia="Consolas"/>
          <w:color w:val="C78D9B"/>
          <w:sz w:val="24"/>
        </w:rPr>
        <w:t>"true"</w:t>
      </w:r>
      <w:r>
        <w:rPr>
          <w:rFonts w:hint="eastAsia" w:ascii="Consolas" w:hAnsi="Consolas" w:eastAsia="Consolas"/>
          <w:color w:val="E0E2E4"/>
          <w:sz w:val="24"/>
        </w:rPr>
        <w:t xml:space="preserve"> size=</w:t>
      </w:r>
      <w:r>
        <w:rPr>
          <w:rFonts w:hint="eastAsia" w:ascii="Consolas" w:hAnsi="Consolas" w:eastAsia="Consolas"/>
          <w:color w:val="C78D9B"/>
          <w:sz w:val="24"/>
        </w:rPr>
        <w:t>"102004"</w:t>
      </w:r>
      <w:r>
        <w:rPr>
          <w:rFonts w:hint="eastAsia" w:ascii="Consolas" w:hAnsi="Consolas" w:eastAsia="Consolas"/>
          <w:color w:val="E0E2E4"/>
          <w:sz w:val="24"/>
        </w:rPr>
        <w:t xml:space="preserve"> type=</w:t>
      </w:r>
      <w:r>
        <w:rPr>
          <w:rFonts w:hint="eastAsia" w:ascii="Consolas" w:hAnsi="Consolas" w:eastAsia="Consolas"/>
          <w:color w:val="C78D9B"/>
          <w:sz w:val="24"/>
        </w:rPr>
        <w:t>"com.cnhis.cloudhealth.clinical.util.cache.MybatisCacheWzGuava"</w:t>
      </w:r>
      <w:r>
        <w:rPr>
          <w:rFonts w:hint="eastAsia" w:ascii="Consolas" w:hAnsi="Consolas" w:eastAsia="Consolas"/>
          <w:color w:val="E0E2E4"/>
          <w:sz w:val="24"/>
        </w:rPr>
        <w:t>&gt;&lt;/cache&gt;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7875"/>
      <w:r>
        <w:rPr>
          <w:rFonts w:hint="eastAsia"/>
          <w:lang w:val="en-US" w:eastAsia="zh-CN"/>
        </w:rPr>
        <w:t>使用与更新 ，默认select全部使用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Select应该搞个白名单。。Update不需要，使用定期模式，因为他是根据mapper已有up操作 就清空缓存了意义不大。。</w:t>
      </w:r>
    </w:p>
    <w:p>
      <w:pPr>
        <w:pStyle w:val="3"/>
        <w:rPr>
          <w:rFonts w:hint="eastAsia"/>
          <w:lang w:val="en-US" w:eastAsia="zh-CN"/>
        </w:rPr>
      </w:pPr>
      <w:bookmarkStart w:id="3" w:name="_Toc28131"/>
      <w:r>
        <w:rPr>
          <w:rFonts w:hint="eastAsia"/>
          <w:lang w:val="en-US" w:eastAsia="zh-CN"/>
        </w:rPr>
        <w:t>Redis gui</w:t>
      </w:r>
      <w:bookmarkEnd w:id="3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99790" cy="54476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\xAC\xED\x00\x05t\x00p-1444578844:-590811772:CliSendAdvice.getParameter:0:2147483647:select GetSysParamValue(?,?,?) param:9999:9999:12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83769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这个hto d package mode is  : maohao ..busi  juhao 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8507"/>
      <w:r>
        <w:rPr>
          <w:rFonts w:hint="eastAsia"/>
        </w:rPr>
        <w:t>MybatisCacheWzGuava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com.cnhis.cloudhealth.clinical.util.cache;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java.util.concurrent.Callable;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java.util.concurrent.FutureTask;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java.util.concurrent.locks.ReadWriteLock;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java.util.concurrent.locks.ReentrantReadWriteLock;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org.apache.ibatis.cache.Cache;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com.cnhis.cloudhealth.clinical.util.AsynUtil_prjcli;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redis.clients.jedis.Jedis;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redis.clients.jedis.JedisPool;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redis.clients.jedis.JedisPoolConfig;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com.cnhis.cloudhealth.clinical.util.cache.MybatisRedisCache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MybatisRedisCache extends MybatisCacheAbs implements Cache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ThreadLocal&lt;Jedis&gt; ThreadLocal_jedis = new ThreadLocal&lt;&gt;();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host = "192.168.1.18";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Logger logger = LoggerFactory.getLogger(MybatisRedisCache.class);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Jedis redisClient; // = createReids();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final ReadWriteLock readWriteLock = new ReentrantReadWriteLock();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MybatisRedisCache(final String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(id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IllegalArgumentException("Cache instances require an 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logger.debug("&gt;&gt;&gt;&gt;&gt;&gt;&gt;&gt;&gt;&gt;&gt;&gt;&gt;&gt;&gt;&gt;&gt;&gt;&gt;&gt;&gt;&gt;&gt;&gt;MybatisRedisCache:id=" +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MybatisRedisCache()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constructor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getSize()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 Jedis1 = createReids();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Integer.valueOf(Jedis1.dbSize().toString());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ThreadLocal&lt;Object&gt; curkey = new ThreadLocal&lt;&gt;();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value 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putObject(Object key, Object 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Object curkey= MybatisRedisCache.curkey.get();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string_curkey = key.toString().toLowerCase();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(string_curkey.contains("tmp") || string_curkey.contains("temp") || string_curkey.contains("count")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string_curkey.contains("insert") || string_curkey.contains("update")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string_curkey.contains("delete") || string_curkey.contains("drop")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string_curkey.contains("exist"))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logger.debug("&gt;&gt;&gt;&gt;&gt;&gt;&gt;&gt;&gt;&gt;&gt;&gt;&gt;&gt;&gt;&gt;&gt;&gt;&gt;&gt;&gt;&gt;&gt;&gt;putObject key:" + key + "        ,val:" +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(key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 Jedis1 = getReids();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serialize_key = SerializeUtil_prjcli_pkgcache.serialize(key.toString());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Jedis1.set(serialize_key, SerializeUtil_prjcli_pkgcache.serialize(value));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Jedis1.expire(serialize_key, 300); // def 5min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logger.error(" mybatisredis cache.Jedis1.expire(serialize_key, 300) ", 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logger.error(" mybatisredis cache.putObject ", 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getObject(Object key)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whiteList="";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blackList="tmp,temp,count,insert,update,delete,drop,exist";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string_curkey = key.toString().toLowerCase();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(string_curkey.contains("tmp") || string_curkey.contains("temp") || string_curkey.contains("count")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string_curkey.contains("insert") || string_curkey.contains("update")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string_curkey.contains("delete") || string_curkey.contains("drop")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string_curkey.contains("exist"))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curkey.set(key);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logger.debug("&gt;&gt;&gt;&gt;&gt;&gt;&gt;&gt;&gt;&gt;&gt;&gt;&gt;&gt;&gt;&gt;&gt;&gt;&gt;&gt;&gt;&gt;&gt;&gt;getObject key:" + 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 Jedis1 = getReids();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key2 = SerializeUtil_prjcli_pkgcache.serialize(key.toString());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bytes = Jedis1.get(key2);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(bytes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value = SerializeUtil_prjcli_pkgcache.unserialize(bytes);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logger.debug("&gt;&gt;&gt;&gt;&gt;&gt;&gt;&gt;&gt;&gt;&gt;&gt;&gt;&gt;&gt;&gt;&gt;&gt;&gt;&gt;&gt;&gt;&gt;&gt;getObject key:" + key + "   ,val:" +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logger.error(" mybatisredis cache.getObject ", 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removeObject(Object key)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Jedis Jedis1= createReids();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Jedis1.expire(SerializeUtil_prjcli_pkgcache.serialize(key.toString()),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clear()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Redis Flushdb 命令用于清空当前数据库中的所有 key。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redisClient.flushDB();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logger.error(" mybatisredis cache.clear ", 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ReadWriteLock getReadWriteLock()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readWriteLock;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Jedis createReids()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Jedis jedis = new Jedis("192.168.1.18"); jedis.auth("cnhis");//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password return jedis;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JedisPool pool = new JedisPool(host, 6379);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JedisPoolConfig config = new JedisPoolConfig();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config.setMaxActive(500);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config.setMaxIdle(1000);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config.setMaxWait(1000);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AUTH="cnhis";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config.setTestOnBorrow(true);config.setTestOnReturn(true);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JedisPool JedisPool1 = new JedisPool(config, host, 6379, 5000, AUTH);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JedisPool1.getResource();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 jedis = new Jedis("192.168.1.18");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jedis.auth("cnhis");//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jedis.select(2);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redisClient = jedis;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jedis;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putObjectByThrdlocalCurKey_AsynProxy(final String key_valideTag, final Object param_shouldbelist)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Object curkey1 = MybatisRedisCache.curkey.get();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AsynUtil_prjcli.execMeth_Async(new FutureTask&lt;&gt;(new Callable()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call()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putObjectByThrdlocalCurKey(key_valideTag, curkey1, param_shouldbelist);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}), "threadName");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param_shouldbelist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parameter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synchronized public void putObjectByThrdlocalCurKey(String key_valideTag, Object curkey1,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param_shouldbelist)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//// Object curkey = MybatisRedisCache.curkey.get();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(curkey1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(curkey1.toString().contains("getBCK01A"))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System.out.println("dbg");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(key_valideTag.length()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(!curkey1.toString().toLowerCase().contains(key_valideTag.toLowerCase().trim()))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string_curkey = curkey1.toString().toLowerCase();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(string_curkey.contains("tmp") || string_curkey.contains("temp") || string_curkey.contains("count")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string_curkey.contains("insert") || string_curkey.contains("update")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string_curkey.contains("delete") || string_curkey.contains("drop")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 string_curkey.contains("exist"))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(param_shouldbelist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param_list =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(param_shouldbelist instanceof List) //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param_list.add(param_shouldbelist);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key2 = SerializeUtil_prjcli_pkgcache.serialize(string_curkey);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 Jedis1 = getReids();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(!Jedis1.exists(key2))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putObject(curkey1, param_list);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MybatisRedisCache.curkey.set(null);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Jedis getReids()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(ThreadLocal_jedis.get()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Jedis redisClient = createReids();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ThreadLocal_jedis.set(redisClient);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ThreadLocal_jedis.get();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406"/>
      <w:r>
        <w:rPr>
          <w:rFonts w:hint="eastAsia"/>
          <w:lang w:val="en-US" w:eastAsia="zh-CN"/>
        </w:rPr>
        <w:t>手动更新缓存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black"/>
        </w:rPr>
        <w:t>parameter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=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highlight w:val="black"/>
        </w:rPr>
        <w:t>cliSendAdviceDao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getParameter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map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ati</w:t>
      </w:r>
      <w:r>
        <w:rPr>
          <w:rFonts w:hint="eastAsia" w:ascii="Consolas" w:hAnsi="Consolas" w:eastAsia="Consolas"/>
          <w:color w:val="7D8C93"/>
          <w:sz w:val="24"/>
        </w:rPr>
        <w:t xml:space="preserve"> set cache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FF80"/>
          <w:sz w:val="24"/>
        </w:rPr>
        <w:t>MybatisCacheAbs1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putObjectByThrdlocalCurKey_AsynProxy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"getParameter"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parameter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</w:t>
      </w:r>
      <w:r>
        <w:rPr>
          <w:rFonts w:hint="eastAsia" w:ascii="Consolas" w:hAnsi="Consolas" w:eastAsia="Consolas"/>
          <w:color w:val="7D8C93"/>
          <w:sz w:val="24"/>
        </w:rPr>
        <w:t>// new MybatisRedisCache().putObjectByThrdlocalCurKey("getParameter",parameter);</w:t>
      </w:r>
    </w:p>
    <w:p>
      <w:pPr>
        <w:rPr>
          <w:rFonts w:hint="eastAsia" w:ascii="Consolas" w:hAnsi="Consolas" w:eastAsia="Consolas"/>
          <w:color w:val="7D8C93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7D8C93"/>
          <w:sz w:val="24"/>
        </w:rPr>
        <w:t>//end set cache finish</w:t>
      </w:r>
    </w:p>
    <w:p>
      <w:pPr>
        <w:rPr>
          <w:rFonts w:hint="eastAsia" w:ascii="Consolas" w:hAnsi="Consolas" w:eastAsia="Consolas"/>
          <w:color w:val="7D8C93"/>
          <w:sz w:val="24"/>
        </w:rPr>
      </w:pPr>
    </w:p>
    <w:p>
      <w:pPr>
        <w:rPr>
          <w:rFonts w:hint="eastAsia" w:ascii="Consolas" w:hAnsi="Consolas" w:eastAsia="Consolas"/>
          <w:color w:val="7D8C93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462"/>
      <w:r>
        <w:rPr>
          <w:rFonts w:hint="eastAsia"/>
          <w:lang w:val="en-US" w:eastAsia="zh-CN"/>
        </w:rPr>
        <w:t>其他增强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4BC44"/>
    <w:multiLevelType w:val="multilevel"/>
    <w:tmpl w:val="9B54BC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232142"/>
    <w:rsid w:val="13551C1C"/>
    <w:rsid w:val="16FD5831"/>
    <w:rsid w:val="17A67516"/>
    <w:rsid w:val="1D0F02C3"/>
    <w:rsid w:val="1F2C42F7"/>
    <w:rsid w:val="2BF32523"/>
    <w:rsid w:val="4B444593"/>
    <w:rsid w:val="4C3C5DED"/>
    <w:rsid w:val="4DDC2AC4"/>
    <w:rsid w:val="4E602B59"/>
    <w:rsid w:val="6187744A"/>
    <w:rsid w:val="62D21484"/>
    <w:rsid w:val="66A3107F"/>
    <w:rsid w:val="6C5A5B14"/>
    <w:rsid w:val="6D535020"/>
    <w:rsid w:val="6F673092"/>
    <w:rsid w:val="73C74196"/>
    <w:rsid w:val="76C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2018-04-18T12:42:00Z</dcterms:created>
  <dc:creator>ATI老哇的爪子007</dc:creator>
  <cp:lastModifiedBy>ATI老哇的爪子007</cp:lastModifiedBy>
  <dcterms:modified xsi:type="dcterms:W3CDTF">2018-04-19T11:31:08Z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