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orm框架功能体系对比mybatis hibernate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功能与概念</w:t>
            </w:r>
          </w:p>
        </w:tc>
        <w:tc>
          <w:tcPr>
            <w:tcW w:w="2841" w:type="dxa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Mybatis</w:t>
            </w:r>
          </w:p>
        </w:tc>
        <w:tc>
          <w:tcPr>
            <w:tcW w:w="2841" w:type="dxa"/>
            <w:shd w:val="clear" w:color="auto" w:fill="E7E6E6" w:themeFill="background2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标准化dsl查询Sql查询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自定义dsl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Hql查询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Oo api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t>Criteria</w:t>
            </w:r>
            <w:r>
              <w:rPr>
                <w:rFonts w:hint="eastAsia"/>
                <w:lang w:val="en-US" w:eastAsia="zh-CN"/>
              </w:rPr>
              <w:t>( 推荐)  qbc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Cache二级缓存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回调与拦截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机制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Atitit.</w:t>
      </w:r>
      <w:r>
        <w:rPr>
          <w:rFonts w:hint="eastAsia"/>
        </w:rPr>
        <w:t>hibernate体系</w:t>
      </w:r>
      <w:r>
        <w:rPr>
          <w:rFonts w:hint="eastAsia"/>
          <w:lang w:eastAsia="zh-CN"/>
        </w:rPr>
        <w:t>结构大总结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《MyBatis技术内幕》(徐郡明 编著)【简介_书评_在线阅读】 - 当当图书.html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D970"/>
    <w:multiLevelType w:val="multilevel"/>
    <w:tmpl w:val="5431D970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  <w:sz w:val="36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961C7"/>
    <w:rsid w:val="00C1488F"/>
    <w:rsid w:val="04CB4A0C"/>
    <w:rsid w:val="06682387"/>
    <w:rsid w:val="115E4248"/>
    <w:rsid w:val="1BDD3289"/>
    <w:rsid w:val="24A961C7"/>
    <w:rsid w:val="25D878DF"/>
    <w:rsid w:val="2E780BF5"/>
    <w:rsid w:val="30364B35"/>
    <w:rsid w:val="3CE171DC"/>
    <w:rsid w:val="483E6366"/>
    <w:rsid w:val="52003E38"/>
    <w:rsid w:val="68B46D34"/>
    <w:rsid w:val="7FE80C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Times New Roman" w:hAnsi="Times New Roman"/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2018-10-28T10:48:00Z</dcterms:created>
  <dc:creator>ATI老哇的爪子007</dc:creator>
  <cp:lastModifiedBy>ATI老哇的爪子007</cp:lastModifiedBy>
  <dcterms:modified xsi:type="dcterms:W3CDTF">2018-10-28T11:39:30Z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