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mybatis spring 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Springboot1.4   mybatis3.4.6  /springbootMybatis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8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设置mapper</w:t>
          </w:r>
          <w:bookmarkStart w:id="4" w:name="_GoBack"/>
          <w:bookmarkEnd w:id="4"/>
          <w:r>
            <w:tab/>
          </w:r>
          <w:r>
            <w:fldChar w:fldCharType="begin"/>
          </w:r>
          <w:r>
            <w:instrText xml:space="preserve"> PAGEREF _Toc18874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、配置mybatis MybatisConfig</w:t>
          </w:r>
          <w:r>
            <w:tab/>
          </w:r>
          <w:r>
            <w:fldChar w:fldCharType="begin"/>
          </w:r>
          <w:r>
            <w:instrText xml:space="preserve"> PAGEREF _Toc5567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Cotrol</w:t>
          </w:r>
          <w:r>
            <w:tab/>
          </w:r>
          <w:r>
            <w:fldChar w:fldCharType="begin"/>
          </w:r>
          <w:r>
            <w:instrText xml:space="preserve"> PAGEREF _Toc6831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_Toc9300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8874"/>
      <w:r>
        <w:rPr>
          <w:rFonts w:hint="eastAsia"/>
          <w:lang w:val="en-US" w:eastAsia="zh-CN"/>
        </w:rPr>
        <w:t>设置mapper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springbootMybatis;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org.apache.ibatis.annotations.Delete;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org.apache.ibatis.annotations.Insert;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org.apache.ibatis.annotations.Mapper;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org.apache.ibatis.annotations.Param;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org.apache.ibatis.annotations.Select;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org.apache.ibatis.annotations.Update;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org.mybatis.spring.SqlSessionTemplate;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org.springframework.jdbc.core.JdbcTemplate;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org.springframework.stereotype.Component;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//iocSpring5demo.MybatisMapperCls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MybatisMapperCls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//public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SqlSessionTemplate sqlSessionTemplate1;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这是基于注解的映射方式，实现对数据的增删改查，将sql语句直接写在注解的括号中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这是一个接口，其不需要类去实现它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下边分别是插入，删除，修改，查询一个记录，查询所有的记录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@Select("${sql_intag}")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List&lt;Map&gt;   query(@Param("sql_intag") String sql);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" w:name="_Toc5567"/>
      <w:r>
        <w:rPr>
          <w:rFonts w:hint="eastAsia"/>
          <w:lang w:val="en-US" w:eastAsia="zh-CN"/>
        </w:rPr>
        <w:t>、配置mybatis MybatisConfig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首先需要配置数据源，本例使用c3p0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MybatisConfig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ComboPooledDataSource dataSource;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springbootMybatis;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javax.sql.DataSource;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org.apache.ibatis.session.SqlSessionFactory;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org.mybatis.spring.SqlSessionFactoryBean;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org.mybatis.spring.SqlSessionTemplate;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org.mybatis.spring.annotation.MapperScan;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org.springframework.boot.autoconfigure.EnableAutoConfiguration;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org.springframework.context.annotation.Bean;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org.springframework.context.annotation.Configuration;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org.springframework.core.io.support.PathMatchingResourcePatternResolver;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org.springframework.core.io.support.ResourcePatternResolver;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org.springframework.jdbc.datasource.DataSourceTransactionManager;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tony ittimeline@163.com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2018-02-24-上午11:13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@website wwww.ittimeline.net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@see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@since JDK8u162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//@//Import(DruidDataSourceConfiguraiton.class)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//@MapperScan(basePackages ="springMybatis")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MyBatisConfiguartion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DataSource dataSource()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AtiDateSource instance = new AtiDateSource();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configure and return the necessary JDBC DataSource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SqlSessionFactory getSqlSessionFactory(){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SqlSessionFactoryBean sqlSessionFactoryBean = new SqlSessionFactoryBean();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sqlSessionFactoryBean.setDataSource(dataSource());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return sqlSessionFactoryBean.getObject();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}catch (Exception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sqlSessionFactory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@return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SqlSessionTemplate sqlSessionTemplate(SqlSessionFactory sqlSessionFactory){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SqlSessionTemplate(sqlSessionFactory);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DataSource dataSource()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BasicDataSource dataSource = new BasicDataSource();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dataSource.setDriverClassName("com.mysql.jdbc.Driver");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dataSource.setUrl("jdbc:mysql://localhost:3306/mb?serverTimezone=UTC&amp;useUnicode=true&amp;characterEncoding=utf-8");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dataSource.setUsername("");   // 这里填写数据库用户名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dataSource.setPassword("");   // 这里填写数据库密码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dataSource;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public SqlSessionFactoryBean sqlSessionFactoryBean()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SqlSessionFactoryBean sessionFactory = new SqlSessionFactoryBean();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sessionFactory.setDataSource(dataSource());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     sessionFactory.setTypeAliasesPackage("me.firstsnow.model");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sessionFactory;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@Bean(name = "sqlSessionFactory")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SqlSessionFactory sqlSessionFactoryBean(DataSource dataSource){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6831"/>
      <w:r>
        <w:rPr>
          <w:rFonts w:hint="eastAsia"/>
          <w:lang w:val="en-US" w:eastAsia="zh-CN"/>
        </w:rPr>
        <w:t>Cotrol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javax.servlet.http.Cookie;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javax.servlet.http.HttpSession;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org.springframework.beans.factory.annotation.Autowired;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org.springframework.boot.autoconfigure.EnableAutoConfiguration;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org.springframework.web.bind.annotation.RequestMapping;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org.springframework.web.bind.annotation.RestController;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@RestController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@EnableAutoConfiguration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Cotrol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MybatisMapperCls MybatisMapperCls1;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@RequestMapping("/")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 String home(HttpServletRequest req)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List&lt;Map&gt; message = MybatisMapperCls1.query("select * from user_tab");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userService.addUser("user2");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输出结果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  JSON.toJSONString(message));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"Hello World 22!";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" w:name="_Toc9300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Boot整合mybatis全注解入门教程 - yyhnap的博客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Boot整合mybatis全注解入门教程 - yyhnap的博客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52273"/>
    <w:multiLevelType w:val="multilevel"/>
    <w:tmpl w:val="0CA5227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7310D"/>
    <w:rsid w:val="00DD4CD6"/>
    <w:rsid w:val="1D412FC3"/>
    <w:rsid w:val="1F5B316F"/>
    <w:rsid w:val="303202E0"/>
    <w:rsid w:val="33963832"/>
    <w:rsid w:val="43855293"/>
    <w:rsid w:val="56AE13A9"/>
    <w:rsid w:val="59141550"/>
    <w:rsid w:val="61097017"/>
    <w:rsid w:val="629D4920"/>
    <w:rsid w:val="653F77D6"/>
    <w:rsid w:val="68920E32"/>
    <w:rsid w:val="69AA0A80"/>
    <w:rsid w:val="6C892C83"/>
    <w:rsid w:val="702F6508"/>
    <w:rsid w:val="74331AAA"/>
    <w:rsid w:val="756A500C"/>
    <w:rsid w:val="7AB7310D"/>
    <w:rsid w:val="7D3B2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2018-11-28T13:34:00Z</dcterms:created>
  <dc:creator>ATI老哇的爪子007</dc:creator>
  <cp:lastModifiedBy>ATI老哇的爪子007</cp:lastModifiedBy>
  <dcterms:modified xsi:type="dcterms:W3CDTF">2018-11-28T15:16:32Z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