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v4</w:t>
      </w:r>
      <w:bookmarkStart w:id="12" w:name="_GoBack"/>
      <w:bookmarkEnd w:id="12"/>
      <w:r>
        <w:rPr>
          <w:rFonts w:hint="eastAsia"/>
          <w:lang w:val="en-US" w:eastAsia="zh-CN"/>
        </w:rPr>
        <w:t>通用版数据sql接口 存储过程接口 dsl 简单说明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版本历史</w:t>
      </w:r>
      <w:r>
        <w:tab/>
      </w:r>
      <w:r>
        <w:fldChar w:fldCharType="begin"/>
      </w:r>
      <w:r>
        <w:instrText xml:space="preserve"> PAGEREF _Toc3562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查询数据范例</w:t>
      </w:r>
      <w:r>
        <w:tab/>
      </w:r>
      <w:r>
        <w:fldChar w:fldCharType="begin"/>
      </w:r>
      <w:r>
        <w:instrText xml:space="preserve"> PAGEREF _Toc5163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新增与更新与删除数据接口</w:t>
      </w:r>
      <w:r>
        <w:tab/>
      </w:r>
      <w:r>
        <w:fldChar w:fldCharType="begin"/>
      </w:r>
      <w:r>
        <w:instrText xml:space="preserve"> PAGEREF _Toc30574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删除数据接口</w:t>
      </w:r>
      <w:r>
        <w:tab/>
      </w:r>
      <w:r>
        <w:fldChar w:fldCharType="begin"/>
      </w:r>
      <w:r>
        <w:instrText xml:space="preserve"> PAGEREF _Toc6972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常用的sql语句</w:t>
      </w:r>
      <w:r>
        <w:tab/>
      </w:r>
      <w:r>
        <w:fldChar w:fldCharType="begin"/>
      </w:r>
      <w:r>
        <w:instrText xml:space="preserve"> PAGEREF _Toc30716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查询 select * from l_notice</w:t>
      </w:r>
      <w:r>
        <w:tab/>
      </w:r>
      <w:r>
        <w:fldChar w:fldCharType="begin"/>
      </w:r>
      <w:r>
        <w:instrText xml:space="preserve"> PAGEREF _Toc13937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获取翻页记录总数 使用count函数</w:t>
      </w:r>
      <w:r>
        <w:tab/>
      </w:r>
      <w:r>
        <w:fldChar w:fldCharType="begin"/>
      </w:r>
      <w:r>
        <w:instrText xml:space="preserve"> PAGEREF _Toc13672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条件查询 select * from l_notice where member_no=20120216</w:t>
      </w:r>
      <w:r>
        <w:tab/>
      </w:r>
      <w:r>
        <w:fldChar w:fldCharType="begin"/>
      </w:r>
      <w:r>
        <w:instrText xml:space="preserve"> PAGEREF _Toc8241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增加数据 insert l_notice(content)values('tttt')</w:t>
      </w:r>
      <w:r>
        <w:tab/>
      </w:r>
      <w:r>
        <w:fldChar w:fldCharType="begin"/>
      </w:r>
      <w:r>
        <w:instrText xml:space="preserve"> PAGEREF _Toc9404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更新数据  使用sql update</w:t>
      </w:r>
      <w:r>
        <w:tab/>
      </w:r>
      <w:r>
        <w:fldChar w:fldCharType="begin"/>
      </w:r>
      <w:r>
        <w:instrText xml:space="preserve"> PAGEREF _Toc5273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删除数据</w:t>
      </w:r>
      <w:r>
        <w:tab/>
      </w:r>
      <w:r>
        <w:fldChar w:fldCharType="begin"/>
      </w:r>
      <w:r>
        <w:instrText xml:space="preserve"> PAGEREF _Toc10226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Sql的安全性增强</w:t>
      </w:r>
      <w:r>
        <w:tab/>
      </w:r>
      <w:r>
        <w:fldChar w:fldCharType="begin"/>
      </w:r>
      <w:r>
        <w:instrText xml:space="preserve"> PAGEREF _Toc29383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V4新特性概览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支持多sql语句，中间以分号分割。。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以前的翻页列表需要发送俩条sql，现在一条复合sql搞定了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大力提升性能。所有页面均可以一条复合sql获取到本页所有数据，减少了网络往返。以及界面相似js代码编码量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可以自由组合各种crud sql的操作一次发送，提升了业务逻辑处理能力与扩展性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注意：涉及到循环 分支判断的暂时不支持。只支持顺序处理的语句。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V5新特性规划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自动识别单语句的insert select update delete等类型，自动调用合适的api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3562"/>
      <w:r>
        <w:rPr>
          <w:rFonts w:hint="eastAsia"/>
          <w:lang w:val="en-US" w:eastAsia="zh-CN"/>
        </w:rPr>
        <w:t>版本历史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 完善了文档，增加了删除等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V3 增加了简化版接口。。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返回值类型自动判断，基本类型直接返回。。否则序列号为json返回</w:t>
      </w:r>
    </w:p>
    <w:p>
      <w:pPr>
        <w:pStyle w:val="3"/>
        <w:rPr>
          <w:rFonts w:hint="eastAsia"/>
          <w:lang w:val="en-US" w:eastAsia="zh-CN"/>
        </w:rPr>
      </w:pPr>
      <w:bookmarkStart w:id="1" w:name="_Toc5163"/>
      <w:r>
        <w:rPr>
          <w:rFonts w:hint="eastAsia"/>
          <w:lang w:val="en-US" w:eastAsia="zh-CN"/>
        </w:rPr>
        <w:t>查询数据范例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简化版接口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"http://localhost:8080/api?m=q&amp;p1=select+*+from+s_member+limit+10"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http://localhost:8080/api?m=q&amp;p1=select+*+from+s_member+limit+10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http://laundry1.vshoutao.com:8091</w:t>
      </w:r>
      <w:r>
        <w:rPr>
          <w:rStyle w:val="14"/>
          <w:rFonts w:hint="eastAsia"/>
          <w:lang w:val="en-US" w:eastAsia="zh-CN"/>
        </w:rPr>
        <w:t>/api?m=q&amp;p1=select+*+from+s_member+limit+10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原版接口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"http://localhost:8080/AjaxJsbridge_HttpparamMode_servlet?m=com.attilax.db.DbServiceV4qb9.executeQuery&amp;p1=select+*+from+s_member+limit+10&amp;iocFac=com.attilax.ioc.Ioc4wash"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http://localhost:8080/AjaxJsbridge_HttpparamMode_servlet?m=com.attilax.db.DbServiceV4qb9.executeQuery&amp;p1=select+*+from+s_member+limit+10&amp;iocFac=com.attilax.ioc.Ioc4wash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返回json列表数据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rPr>
          <w:rStyle w:val="1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m:就是查询sql的方法，位</w:t>
      </w:r>
      <w:r>
        <w:rPr>
          <w:rStyle w:val="14"/>
          <w:rFonts w:hint="eastAsia"/>
          <w:lang w:val="en-US" w:eastAsia="zh-CN"/>
        </w:rPr>
        <w:t>com.attilax.db.DbServiceV4qb9.executeQuery</w:t>
      </w:r>
    </w:p>
    <w:p>
      <w:pPr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,,q指的就是query ，u指的update</w:t>
      </w:r>
    </w:p>
    <w:p>
      <w:pPr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 xml:space="preserve">,p1:就是 具体的查询数据sql </w:t>
      </w:r>
    </w:p>
    <w:p>
      <w:pPr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iocFac： 就是ioc工厂，在洗衣项目为com.attilax.ioc.Ioc4wash</w:t>
      </w:r>
    </w:p>
    <w:p>
      <w:pPr>
        <w:rPr>
          <w:rStyle w:val="14"/>
          <w:rFonts w:hint="eastAsia"/>
          <w:lang w:val="en-US" w:eastAsia="zh-CN"/>
        </w:rPr>
      </w:pPr>
    </w:p>
    <w:p>
      <w:pPr>
        <w:rPr>
          <w:rStyle w:val="14"/>
          <w:rFonts w:hint="eastAsia"/>
          <w:lang w:val="en-US" w:eastAsia="zh-CN"/>
        </w:rPr>
      </w:pPr>
      <w:r>
        <w:drawing>
          <wp:inline distT="0" distB="0" distL="114300" distR="114300">
            <wp:extent cx="5114290" cy="68002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680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Style w:val="14"/>
          <w:rFonts w:hint="eastAsia"/>
          <w:lang w:val="en-US" w:eastAsia="zh-CN"/>
        </w:rPr>
      </w:pPr>
      <w:bookmarkStart w:id="2" w:name="_Toc30574"/>
      <w:r>
        <w:rPr>
          <w:rStyle w:val="14"/>
          <w:rFonts w:hint="eastAsia"/>
          <w:lang w:val="en-US" w:eastAsia="zh-CN"/>
        </w:rPr>
        <w:t>新增与更新与删除数据接口</w:t>
      </w:r>
      <w:bookmarkEnd w:id="2"/>
    </w:p>
    <w:p>
      <w:pPr>
        <w:rPr>
          <w:rStyle w:val="14"/>
          <w:rFonts w:hint="eastAsia"/>
          <w:lang w:val="en-US" w:eastAsia="zh-CN"/>
        </w:rPr>
      </w:pPr>
    </w:p>
    <w:p>
      <w:pPr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简化版接口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"http://localhost:8080/AjaxJsbridge_HttpparamMode_servlet?m=com.attilax.db.DbServiceV4qb9.executeUpdate&amp;p1=insert+l_notice%28content%29values%28%27tttt%27%29&amp;iocFac=com.attilax.ioc.Ioc4wash&amp;retFmt=none"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http://localhost:8080/api?m=u&amp;p1=insert+l_notice%28content%29values%28%27tttt%27%29</w:t>
      </w:r>
      <w:r>
        <w:rPr>
          <w:rFonts w:hint="eastAsia"/>
          <w:lang w:val="en-US" w:eastAsia="zh-CN"/>
        </w:rPr>
        <w:fldChar w:fldCharType="end"/>
      </w:r>
    </w:p>
    <w:p>
      <w:pPr>
        <w:rPr>
          <w:rStyle w:val="14"/>
          <w:rFonts w:hint="eastAsia"/>
          <w:lang w:val="en-US" w:eastAsia="zh-CN"/>
        </w:rPr>
      </w:pPr>
    </w:p>
    <w:p>
      <w:pPr>
        <w:rPr>
          <w:rStyle w:val="14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"http://localhost:8080/AjaxJsbridge_HttpparamMode_servlet?m=com.attilax.db.DbServiceV4qb9.executeUpdate&amp;p1=insert+l_notice%28content%29values%28%27tttt%27%29&amp;iocFac=com.attilax.ioc.Ioc4wash&amp;retFmt=none"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http://localhost:8080/AjaxJsbridge_HttpparamMode_servlet?m=com.attilax.db.DbServiceV4qb9.executeUpdate&amp;p1=insert+l_notice%28content%29values%28%27tttt%27%29&amp;iocFac=com.attilax.ioc.Ioc4wash&amp;retFmt=none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6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938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69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更新接口为 </w:t>
            </w:r>
            <w:r>
              <w:rPr>
                <w:rStyle w:val="14"/>
                <w:rFonts w:hint="eastAsia"/>
                <w:lang w:val="en-US" w:eastAsia="zh-CN"/>
              </w:rPr>
              <w:t>om.attilax.db.DbServiceV4qb9.executeUpdate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6938" w:type="dxa"/>
          </w:tcPr>
          <w:p>
            <w:pPr>
              <w:rPr>
                <w:rFonts w:hint="eastAsia" w:ascii="Consolas" w:hAnsi="Consolas" w:eastAsia="宋体"/>
                <w:color w:val="17C6A3"/>
                <w:sz w:val="24"/>
                <w:highlight w:val="black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17C6A3"/>
                <w:sz w:val="24"/>
                <w:highlight w:val="black"/>
                <w:lang w:val="en-US" w:eastAsia="zh-CN"/>
              </w:rPr>
              <w:t>Sql语句插入或者更新数据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17C6A3"/>
                <w:sz w:val="24"/>
                <w:highlight w:val="black"/>
              </w:rPr>
              <w:t>insert l_notice(content)values('tttt')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retFmt</w:t>
            </w:r>
          </w:p>
        </w:tc>
        <w:tc>
          <w:tcPr>
            <w:tcW w:w="69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返回值序列化类型。这里要设置为none，意思是不进行序列化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直接返回受影响的行数，为int类型的数字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返回一个数字，表面</w:t>
      </w:r>
      <w:r>
        <w:rPr>
          <w:rFonts w:hint="eastAsia"/>
          <w:vertAlign w:val="baseline"/>
          <w:lang w:val="en-US" w:eastAsia="zh-CN"/>
        </w:rPr>
        <w:t>受影响的行数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 attilax 艾龙   q1466519819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6972"/>
      <w:r>
        <w:rPr>
          <w:rStyle w:val="14"/>
          <w:rFonts w:hint="eastAsia"/>
          <w:lang w:val="en-US" w:eastAsia="zh-CN"/>
        </w:rPr>
        <w:t>删除数据接口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基本与更新接口一直，只有那个p1参数不同要换成删除数据的sql语句。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"http://localhost:8080/AjaxJsbridge_HttpparamMode_servlet?m=com.attilax.db.DbServiceV4qb9.executeUpdate&amp;p1=insert+l_notice%28content%29values%28%27tttt%27%29&amp;iocFac=com.attilax.ioc.Ioc4wash&amp;retFmt=none"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http://localhost:8080/AjaxJsbridge_HttpparamMode_servlet?iocFac=com.attilax.ioc.Ioc4wash&amp;m=com.attilax.db.DbServiceV4qb9.executeUpdate&amp;retFmt=none&amp;p1=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delete from `常用洗衣网点` where id=1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注意p1参数需要urlencode。。这里为了显示方便，没有encode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30716"/>
      <w:r>
        <w:rPr>
          <w:rFonts w:hint="eastAsia"/>
          <w:lang w:val="en-US" w:eastAsia="zh-CN"/>
        </w:rPr>
        <w:t>常用的sql语句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3937"/>
      <w:r>
        <w:rPr>
          <w:rFonts w:hint="eastAsia"/>
          <w:lang w:val="en-US" w:eastAsia="zh-CN"/>
        </w:rPr>
        <w:t>查询 select * from l_notice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3672"/>
      <w:r>
        <w:rPr>
          <w:rFonts w:hint="eastAsia"/>
          <w:lang w:val="en-US" w:eastAsia="zh-CN"/>
        </w:rPr>
        <w:t>获取翻页记录总数 使用count函数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8241"/>
      <w:r>
        <w:rPr>
          <w:rFonts w:hint="eastAsia"/>
          <w:lang w:val="en-US" w:eastAsia="zh-CN"/>
        </w:rPr>
        <w:t>条件查询 select * from l_notice where member_no=20120216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824595" cy="733425"/>
            <wp:effectExtent l="0" t="0" r="1460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2459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9404"/>
      <w:r>
        <w:rPr>
          <w:rFonts w:hint="eastAsia"/>
          <w:lang w:val="en-US" w:eastAsia="zh-CN"/>
        </w:rPr>
        <w:t>增加数据 insert l_notice(content)values('tttt')</w:t>
      </w:r>
      <w:bookmarkEnd w:id="8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返回一个数字，表示增加了多少行，一般为1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5273"/>
      <w:r>
        <w:rPr>
          <w:rFonts w:hint="eastAsia"/>
          <w:lang w:val="en-US" w:eastAsia="zh-CN"/>
        </w:rPr>
        <w:t>更新数据  使用sql update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0226"/>
      <w:r>
        <w:rPr>
          <w:rFonts w:hint="eastAsia"/>
          <w:lang w:val="en-US" w:eastAsia="zh-CN"/>
        </w:rPr>
        <w:t>删除数据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删除数据的sql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delete from `常用洗衣网点` where id=1</w:t>
      </w:r>
    </w:p>
    <w:p>
      <w:pPr>
        <w:pStyle w:val="2"/>
        <w:rPr>
          <w:rFonts w:hint="eastAsia"/>
          <w:lang w:val="en-US" w:eastAsia="zh-CN"/>
        </w:rPr>
      </w:pPr>
      <w:bookmarkStart w:id="11" w:name="_Toc29383"/>
      <w:r>
        <w:rPr>
          <w:rFonts w:hint="eastAsia"/>
          <w:lang w:val="en-US" w:eastAsia="zh-CN"/>
        </w:rPr>
        <w:t>Sql的安全性增强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需要吧他存到sp存储过程里面去，目前为了快速测试，可以先放在前面。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4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5AB5"/>
    <w:multiLevelType w:val="multilevel"/>
    <w:tmpl w:val="58BE5AB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0E0B"/>
    <w:rsid w:val="014064FA"/>
    <w:rsid w:val="022A4A9A"/>
    <w:rsid w:val="02F77C91"/>
    <w:rsid w:val="05CB37BB"/>
    <w:rsid w:val="077E053A"/>
    <w:rsid w:val="099B31C0"/>
    <w:rsid w:val="09FC6954"/>
    <w:rsid w:val="0D4D32D1"/>
    <w:rsid w:val="0DF82025"/>
    <w:rsid w:val="0EA039F2"/>
    <w:rsid w:val="11034587"/>
    <w:rsid w:val="131B69C7"/>
    <w:rsid w:val="13E5627D"/>
    <w:rsid w:val="153152BA"/>
    <w:rsid w:val="15700E52"/>
    <w:rsid w:val="182157AF"/>
    <w:rsid w:val="1D144EEE"/>
    <w:rsid w:val="1DDE727D"/>
    <w:rsid w:val="1F32404C"/>
    <w:rsid w:val="20C72991"/>
    <w:rsid w:val="22DD6523"/>
    <w:rsid w:val="238406A4"/>
    <w:rsid w:val="239E33D7"/>
    <w:rsid w:val="2430710F"/>
    <w:rsid w:val="24353D72"/>
    <w:rsid w:val="25F30047"/>
    <w:rsid w:val="262B6BA9"/>
    <w:rsid w:val="27286C89"/>
    <w:rsid w:val="27C0301D"/>
    <w:rsid w:val="2803078D"/>
    <w:rsid w:val="28740DC4"/>
    <w:rsid w:val="293151A2"/>
    <w:rsid w:val="2AFD2CC7"/>
    <w:rsid w:val="2B732B13"/>
    <w:rsid w:val="2C13745C"/>
    <w:rsid w:val="2C31212C"/>
    <w:rsid w:val="2F4F232F"/>
    <w:rsid w:val="30D764AC"/>
    <w:rsid w:val="32080715"/>
    <w:rsid w:val="34D92700"/>
    <w:rsid w:val="35211D3C"/>
    <w:rsid w:val="359224AB"/>
    <w:rsid w:val="35A12231"/>
    <w:rsid w:val="35F93B84"/>
    <w:rsid w:val="38C4044E"/>
    <w:rsid w:val="39750FF5"/>
    <w:rsid w:val="3B034CDE"/>
    <w:rsid w:val="3B1870AB"/>
    <w:rsid w:val="3BBB48AD"/>
    <w:rsid w:val="3C084E09"/>
    <w:rsid w:val="3C5E642E"/>
    <w:rsid w:val="3E717D9E"/>
    <w:rsid w:val="3F430110"/>
    <w:rsid w:val="407B2140"/>
    <w:rsid w:val="42FA7A89"/>
    <w:rsid w:val="43553BF0"/>
    <w:rsid w:val="4355741C"/>
    <w:rsid w:val="43A66B1F"/>
    <w:rsid w:val="4416022C"/>
    <w:rsid w:val="454842D6"/>
    <w:rsid w:val="48420418"/>
    <w:rsid w:val="48F54620"/>
    <w:rsid w:val="490D2589"/>
    <w:rsid w:val="49212D70"/>
    <w:rsid w:val="49623945"/>
    <w:rsid w:val="49D36799"/>
    <w:rsid w:val="49EE07B6"/>
    <w:rsid w:val="4BF65ADB"/>
    <w:rsid w:val="4D6B593D"/>
    <w:rsid w:val="4E503509"/>
    <w:rsid w:val="4EB7798A"/>
    <w:rsid w:val="4F1501CE"/>
    <w:rsid w:val="4F4B0E03"/>
    <w:rsid w:val="4F8B7F44"/>
    <w:rsid w:val="50950EE1"/>
    <w:rsid w:val="519F4310"/>
    <w:rsid w:val="51C85DD7"/>
    <w:rsid w:val="53A63667"/>
    <w:rsid w:val="53D52873"/>
    <w:rsid w:val="54764416"/>
    <w:rsid w:val="56923F7A"/>
    <w:rsid w:val="59290C3B"/>
    <w:rsid w:val="5A947FCA"/>
    <w:rsid w:val="5AC07098"/>
    <w:rsid w:val="5B07734A"/>
    <w:rsid w:val="5BD736D2"/>
    <w:rsid w:val="5C060FE8"/>
    <w:rsid w:val="5C5E0F36"/>
    <w:rsid w:val="5C8826F7"/>
    <w:rsid w:val="5C885CAC"/>
    <w:rsid w:val="5CBC23DD"/>
    <w:rsid w:val="5D5174F5"/>
    <w:rsid w:val="5DF55992"/>
    <w:rsid w:val="5E162E10"/>
    <w:rsid w:val="618A6CCA"/>
    <w:rsid w:val="626F1603"/>
    <w:rsid w:val="62B17F85"/>
    <w:rsid w:val="635A3695"/>
    <w:rsid w:val="64F86A06"/>
    <w:rsid w:val="6551644B"/>
    <w:rsid w:val="6557693D"/>
    <w:rsid w:val="65D36D07"/>
    <w:rsid w:val="66D71814"/>
    <w:rsid w:val="68393D0F"/>
    <w:rsid w:val="693922CF"/>
    <w:rsid w:val="6A6C4898"/>
    <w:rsid w:val="6C74051C"/>
    <w:rsid w:val="6EA355BC"/>
    <w:rsid w:val="6FDE76D7"/>
    <w:rsid w:val="706A6DDF"/>
    <w:rsid w:val="71265CBC"/>
    <w:rsid w:val="72076810"/>
    <w:rsid w:val="721B183F"/>
    <w:rsid w:val="72EA027F"/>
    <w:rsid w:val="747D752E"/>
    <w:rsid w:val="78C51070"/>
    <w:rsid w:val="7B9E2D36"/>
    <w:rsid w:val="7BEE535F"/>
    <w:rsid w:val="7C317150"/>
    <w:rsid w:val="7C547F68"/>
    <w:rsid w:val="7CA54875"/>
    <w:rsid w:val="7CD64222"/>
    <w:rsid w:val="7D684AA8"/>
    <w:rsid w:val="7D7C408F"/>
    <w:rsid w:val="7DFA7B6A"/>
    <w:rsid w:val="7FC168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2017-03-07T06:19:00Z</dcterms:created>
  <dc:creator>Administrator</dc:creator>
  <cp:lastModifiedBy>Administrator</cp:lastModifiedBy>
  <dcterms:modified xsi:type="dcterms:W3CDTF">2017-03-16T01:50:29Z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