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_Toc30833 </w:instrText>
      </w:r>
      <w:r>
        <w:rPr>
          <w:rFonts w:hint="eastAsia"/>
          <w:lang w:val="en-US" w:eastAsia="zh-CN"/>
        </w:rPr>
        <w:fldChar w:fldCharType="separate"/>
      </w:r>
      <w:r>
        <w:rPr>
          <w:rFonts w:hint="default"/>
          <w:lang w:val="en-US" w:eastAsia="zh-CN"/>
        </w:rPr>
        <w:t xml:space="preserve">1.1. </w:t>
      </w:r>
      <w:r>
        <w:rPr>
          <w:rFonts w:hint="eastAsia"/>
          <w:lang w:val="en-US" w:eastAsia="zh-CN"/>
        </w:rPr>
        <w:t>s49</w:t>
      </w:r>
      <w:r>
        <w:tab/>
      </w:r>
      <w:r>
        <w:fldChar w:fldCharType="begin"/>
      </w:r>
      <w:r>
        <w:instrText xml:space="preserve"> PAGEREF _Toc30833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_Toc20083 </w:instrText>
      </w:r>
      <w:r>
        <w:rPr>
          <w:rFonts w:hint="eastAsia"/>
          <w:lang w:val="en-US" w:eastAsia="zh-CN"/>
        </w:rPr>
        <w:fldChar w:fldCharType="separate"/>
      </w:r>
      <w:r>
        <w:rPr>
          <w:rFonts w:hint="default"/>
          <w:lang w:val="en-US" w:eastAsia="zh-CN"/>
        </w:rPr>
        <w:t xml:space="preserve">1.2. </w:t>
      </w:r>
      <w:r>
        <w:rPr>
          <w:rFonts w:hint="eastAsia"/>
          <w:lang w:val="en-US" w:eastAsia="zh-CN"/>
        </w:rPr>
        <w:t>S48</w:t>
      </w:r>
      <w:r>
        <w:tab/>
      </w:r>
      <w:r>
        <w:fldChar w:fldCharType="begin"/>
      </w:r>
      <w:r>
        <w:instrText xml:space="preserve"> PAGEREF _Toc20083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_Toc32593 </w:instrText>
      </w:r>
      <w:r>
        <w:rPr>
          <w:rFonts w:hint="eastAsia"/>
          <w:lang w:val="en-US" w:eastAsia="zh-CN"/>
        </w:rPr>
        <w:fldChar w:fldCharType="separate"/>
      </w:r>
      <w:r>
        <w:rPr>
          <w:rFonts w:hint="default"/>
          <w:lang w:val="en-US" w:eastAsia="zh-CN"/>
        </w:rPr>
        <w:t xml:space="preserve">1.3. </w:t>
      </w:r>
      <w:r>
        <w:rPr>
          <w:rFonts w:hint="eastAsia"/>
          <w:lang w:val="en-US" w:eastAsia="zh-CN"/>
        </w:rPr>
        <w:t>S44</w:t>
      </w:r>
      <w:r>
        <w:tab/>
      </w:r>
      <w:r>
        <w:fldChar w:fldCharType="begin"/>
      </w:r>
      <w:r>
        <w:instrText xml:space="preserve"> PAGEREF _Toc32593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_Toc12921 </w:instrText>
      </w:r>
      <w:r>
        <w:rPr>
          <w:rFonts w:hint="eastAsia"/>
          <w:lang w:val="en-US" w:eastAsia="zh-CN"/>
        </w:rPr>
        <w:fldChar w:fldCharType="separate"/>
      </w:r>
      <w:r>
        <w:rPr>
          <w:rFonts w:hint="default"/>
          <w:lang w:val="en-US" w:eastAsia="zh-CN"/>
        </w:rPr>
        <w:t xml:space="preserve">1.4. </w:t>
      </w:r>
      <w:r>
        <w:rPr>
          <w:rFonts w:hint="eastAsia"/>
          <w:lang w:val="en-US" w:eastAsia="zh-CN"/>
        </w:rPr>
        <w:t>S43</w:t>
      </w:r>
      <w:r>
        <w:tab/>
      </w:r>
      <w:r>
        <w:fldChar w:fldCharType="begin"/>
      </w:r>
      <w:r>
        <w:instrText xml:space="preserve"> PAGEREF _Toc12921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_Toc27756 </w:instrText>
      </w:r>
      <w:r>
        <w:rPr>
          <w:rFonts w:hint="eastAsia"/>
          <w:lang w:val="en-US" w:eastAsia="zh-CN"/>
        </w:rPr>
        <w:fldChar w:fldCharType="separate"/>
      </w:r>
      <w:r>
        <w:rPr>
          <w:rFonts w:hint="default"/>
          <w:lang w:val="en-US" w:eastAsia="zh-CN"/>
        </w:rPr>
        <w:t xml:space="preserve">1.5. </w:t>
      </w:r>
      <w:r>
        <w:rPr>
          <w:rFonts w:hint="eastAsia"/>
          <w:lang w:val="en-US" w:eastAsia="zh-CN"/>
        </w:rPr>
        <w:t>s43</w:t>
      </w:r>
      <w:r>
        <w:tab/>
      </w:r>
      <w:r>
        <w:fldChar w:fldCharType="begin"/>
      </w:r>
      <w:r>
        <w:instrText xml:space="preserve"> PAGEREF _Toc27756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_Toc5694 </w:instrText>
      </w:r>
      <w:r>
        <w:rPr>
          <w:rFonts w:hint="eastAsia"/>
          <w:lang w:val="en-US" w:eastAsia="zh-CN"/>
        </w:rPr>
        <w:fldChar w:fldCharType="separate"/>
      </w:r>
      <w:r>
        <w:rPr>
          <w:rFonts w:hint="default"/>
        </w:rPr>
        <w:t xml:space="preserve">1.6. </w:t>
      </w:r>
      <w:r>
        <w:rPr>
          <w:rFonts w:hint="eastAsia"/>
          <w:lang w:val="en-US" w:eastAsia="zh-CN"/>
        </w:rPr>
        <w:t>S328</w:t>
      </w:r>
      <w:r>
        <w:tab/>
      </w:r>
      <w:r>
        <w:fldChar w:fldCharType="begin"/>
      </w:r>
      <w:r>
        <w:instrText xml:space="preserve"> PAGEREF _Toc5694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_Toc23538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1.7.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26</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_Toc23538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_Toc8907 </w:instrText>
      </w:r>
      <w:r>
        <w:rPr>
          <w:rFonts w:hint="eastAsia"/>
          <w:lang w:val="en-US" w:eastAsia="zh-CN"/>
        </w:rPr>
        <w:fldChar w:fldCharType="separate"/>
      </w:r>
      <w:r>
        <w:rPr>
          <w:rFonts w:hint="default"/>
          <w:lang w:val="en-US" w:eastAsia="zh-CN"/>
        </w:rPr>
        <w:t xml:space="preserve">1.8. </w:t>
      </w:r>
      <w:r>
        <w:rPr>
          <w:rFonts w:hint="eastAsia"/>
          <w:lang w:val="en-US" w:eastAsia="zh-CN"/>
        </w:rPr>
        <w:t>2018.3.6 工作日志笔记记录</w:t>
      </w:r>
      <w:r>
        <w:tab/>
      </w:r>
      <w:r>
        <w:fldChar w:fldCharType="begin"/>
      </w:r>
      <w:r>
        <w:instrText xml:space="preserve"> PAGEREF _Toc8907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_Toc8725 </w:instrText>
      </w:r>
      <w:r>
        <w:rPr>
          <w:rFonts w:hint="eastAsia"/>
          <w:lang w:val="en-US" w:eastAsia="zh-CN"/>
        </w:rPr>
        <w:fldChar w:fldCharType="separate"/>
      </w:r>
      <w:r>
        <w:rPr>
          <w:rFonts w:hint="default"/>
        </w:rPr>
        <w:t xml:space="preserve">1.9. </w:t>
      </w:r>
      <w:r>
        <w:rPr>
          <w:rFonts w:hint="eastAsia"/>
        </w:rPr>
        <w:t>当前工作：</w:t>
      </w:r>
      <w:r>
        <w:tab/>
      </w:r>
      <w:r>
        <w:fldChar w:fldCharType="begin"/>
      </w:r>
      <w:r>
        <w:instrText xml:space="preserve"> PAGEREF _Toc8725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_Toc5541 </w:instrText>
      </w:r>
      <w:r>
        <w:rPr>
          <w:rFonts w:hint="eastAsia"/>
          <w:lang w:val="en-US" w:eastAsia="zh-CN"/>
        </w:rPr>
        <w:fldChar w:fldCharType="separate"/>
      </w:r>
      <w:r>
        <w:rPr>
          <w:rFonts w:hint="default"/>
        </w:rPr>
        <w:t xml:space="preserve">3. </w:t>
      </w:r>
      <w:r>
        <w:rPr>
          <w:rFonts w:hint="eastAsia" w:ascii="微软雅黑" w:hAnsi="微软雅黑" w:eastAsia="微软雅黑" w:cs="微软雅黑"/>
          <w:i w:val="0"/>
          <w:caps w:val="0"/>
          <w:spacing w:val="0"/>
          <w:szCs w:val="21"/>
          <w:lang w:val="en-US" w:eastAsia="zh-CN"/>
        </w:rPr>
        <w:t>postgresql日志暴增的解决</w:t>
      </w:r>
      <w:r>
        <w:rPr>
          <w:rFonts w:hint="eastAsia" w:ascii="微软雅黑" w:hAnsi="微软雅黑" w:eastAsia="微软雅黑" w:cs="微软雅黑"/>
          <w:i w:val="0"/>
          <w:caps w:val="0"/>
          <w:spacing w:val="0"/>
          <w:szCs w:val="21"/>
        </w:rPr>
        <w:t xml:space="preserve"> </w:t>
      </w:r>
      <w:r>
        <w:rPr>
          <w:rFonts w:hint="eastAsia"/>
        </w:rPr>
        <w:t>今日工作：</w:t>
      </w:r>
      <w:r>
        <w:tab/>
      </w:r>
      <w:r>
        <w:fldChar w:fldCharType="begin"/>
      </w:r>
      <w:r>
        <w:instrText xml:space="preserve"> PAGEREF _Toc5541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_Toc24543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3. </w:t>
      </w:r>
      <w:r>
        <w:rPr>
          <w:rFonts w:hint="eastAsia" w:ascii="微软雅黑" w:hAnsi="微软雅黑" w:eastAsia="微软雅黑" w:cs="微软雅黑"/>
          <w:i w:val="0"/>
          <w:caps w:val="0"/>
          <w:spacing w:val="0"/>
          <w:szCs w:val="21"/>
          <w:lang w:val="en-US" w:eastAsia="zh-CN"/>
        </w:rPr>
        <w:t>postgresql日志暴增的解决第二版，与耿帅沟通测试</w:t>
      </w:r>
      <w:r>
        <w:tab/>
      </w:r>
      <w:r>
        <w:fldChar w:fldCharType="begin"/>
      </w:r>
      <w:r>
        <w:instrText xml:space="preserve"> PAGEREF _Toc24543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_Toc26338 </w:instrText>
      </w:r>
      <w:r>
        <w:rPr>
          <w:rFonts w:hint="eastAsia"/>
          <w:lang w:val="en-US" w:eastAsia="zh-CN"/>
        </w:rPr>
        <w:fldChar w:fldCharType="separate"/>
      </w:r>
      <w:r>
        <w:rPr>
          <w:rFonts w:hint="default"/>
        </w:rPr>
        <w:t xml:space="preserve">1.10. </w:t>
      </w:r>
      <w:r>
        <w:rPr>
          <w:rFonts w:hint="eastAsia"/>
        </w:rPr>
        <w:t>当前工作：</w:t>
      </w:r>
      <w:r>
        <w:tab/>
      </w:r>
      <w:r>
        <w:fldChar w:fldCharType="begin"/>
      </w:r>
      <w:r>
        <w:instrText xml:space="preserve"> PAGEREF _Toc26338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_Toc25462 </w:instrText>
      </w:r>
      <w:r>
        <w:rPr>
          <w:rFonts w:hint="eastAsia"/>
          <w:lang w:val="en-US" w:eastAsia="zh-CN"/>
        </w:rPr>
        <w:fldChar w:fldCharType="separate"/>
      </w:r>
      <w:r>
        <w:rPr>
          <w:rFonts w:hint="eastAsia"/>
        </w:rPr>
        <w:t>今日工作：</w:t>
      </w:r>
      <w:r>
        <w:tab/>
      </w:r>
      <w:r>
        <w:fldChar w:fldCharType="begin"/>
      </w:r>
      <w:r>
        <w:instrText xml:space="preserve"> PAGEREF _Toc25462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_Toc12497 </w:instrText>
      </w:r>
      <w:r>
        <w:rPr>
          <w:rFonts w:hint="eastAsia"/>
          <w:lang w:val="en-US" w:eastAsia="zh-CN"/>
        </w:rPr>
        <w:fldChar w:fldCharType="separate"/>
      </w:r>
      <w:r>
        <w:rPr>
          <w:rFonts w:hint="default"/>
        </w:rPr>
        <w:t xml:space="preserve">1.11. </w:t>
      </w:r>
      <w:r>
        <w:rPr>
          <w:rFonts w:hint="eastAsia"/>
          <w:lang w:val="en-US" w:eastAsia="zh-CN"/>
        </w:rPr>
        <w:t>#</w:t>
      </w:r>
      <w:r>
        <w:rPr>
          <w:rFonts w:hint="eastAsia"/>
        </w:rPr>
        <w:t>当前工作：</w:t>
      </w:r>
      <w:r>
        <w:tab/>
      </w:r>
      <w:r>
        <w:fldChar w:fldCharType="begin"/>
      </w:r>
      <w:r>
        <w:instrText xml:space="preserve"> PAGEREF _Toc12497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_Toc22439 </w:instrText>
      </w:r>
      <w:r>
        <w:rPr>
          <w:rFonts w:hint="eastAsia"/>
          <w:lang w:val="en-US" w:eastAsia="zh-CN"/>
        </w:rPr>
        <w:fldChar w:fldCharType="separate"/>
      </w:r>
      <w:r>
        <w:rPr>
          <w:rFonts w:hint="eastAsia"/>
          <w:lang w:val="en-US" w:eastAsia="zh-CN"/>
        </w:rPr>
        <w:t>#</w:t>
      </w:r>
      <w:r>
        <w:rPr>
          <w:rFonts w:hint="eastAsia"/>
        </w:rPr>
        <w:t>今日工作：</w:t>
      </w:r>
      <w:r>
        <w:tab/>
      </w:r>
      <w:r>
        <w:fldChar w:fldCharType="begin"/>
      </w:r>
      <w:r>
        <w:instrText xml:space="preserve"> PAGEREF _Toc22439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_Toc28127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6. </w:t>
      </w:r>
      <w:r>
        <w:rPr>
          <w:rFonts w:hint="eastAsia" w:ascii="微软雅黑" w:hAnsi="微软雅黑" w:eastAsia="微软雅黑" w:cs="微软雅黑"/>
          <w:i w:val="0"/>
          <w:caps w:val="0"/>
          <w:spacing w:val="0"/>
          <w:szCs w:val="21"/>
          <w:shd w:val="clear" w:fill="FFFFFF"/>
          <w:lang w:val="en-US" w:eastAsia="zh-CN"/>
        </w:rPr>
        <w:t>移动端的兼容支持  移动端测试</w:t>
      </w:r>
      <w:r>
        <w:tab/>
      </w:r>
      <w:r>
        <w:fldChar w:fldCharType="begin"/>
      </w:r>
      <w:r>
        <w:instrText xml:space="preserve"> PAGEREF _Toc28127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_Toc9399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1.12. </w:t>
      </w:r>
      <w:r>
        <w:rPr>
          <w:rFonts w:hint="eastAsia"/>
          <w:lang w:val="en-US" w:eastAsia="zh-CN"/>
        </w:rPr>
        <w:t>#</w:t>
      </w:r>
      <w:r>
        <w:rPr>
          <w:rFonts w:hint="eastAsia"/>
        </w:rPr>
        <w:t xml:space="preserve">明日计划： </w:t>
      </w:r>
      <w:r>
        <w:rPr>
          <w:rFonts w:hint="eastAsia"/>
          <w:lang w:val="en-US" w:eastAsia="zh-CN"/>
        </w:rPr>
        <w:t>#其他未尽事宜</w:t>
      </w:r>
      <w:r>
        <w:rPr>
          <w:rFonts w:ascii="Arial" w:hAnsi="Arial" w:eastAsia="宋体" w:cs="Arial"/>
          <w:i w:val="0"/>
          <w:caps w:val="0"/>
          <w:spacing w:val="0"/>
          <w:szCs w:val="19"/>
          <w:shd w:val="clear" w:fill="FFFFFF"/>
        </w:rPr>
        <w:t>Backlog</w:t>
      </w:r>
      <w:r>
        <w:tab/>
      </w:r>
      <w:r>
        <w:fldChar w:fldCharType="begin"/>
      </w:r>
      <w:r>
        <w:instrText xml:space="preserve"> PAGEREF _Toc9399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_Toc1696 </w:instrText>
      </w:r>
      <w:r>
        <w:rPr>
          <w:rFonts w:hint="eastAsia"/>
          <w:lang w:val="en-US" w:eastAsia="zh-CN"/>
        </w:rPr>
        <w:fldChar w:fldCharType="separate"/>
      </w:r>
      <w:r>
        <w:rPr>
          <w:rFonts w:hint="default"/>
          <w:i/>
          <w:iCs/>
        </w:rPr>
        <w:t xml:space="preserve">1.13. </w:t>
      </w:r>
      <w:r>
        <w:rPr>
          <w:rFonts w:hint="eastAsia"/>
          <w:i/>
          <w:iCs/>
          <w:lang w:val="en-US" w:eastAsia="zh-CN"/>
        </w:rPr>
        <w:t>#</w:t>
      </w:r>
      <w:r>
        <w:rPr>
          <w:rFonts w:hint="eastAsia"/>
          <w:i/>
          <w:iCs/>
        </w:rPr>
        <w:t>当前工作：</w:t>
      </w:r>
      <w:r>
        <w:tab/>
      </w:r>
      <w:r>
        <w:fldChar w:fldCharType="begin"/>
      </w:r>
      <w:r>
        <w:instrText xml:space="preserve"> PAGEREF _Toc1696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_Toc13510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_Toc13510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_Toc14627 </w:instrText>
      </w:r>
      <w:r>
        <w:rPr>
          <w:rFonts w:hint="eastAsia"/>
          <w:lang w:val="en-US" w:eastAsia="zh-CN"/>
        </w:rPr>
        <w:fldChar w:fldCharType="separate"/>
      </w:r>
      <w:r>
        <w:rPr>
          <w:rFonts w:hint="default"/>
          <w:i/>
          <w:iCs/>
        </w:rPr>
        <w:t xml:space="preserve">1.14. </w:t>
      </w:r>
      <w:r>
        <w:rPr>
          <w:rFonts w:hint="eastAsia"/>
          <w:i/>
          <w:iCs/>
          <w:lang w:val="en-US" w:eastAsia="zh-CN"/>
        </w:rPr>
        <w:t>#</w:t>
      </w:r>
      <w:r>
        <w:rPr>
          <w:rFonts w:hint="eastAsia"/>
          <w:i/>
          <w:iCs/>
        </w:rPr>
        <w:t>明日计划：</w:t>
      </w:r>
      <w:r>
        <w:tab/>
      </w:r>
      <w:r>
        <w:fldChar w:fldCharType="begin"/>
      </w:r>
      <w:r>
        <w:instrText xml:space="preserve"> PAGEREF _Toc14627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_Toc8269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1.15. </w:t>
      </w:r>
      <w:r>
        <w:rPr>
          <w:rFonts w:hint="eastAsia"/>
          <w:i/>
          <w:iCs/>
        </w:rPr>
        <w:t xml:space="preserve">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_Toc8269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_Toc27650 </w:instrText>
      </w:r>
      <w:r>
        <w:rPr>
          <w:rFonts w:hint="eastAsia"/>
          <w:lang w:val="en-US" w:eastAsia="zh-CN"/>
        </w:rPr>
        <w:fldChar w:fldCharType="separate"/>
      </w:r>
      <w:r>
        <w:rPr>
          <w:rFonts w:hint="default"/>
          <w:lang w:val="en-US" w:eastAsia="zh-CN"/>
        </w:rPr>
        <w:t xml:space="preserve">1.16. </w:t>
      </w:r>
      <w:r>
        <w:rPr>
          <w:rFonts w:hint="eastAsia"/>
          <w:lang w:val="en-US" w:eastAsia="zh-CN"/>
        </w:rPr>
        <w:t>2018.3.13  工作日志笔记记录日报</w:t>
      </w:r>
      <w:r>
        <w:tab/>
      </w:r>
      <w:r>
        <w:fldChar w:fldCharType="begin"/>
      </w:r>
      <w:r>
        <w:instrText xml:space="preserve"> PAGEREF _Toc27650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_Toc11127 </w:instrText>
      </w:r>
      <w:r>
        <w:rPr>
          <w:rFonts w:hint="eastAsia"/>
          <w:lang w:val="en-US" w:eastAsia="zh-CN"/>
        </w:rPr>
        <w:fldChar w:fldCharType="separate"/>
      </w:r>
      <w:r>
        <w:rPr>
          <w:rFonts w:hint="default"/>
          <w:i/>
          <w:iCs/>
        </w:rPr>
        <w:t xml:space="preserve">1.17. </w:t>
      </w:r>
      <w:r>
        <w:rPr>
          <w:rFonts w:hint="eastAsia"/>
          <w:i/>
          <w:iCs/>
          <w:lang w:val="en-US" w:eastAsia="zh-CN"/>
        </w:rPr>
        <w:t>#</w:t>
      </w:r>
      <w:r>
        <w:rPr>
          <w:rFonts w:hint="eastAsia"/>
          <w:i/>
          <w:iCs/>
        </w:rPr>
        <w:t>当前工作：</w:t>
      </w:r>
      <w:r>
        <w:tab/>
      </w:r>
      <w:r>
        <w:fldChar w:fldCharType="begin"/>
      </w:r>
      <w:r>
        <w:instrText xml:space="preserve"> PAGEREF _Toc11127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_Toc21193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_Toc21193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_Toc878 </w:instrText>
      </w:r>
      <w:r>
        <w:rPr>
          <w:rFonts w:hint="eastAsia"/>
          <w:lang w:val="en-US" w:eastAsia="zh-CN"/>
        </w:rPr>
        <w:fldChar w:fldCharType="separate"/>
      </w:r>
      <w:r>
        <w:rPr>
          <w:rFonts w:hint="default"/>
          <w:i/>
          <w:iCs/>
        </w:rPr>
        <w:t xml:space="preserve">1.18. </w:t>
      </w:r>
      <w:r>
        <w:rPr>
          <w:rFonts w:hint="eastAsia"/>
          <w:i/>
          <w:iCs/>
          <w:lang w:val="en-US" w:eastAsia="zh-CN"/>
        </w:rPr>
        <w:t>#</w:t>
      </w:r>
      <w:r>
        <w:rPr>
          <w:rFonts w:hint="eastAsia"/>
          <w:i/>
          <w:iCs/>
        </w:rPr>
        <w:t>明日计划：</w:t>
      </w:r>
      <w:r>
        <w:tab/>
      </w:r>
      <w:r>
        <w:fldChar w:fldCharType="begin"/>
      </w:r>
      <w:r>
        <w:instrText xml:space="preserve"> PAGEREF _Toc878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_Toc13987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1.19.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_Toc13987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_Toc25290 </w:instrText>
      </w:r>
      <w:r>
        <w:rPr>
          <w:rFonts w:hint="eastAsia"/>
          <w:lang w:val="en-US" w:eastAsia="zh-CN"/>
        </w:rPr>
        <w:fldChar w:fldCharType="separate"/>
      </w:r>
      <w:r>
        <w:rPr>
          <w:rFonts w:hint="default"/>
          <w:i/>
          <w:iCs/>
        </w:rPr>
        <w:t xml:space="preserve">1.20. </w:t>
      </w:r>
      <w:r>
        <w:rPr>
          <w:rFonts w:hint="eastAsia"/>
          <w:i/>
          <w:iCs/>
          <w:lang w:val="en-US" w:eastAsia="zh-CN"/>
        </w:rPr>
        <w:t>#</w:t>
      </w:r>
      <w:r>
        <w:rPr>
          <w:rFonts w:hint="eastAsia"/>
          <w:i/>
          <w:iCs/>
        </w:rPr>
        <w:t>当前工作：</w:t>
      </w:r>
      <w:r>
        <w:tab/>
      </w:r>
      <w:r>
        <w:fldChar w:fldCharType="begin"/>
      </w:r>
      <w:r>
        <w:instrText xml:space="preserve"> PAGEREF _Toc25290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_Toc3443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_Toc3443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_Toc16072 </w:instrText>
      </w:r>
      <w:r>
        <w:rPr>
          <w:rFonts w:hint="eastAsia"/>
          <w:lang w:val="en-US" w:eastAsia="zh-CN"/>
        </w:rPr>
        <w:fldChar w:fldCharType="separate"/>
      </w:r>
      <w:r>
        <w:rPr>
          <w:rFonts w:hint="default"/>
          <w:i/>
          <w:iCs/>
        </w:rPr>
        <w:t xml:space="preserve">1.21.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_Toc16072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_Toc6858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1.22.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_Toc6858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_Toc27382 </w:instrText>
      </w:r>
      <w:r>
        <w:rPr>
          <w:rFonts w:hint="eastAsia"/>
          <w:lang w:val="en-US" w:eastAsia="zh-CN"/>
        </w:rPr>
        <w:fldChar w:fldCharType="separate"/>
      </w:r>
      <w:r>
        <w:rPr>
          <w:rFonts w:hint="default"/>
          <w:i/>
          <w:iCs/>
        </w:rPr>
        <w:t xml:space="preserve">1.23. </w:t>
      </w:r>
      <w:r>
        <w:rPr>
          <w:rFonts w:hint="eastAsia"/>
          <w:i/>
          <w:iCs/>
          <w:lang w:val="en-US" w:eastAsia="zh-CN"/>
        </w:rPr>
        <w:t>#</w:t>
      </w:r>
      <w:r>
        <w:rPr>
          <w:rFonts w:hint="eastAsia"/>
          <w:i/>
          <w:iCs/>
        </w:rPr>
        <w:t>当前工作：</w:t>
      </w:r>
      <w:r>
        <w:tab/>
      </w:r>
      <w:r>
        <w:fldChar w:fldCharType="begin"/>
      </w:r>
      <w:r>
        <w:instrText xml:space="preserve"> PAGEREF _Toc27382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_Toc29002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_Toc29002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_Toc20338 </w:instrText>
      </w:r>
      <w:r>
        <w:rPr>
          <w:rFonts w:hint="eastAsia"/>
          <w:lang w:val="en-US" w:eastAsia="zh-CN"/>
        </w:rPr>
        <w:fldChar w:fldCharType="separate"/>
      </w:r>
      <w:r>
        <w:rPr>
          <w:rFonts w:hint="default"/>
          <w:i/>
          <w:iCs/>
          <w:lang w:eastAsia="zh-CN"/>
        </w:rPr>
        <w:t xml:space="preserve">1.24.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_Toc20338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_Toc8321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1.25.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_Toc8321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_Toc28144 </w:instrText>
      </w:r>
      <w:r>
        <w:rPr>
          <w:rFonts w:hint="eastAsia"/>
          <w:lang w:val="en-US" w:eastAsia="zh-CN"/>
        </w:rPr>
        <w:fldChar w:fldCharType="separate"/>
      </w:r>
      <w:r>
        <w:rPr>
          <w:rFonts w:hint="default"/>
          <w:i/>
          <w:iCs/>
        </w:rPr>
        <w:t xml:space="preserve">1.26. </w:t>
      </w:r>
      <w:r>
        <w:rPr>
          <w:rFonts w:hint="eastAsia"/>
          <w:i/>
          <w:iCs/>
          <w:lang w:val="en-US" w:eastAsia="zh-CN"/>
        </w:rPr>
        <w:t>#</w:t>
      </w:r>
      <w:r>
        <w:rPr>
          <w:rFonts w:hint="eastAsia"/>
          <w:i/>
          <w:iCs/>
        </w:rPr>
        <w:t>当前工作：</w:t>
      </w:r>
      <w:r>
        <w:tab/>
      </w:r>
      <w:r>
        <w:fldChar w:fldCharType="begin"/>
      </w:r>
      <w:r>
        <w:instrText xml:space="preserve"> PAGEREF _Toc28144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_Toc31296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_Toc31296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_Toc5155 </w:instrText>
      </w:r>
      <w:r>
        <w:rPr>
          <w:rFonts w:hint="eastAsia"/>
          <w:lang w:val="en-US" w:eastAsia="zh-CN"/>
        </w:rPr>
        <w:fldChar w:fldCharType="separate"/>
      </w:r>
      <w:r>
        <w:rPr>
          <w:rFonts w:hint="default"/>
          <w:i/>
          <w:iCs/>
          <w:lang w:eastAsia="zh-CN"/>
        </w:rPr>
        <w:t xml:space="preserve">1.27.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_Toc5155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_Toc29686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1.28.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_Toc29686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_Toc20029 </w:instrText>
      </w:r>
      <w:r>
        <w:rPr>
          <w:rFonts w:hint="eastAsia"/>
          <w:lang w:val="en-US" w:eastAsia="zh-CN"/>
        </w:rPr>
        <w:fldChar w:fldCharType="separate"/>
      </w:r>
      <w:r>
        <w:rPr>
          <w:rFonts w:hint="default"/>
          <w:i/>
          <w:iCs/>
        </w:rPr>
        <w:t xml:space="preserve">1.29. </w:t>
      </w:r>
      <w:r>
        <w:rPr>
          <w:rFonts w:hint="eastAsia"/>
          <w:i/>
          <w:iCs/>
          <w:lang w:val="en-US" w:eastAsia="zh-CN"/>
        </w:rPr>
        <w:t>#</w:t>
      </w:r>
      <w:r>
        <w:rPr>
          <w:rFonts w:hint="eastAsia"/>
          <w:i/>
          <w:iCs/>
        </w:rPr>
        <w:t>当前工作：</w:t>
      </w:r>
      <w:r>
        <w:tab/>
      </w:r>
      <w:r>
        <w:fldChar w:fldCharType="begin"/>
      </w:r>
      <w:r>
        <w:instrText xml:space="preserve"> PAGEREF _Toc20029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_Toc2969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_Toc2969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_Toc674 </w:instrText>
      </w:r>
      <w:r>
        <w:rPr>
          <w:rFonts w:hint="eastAsia"/>
          <w:lang w:val="en-US" w:eastAsia="zh-CN"/>
        </w:rPr>
        <w:fldChar w:fldCharType="separate"/>
      </w:r>
      <w:r>
        <w:rPr>
          <w:rFonts w:hint="default"/>
          <w:i/>
          <w:iCs/>
          <w:lang w:eastAsia="zh-CN"/>
        </w:rPr>
        <w:t xml:space="preserve">1.30.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_Toc674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_Toc5409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1.31.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_Toc5409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_Toc10244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1.32.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23</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_Toc10244 </w:instrText>
      </w:r>
      <w:r>
        <w:fldChar w:fldCharType="separate"/>
      </w:r>
      <w:r>
        <w:t>26</w:t>
      </w:r>
      <w:r>
        <w:fldChar w:fldCharType="end"/>
      </w:r>
      <w:r>
        <w:rPr>
          <w:rFonts w:hint="eastAsia"/>
          <w:lang w:val="en-US" w:eastAsia="zh-CN"/>
        </w:rPr>
        <w:fldChar w:fldCharType="end"/>
      </w:r>
    </w:p>
    <w:p>
      <w:pPr>
        <w:pStyle w:val="3"/>
        <w:rPr>
          <w:rFonts w:hint="eastAsia"/>
          <w:lang w:val="en-US" w:eastAsia="zh-CN"/>
        </w:rPr>
      </w:pPr>
      <w:r>
        <w:rPr>
          <w:rFonts w:hint="eastAsia"/>
          <w:lang w:val="en-US" w:eastAsia="zh-CN"/>
        </w:rPr>
        <w:fldChar w:fldCharType="end"/>
      </w:r>
      <w:bookmarkStart w:id="0" w:name="_Toc30833"/>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1.1.s4b</w:t>
      </w:r>
      <w:bookmarkStart w:id="43" w:name="_GoBack"/>
      <w:bookmarkEnd w:id="43"/>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门诊分区支持与测试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发送医嘱时候继续分析，增加了细化了步骤时间点收集，又找到几个较慢的步骤</w:t>
      </w:r>
    </w:p>
    <w:p>
      <w:pPr>
        <w:numPr>
          <w:ilvl w:val="0"/>
          <w:numId w:val="2"/>
        </w:numPr>
        <w:ind w:left="425" w:leftChars="0" w:hanging="425" w:firstLineChars="0"/>
        <w:rPr>
          <w:rFonts w:hint="eastAsia"/>
          <w:lang w:val="en-US" w:eastAsia="zh-CN"/>
        </w:rPr>
      </w:pPr>
      <w:r>
        <w:rPr>
          <w:rFonts w:hint="eastAsia"/>
          <w:lang w:val="en-US" w:eastAsia="zh-CN"/>
        </w:rPr>
        <w:t xml:space="preserve">对其进行futuretask模式改造与测试3. </w:t>
      </w:r>
    </w:p>
    <w:p>
      <w:pPr>
        <w:numPr>
          <w:ilvl w:val="0"/>
          <w:numId w:val="2"/>
        </w:numPr>
        <w:ind w:left="425" w:leftChars="0" w:hanging="425" w:firstLineChars="0"/>
        <w:rPr>
          <w:rFonts w:hint="eastAsia"/>
          <w:lang w:val="en-US" w:eastAsia="zh-CN"/>
        </w:rPr>
      </w:pPr>
      <w:r>
        <w:rPr>
          <w:rFonts w:hint="eastAsia"/>
          <w:lang w:val="en-US" w:eastAsia="zh-CN"/>
        </w:rPr>
        <w:t>查找性能提升流水线模式的另外一个实现ForkJoinTask模式资料，以及java中的实现  ，需要做一些改动，改动较小 测试完善，不知为什么在spring模式下貌似有ForkJoinTask模式有线程问题，对改动的几个回退到futuretask，测试通过。</w:t>
      </w:r>
    </w:p>
    <w:p>
      <w:pPr>
        <w:numPr>
          <w:ilvl w:val="0"/>
          <w:numId w:val="2"/>
        </w:numPr>
        <w:ind w:left="425" w:leftChars="0" w:hanging="425" w:firstLineChars="0"/>
        <w:rPr>
          <w:rFonts w:hint="eastAsia"/>
          <w:lang w:val="en-US" w:eastAsia="zh-CN"/>
        </w:rPr>
      </w:pPr>
      <w:r>
        <w:rPr>
          <w:rFonts w:hint="eastAsia"/>
          <w:lang w:val="en-US" w:eastAsia="zh-CN"/>
        </w:rPr>
        <w:t>一共大概改动了二十来处，不断的优化测试，缩减时间。。</w:t>
      </w:r>
    </w:p>
    <w:p>
      <w:pPr>
        <w:numPr>
          <w:ilvl w:val="0"/>
          <w:numId w:val="2"/>
        </w:numPr>
        <w:ind w:left="425" w:leftChars="0" w:hanging="425" w:firstLineChars="0"/>
        <w:rPr>
          <w:rFonts w:hint="eastAsia"/>
          <w:lang w:val="en-US" w:eastAsia="zh-CN"/>
        </w:rPr>
      </w:pPr>
      <w:r>
        <w:rPr>
          <w:rFonts w:hint="eastAsia"/>
          <w:lang w:val="en-US" w:eastAsia="zh-CN"/>
        </w:rPr>
        <w:t>单元测试通过后，使用web模式综合测试，发现稍有问题，可能是哪块修改过多，新开一个性能提升分支，主版暂时恢复原版，同步了部分修改，一步步测试合并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1.1.s4a</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门诊分区支持与测试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发送医嘱时候继续分析，增加了细化了步骤时间点收集，又找到几个较慢的步骤</w:t>
      </w:r>
    </w:p>
    <w:p>
      <w:pPr>
        <w:numPr>
          <w:ilvl w:val="0"/>
          <w:numId w:val="2"/>
        </w:numPr>
        <w:ind w:left="425" w:leftChars="0" w:hanging="425" w:firstLineChars="0"/>
        <w:rPr>
          <w:rFonts w:hint="eastAsia"/>
          <w:lang w:val="en-US" w:eastAsia="zh-CN"/>
        </w:rPr>
      </w:pPr>
      <w:r>
        <w:rPr>
          <w:rFonts w:hint="eastAsia"/>
          <w:lang w:val="en-US" w:eastAsia="zh-CN"/>
        </w:rPr>
        <w:t xml:space="preserve">对其进行futuretask模式改造与测试3. </w:t>
      </w:r>
    </w:p>
    <w:p>
      <w:pPr>
        <w:numPr>
          <w:ilvl w:val="0"/>
          <w:numId w:val="2"/>
        </w:numPr>
        <w:ind w:left="425" w:leftChars="0" w:hanging="425" w:firstLineChars="0"/>
        <w:rPr>
          <w:rFonts w:hint="eastAsia"/>
          <w:lang w:val="en-US" w:eastAsia="zh-CN"/>
        </w:rPr>
      </w:pPr>
      <w:r>
        <w:rPr>
          <w:rFonts w:hint="eastAsia"/>
          <w:lang w:val="en-US" w:eastAsia="zh-CN"/>
        </w:rPr>
        <w:t>查找性能提升流水线模式的另外一个实现ForkJoinTask模式资料，以及java中的实现  ，需要做一些改动，改动较小 测试完善，不知为什么在spring模式下貌似有ForkJoinTask模式有线程问题，对改动的几个回退到futuretask，测试通过。</w:t>
      </w:r>
    </w:p>
    <w:p>
      <w:pPr>
        <w:numPr>
          <w:ilvl w:val="0"/>
          <w:numId w:val="2"/>
        </w:numPr>
        <w:ind w:left="425" w:leftChars="0" w:hanging="425" w:firstLineChars="0"/>
        <w:rPr>
          <w:rFonts w:hint="eastAsia"/>
          <w:lang w:val="en-US" w:eastAsia="zh-CN"/>
        </w:rPr>
      </w:pPr>
      <w:r>
        <w:rPr>
          <w:rFonts w:hint="eastAsia"/>
          <w:lang w:val="en-US" w:eastAsia="zh-CN"/>
        </w:rPr>
        <w:t>一共大概改动了二十来处，不断的优化测试，缩减时间。。</w:t>
      </w:r>
    </w:p>
    <w:p>
      <w:pPr>
        <w:numPr>
          <w:ilvl w:val="0"/>
          <w:numId w:val="2"/>
        </w:numPr>
        <w:ind w:left="425" w:leftChars="0" w:hanging="425" w:firstLineChars="0"/>
        <w:rPr>
          <w:rFonts w:hint="eastAsia"/>
          <w:lang w:val="en-US" w:eastAsia="zh-CN"/>
        </w:rPr>
      </w:pPr>
      <w:r>
        <w:rPr>
          <w:rFonts w:hint="eastAsia"/>
          <w:lang w:val="en-US" w:eastAsia="zh-CN"/>
        </w:rPr>
        <w:t>单元测试通过后，使用web模式综合测试，发现稍有问题，可能是哪块修改过多，新开一个性能提升分支，主版暂时恢复原版，同步了部分修改，一步步测试合并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1.2.s40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门诊分区支持与测试 性能模块修改 ho移动护士后台端功能完善</w:t>
      </w:r>
    </w:p>
    <w:p>
      <w:pPr>
        <w:rPr>
          <w:rFonts w:hint="eastAsia"/>
          <w:lang w:val="en-US" w:eastAsia="zh-CN"/>
        </w:rPr>
      </w:pPr>
      <w:r>
        <w:rPr>
          <w:rFonts w:hint="eastAsia"/>
          <w:lang w:val="en-US" w:eastAsia="zh-CN"/>
        </w:rPr>
        <w:t xml:space="preserve">增加眼别，院方提供眼别信息；核对基础信息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r>
        <w:rPr>
          <w:rFonts w:hint="eastAsia"/>
          <w:lang w:val="en-US" w:eastAsia="zh-CN"/>
        </w:rPr>
        <w:t>6.与马朋沟通 交流发送医嘱时候的问题</w:t>
      </w:r>
    </w:p>
    <w:p>
      <w:pPr>
        <w:rPr>
          <w:rFonts w:hint="eastAsia"/>
          <w:lang w:val="en-US" w:eastAsia="zh-CN"/>
        </w:rPr>
      </w:pPr>
      <w:r>
        <w:rPr>
          <w:rFonts w:hint="eastAsia"/>
          <w:lang w:val="en-US" w:eastAsia="zh-CN"/>
        </w:rPr>
        <w:t>7.对表的操作 实现内存缓存模式功能 经过测试效果显著，但改动较大</w:t>
      </w:r>
    </w:p>
    <w:p>
      <w:pPr>
        <w:rPr>
          <w:rFonts w:hint="eastAsia"/>
          <w:lang w:val="en-US" w:eastAsia="zh-CN"/>
        </w:rPr>
      </w:pPr>
      <w:r>
        <w:rPr>
          <w:rFonts w:hint="eastAsia"/>
          <w:lang w:val="en-US" w:eastAsia="zh-CN"/>
        </w:rPr>
        <w:t>8.查找性能提升模式流水线模式资料，以及java中的实现futuretask模式，效果也可，需要做一些改动，改动较小</w:t>
      </w:r>
    </w:p>
    <w:p>
      <w:pPr>
        <w:rPr>
          <w:rFonts w:hint="eastAsia"/>
          <w:lang w:val="en-US" w:eastAsia="zh-CN"/>
        </w:rPr>
      </w:pPr>
      <w:r>
        <w:rPr>
          <w:rFonts w:hint="eastAsia"/>
          <w:lang w:val="en-US" w:eastAsia="zh-CN"/>
        </w:rPr>
        <w:t>9.详细拆分mybatis中大sql为单条小语句，单独分析时间，定位到update批量更新较慢，使用with模式测试对性能么有提升，只是提升了可读性</w:t>
      </w:r>
    </w:p>
    <w:p>
      <w:pPr>
        <w:rPr>
          <w:rFonts w:hint="eastAsia"/>
          <w:lang w:val="en-US" w:eastAsia="zh-CN"/>
        </w:rPr>
      </w:pPr>
      <w:r>
        <w:rPr>
          <w:rFonts w:hint="eastAsia"/>
          <w:lang w:val="en-US" w:eastAsia="zh-CN"/>
        </w:rPr>
        <w:t>10.将建立临时表和插入临时表语句分开，建立临时表单独提前走futuretask模式</w:t>
      </w:r>
    </w:p>
    <w:p>
      <w:pPr>
        <w:rPr>
          <w:rFonts w:hint="eastAsia"/>
          <w:lang w:val="en-US" w:eastAsia="zh-CN"/>
        </w:rPr>
      </w:pPr>
      <w:r>
        <w:rPr>
          <w:rFonts w:hint="eastAsia"/>
          <w:lang w:val="en-US" w:eastAsia="zh-CN"/>
        </w:rPr>
        <w:t>11. 语句拆分以后，临时表转换为物理表还是非常有用的，方便调试测试，以及后继的异步模式使用</w:t>
      </w:r>
    </w:p>
    <w:p>
      <w:pPr>
        <w:rPr>
          <w:rFonts w:hint="eastAsia"/>
          <w:lang w:val="en-US" w:eastAsia="zh-CN"/>
        </w:rPr>
      </w:pPr>
      <w:r>
        <w:rPr>
          <w:rFonts w:hint="eastAsia"/>
          <w:lang w:val="en-US" w:eastAsia="zh-CN"/>
        </w:rPr>
        <w:t>12.门诊部分发送医嘱单元测试多线程测试建立在spring工具上</w:t>
      </w:r>
    </w:p>
    <w:p>
      <w:pPr>
        <w:rPr>
          <w:rFonts w:hint="eastAsia"/>
          <w:lang w:val="en-US" w:eastAsia="zh-CN"/>
        </w:rPr>
      </w:pPr>
      <w:r>
        <w:rPr>
          <w:rFonts w:hint="eastAsia"/>
          <w:lang w:val="en-US" w:eastAsia="zh-CN"/>
        </w:rPr>
        <w:t>13.分析到门诊部分三个insert步骤在多线程下运行时间较长需要优化，建立多线程测试</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pStyle w:val="3"/>
        <w:rPr>
          <w:rFonts w:hint="eastAsia"/>
          <w:lang w:val="en-US" w:eastAsia="zh-CN"/>
        </w:rPr>
      </w:pPr>
      <w:r>
        <w:rPr>
          <w:rFonts w:hint="eastAsia"/>
          <w:lang w:val="en-US" w:eastAsia="zh-CN"/>
        </w:rPr>
        <w:t>s49</w:t>
      </w:r>
      <w:bookmarkEnd w:id="0"/>
    </w:p>
    <w:p>
      <w:pPr>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p>
    <w:p>
      <w:pPr>
        <w:numPr>
          <w:ilvl w:val="0"/>
          <w:numId w:val="3"/>
        </w:numPr>
        <w:ind w:left="425" w:leftChars="0" w:hanging="425" w:firstLineChars="0"/>
        <w:rPr>
          <w:rFonts w:hint="eastAsia"/>
          <w:lang w:eastAsia="zh-CN"/>
        </w:rPr>
      </w:pPr>
      <w:r>
        <w:rPr>
          <w:rFonts w:hint="eastAsia"/>
          <w:lang w:eastAsia="zh-CN"/>
        </w:rPr>
        <w:t>与马朋沟通</w:t>
      </w:r>
      <w:r>
        <w:rPr>
          <w:rFonts w:hint="eastAsia"/>
          <w:lang w:val="en-US" w:eastAsia="zh-CN"/>
        </w:rPr>
        <w:t xml:space="preserve"> </w:t>
      </w:r>
      <w:r>
        <w:rPr>
          <w:rFonts w:hint="eastAsia"/>
          <w:lang w:eastAsia="zh-CN"/>
        </w:rPr>
        <w:t>交流分析代码定位到新开医嘱发送时候的的库存变更，保存医嘱时库存不变更，</w:t>
      </w:r>
      <w:r>
        <w:rPr>
          <w:rFonts w:hint="eastAsia"/>
          <w:lang w:val="en-US" w:eastAsia="zh-CN"/>
        </w:rPr>
        <w:t>只在</w:t>
      </w:r>
      <w:r>
        <w:rPr>
          <w:rFonts w:hint="eastAsia"/>
          <w:lang w:eastAsia="zh-CN"/>
        </w:rPr>
        <w:t>发送时库存变更</w:t>
      </w:r>
    </w:p>
    <w:p>
      <w:pPr>
        <w:numPr>
          <w:ilvl w:val="0"/>
          <w:numId w:val="3"/>
        </w:numPr>
        <w:ind w:left="425" w:leftChars="0" w:hanging="425" w:firstLineChars="0"/>
        <w:rPr>
          <w:rFonts w:hint="eastAsia"/>
          <w:lang w:eastAsia="zh-CN"/>
        </w:rPr>
      </w:pPr>
      <w:r>
        <w:rPr>
          <w:rFonts w:hint="eastAsia"/>
          <w:lang w:eastAsia="zh-CN"/>
        </w:rPr>
        <w:t>分析智慧医保时间过长问题</w:t>
      </w:r>
      <w:r>
        <w:rPr>
          <w:rFonts w:hint="eastAsia"/>
          <w:lang w:val="en-US" w:eastAsia="zh-CN"/>
        </w:rPr>
        <w:t xml:space="preserve"> 与马棚沟通交流</w:t>
      </w:r>
    </w:p>
    <w:p>
      <w:pPr>
        <w:numPr>
          <w:ilvl w:val="0"/>
          <w:numId w:val="3"/>
        </w:numPr>
        <w:ind w:left="425" w:leftChars="0" w:hanging="425" w:firstLineChars="0"/>
        <w:rPr>
          <w:rFonts w:hint="eastAsia"/>
          <w:lang w:val="en-US" w:eastAsia="zh-CN"/>
        </w:rPr>
      </w:pPr>
      <w:r>
        <w:rPr>
          <w:rFonts w:hint="eastAsia"/>
          <w:lang w:eastAsia="zh-CN"/>
        </w:rPr>
        <w:t>缓存功能</w:t>
      </w:r>
      <w:r>
        <w:rPr>
          <w:rFonts w:hint="eastAsia"/>
          <w:lang w:val="en-US" w:eastAsia="zh-CN"/>
        </w:rPr>
        <w:t>初步</w:t>
      </w:r>
      <w:r>
        <w:rPr>
          <w:rFonts w:hint="eastAsia"/>
          <w:lang w:eastAsia="zh-CN"/>
        </w:rPr>
        <w:t>增加</w:t>
      </w:r>
      <w:r>
        <w:rPr>
          <w:rFonts w:hint="eastAsia"/>
          <w:lang w:val="en-US" w:eastAsia="zh-CN"/>
        </w:rPr>
        <w:t xml:space="preserve"> 为了方便调试增加了文件缓存与缓存刷新</w:t>
      </w:r>
    </w:p>
    <w:p>
      <w:pPr>
        <w:numPr>
          <w:ilvl w:val="0"/>
          <w:numId w:val="3"/>
        </w:numPr>
        <w:ind w:left="425" w:leftChars="0" w:hanging="425" w:firstLineChars="0"/>
        <w:rPr>
          <w:rFonts w:hint="eastAsia"/>
          <w:lang w:val="en-US" w:eastAsia="zh-CN"/>
        </w:rPr>
      </w:pPr>
      <w:r>
        <w:rPr>
          <w:rFonts w:hint="eastAsia"/>
          <w:lang w:val="en-US" w:eastAsia="zh-CN"/>
        </w:rPr>
        <w:t>分析医嘱发送时间 预计要</w:t>
      </w:r>
      <w:r>
        <w:rPr>
          <w:rFonts w:hint="eastAsia"/>
        </w:rPr>
        <w:t>分区了几个表</w:t>
      </w:r>
    </w:p>
    <w:p>
      <w:pPr>
        <w:numPr>
          <w:ilvl w:val="0"/>
          <w:numId w:val="3"/>
        </w:numPr>
        <w:ind w:left="425" w:leftChars="0" w:hanging="425" w:firstLineChars="0"/>
        <w:rPr>
          <w:rFonts w:hint="eastAsia"/>
          <w:lang w:val="en-US" w:eastAsia="zh-CN"/>
        </w:rPr>
      </w:pPr>
      <w:r>
        <w:rPr>
          <w:rFonts w:hint="eastAsia"/>
          <w:lang w:val="en-US" w:eastAsia="zh-CN"/>
        </w:rPr>
        <w:t>与肖鹏沟通交流日志不能打上的问题路径斜杠必须正斜杠 以及单元测试的自动化登录</w:t>
      </w:r>
    </w:p>
    <w:p>
      <w:pPr>
        <w:numPr>
          <w:ilvl w:val="0"/>
          <w:numId w:val="3"/>
        </w:numPr>
        <w:ind w:left="425" w:leftChars="0" w:hanging="425" w:firstLineChars="0"/>
        <w:rPr>
          <w:rFonts w:hint="eastAsia"/>
          <w:lang w:val="en-US" w:eastAsia="zh-CN"/>
        </w:rPr>
      </w:pPr>
      <w:r>
        <w:rPr>
          <w:rFonts w:hint="eastAsia"/>
        </w:rPr>
        <w:t>分区表格ddl获取</w:t>
      </w:r>
      <w:r>
        <w:rPr>
          <w:rFonts w:hint="eastAsia"/>
          <w:lang w:val="en-US" w:eastAsia="zh-CN"/>
        </w:rPr>
        <w:t xml:space="preserve"> 通过数据库dump工具 Pgsql导出表格ddl的java调用命令行测试，不能输入密码，四处搜集资料，终于找到同步密码模式 测试ok</w:t>
      </w:r>
    </w:p>
    <w:p>
      <w:pPr>
        <w:numPr>
          <w:ilvl w:val="0"/>
          <w:numId w:val="3"/>
        </w:numPr>
        <w:ind w:left="425" w:leftChars="0" w:hanging="425" w:firstLineChars="0"/>
        <w:rPr>
          <w:rFonts w:hint="eastAsia"/>
          <w:lang w:val="en-US" w:eastAsia="zh-CN"/>
        </w:rPr>
      </w:pPr>
      <w:r>
        <w:rPr>
          <w:rFonts w:hint="eastAsia"/>
          <w:lang w:val="en-US" w:eastAsia="zh-CN"/>
        </w:rPr>
        <w:t>通过导出的sql文件分析ddl ，连接主表分区字段，获得主表ddl，测试通过</w:t>
      </w:r>
    </w:p>
    <w:p>
      <w:pPr>
        <w:numPr>
          <w:ilvl w:val="0"/>
          <w:numId w:val="3"/>
        </w:numPr>
        <w:ind w:left="425" w:leftChars="0" w:hanging="425" w:firstLineChars="0"/>
        <w:rPr>
          <w:rFonts w:hint="eastAsia"/>
          <w:lang w:val="en-US" w:eastAsia="zh-CN"/>
        </w:rPr>
      </w:pPr>
      <w:r>
        <w:rPr>
          <w:rFonts w:hint="eastAsia"/>
          <w:lang w:val="en-US" w:eastAsia="zh-CN"/>
        </w:rPr>
        <w:t>问题与马朋肖鹏沟通交流 医嘱发送单元测试，打上多个时间端点计算消耗时间与与马朋沟通医嘱发送单元测试的情况</w:t>
      </w:r>
    </w:p>
    <w:p>
      <w:pPr>
        <w:numPr>
          <w:ilvl w:val="0"/>
          <w:numId w:val="3"/>
        </w:numPr>
        <w:ind w:left="425" w:leftChars="0" w:hanging="425" w:firstLineChars="0"/>
        <w:rPr>
          <w:rFonts w:hint="eastAsia"/>
        </w:rPr>
      </w:pPr>
      <w:r>
        <w:rPr>
          <w:rFonts w:hint="eastAsia"/>
          <w:lang w:val="en-US" w:eastAsia="zh-CN"/>
        </w:rPr>
        <w:t>分析医嘱发送时间的修改医嘱状态 添加医嘱抄送步骤 耗时较长，定位到xml文件里面</w:t>
      </w:r>
      <w:r>
        <w:rPr>
          <w:rFonts w:hint="eastAsia"/>
        </w:rPr>
        <w:t>updateVAF2_VBI2</w:t>
      </w:r>
    </w:p>
    <w:p>
      <w:pPr>
        <w:numPr>
          <w:ilvl w:val="0"/>
          <w:numId w:val="3"/>
        </w:numPr>
        <w:ind w:left="425" w:leftChars="0" w:hanging="425" w:firstLineChars="0"/>
        <w:rPr>
          <w:rFonts w:hint="eastAsia"/>
          <w:lang w:val="en-US" w:eastAsia="zh-CN"/>
        </w:rPr>
      </w:pPr>
    </w:p>
    <w:p>
      <w:pPr>
        <w:numPr>
          <w:ilvl w:val="0"/>
          <w:numId w:val="0"/>
        </w:numPr>
        <w:ind w:leftChars="0"/>
        <w:rPr>
          <w:rFonts w:hint="eastAsia"/>
          <w:lang w:val="en-US" w:eastAsia="zh-CN"/>
        </w:rPr>
      </w:pPr>
      <w:r>
        <w:rPr>
          <w:rFonts w:hint="eastAsia"/>
        </w:rPr>
        <w:t>##明日计划tomr plan：</w:t>
      </w:r>
      <w:r>
        <w:rPr>
          <w:rFonts w:hint="eastAsia"/>
        </w:rPr>
        <w:br w:type="textWrapping"/>
      </w:r>
      <w:r>
        <w:rPr>
          <w:rFonts w:hint="eastAsia"/>
        </w:rPr>
        <w:t xml:space="preserve"> redis缓存接入</w:t>
      </w:r>
      <w:r>
        <w:rPr>
          <w:rFonts w:hint="eastAsia"/>
        </w:rPr>
        <w:br w:type="textWrapping"/>
      </w:r>
      <w:r>
        <w:rPr>
          <w:rFonts w:hint="eastAsia"/>
        </w:rPr>
        <w:t>##其他未尽事宜Backlog</w:t>
      </w:r>
      <w:r>
        <w:rPr>
          <w:rFonts w:hint="eastAsia"/>
        </w:rPr>
        <w:br w:type="textWrapping"/>
      </w:r>
      <w:r>
        <w:rPr>
          <w:rFonts w:hint="eastAsia"/>
        </w:rPr>
        <w:t>mybatis缓存接入 获取表格ddl生成分区模式ddl</w:t>
      </w:r>
      <w:r>
        <w:rPr>
          <w:rFonts w:hint="eastAsia"/>
        </w:rPr>
        <w:br w:type="textWrapping"/>
      </w:r>
      <w:r>
        <w:rPr>
          <w:rFonts w:hint="eastAsia"/>
        </w:rPr>
        <w:t>分区工具获取与分析索引ddl</w:t>
      </w:r>
      <w:r>
        <w:rPr>
          <w:rFonts w:hint="eastAsia"/>
        </w:rPr>
        <w:br w:type="textWrapping"/>
      </w:r>
      <w:r>
        <w:rPr>
          <w:rFonts w:hint="eastAsia"/>
        </w:rPr>
        <w:t>根据主表索引ddl，生成子表索引ddl resume模式sql执行功能</w:t>
      </w:r>
      <w:r>
        <w:rPr>
          <w:rFonts w:hint="eastAsia"/>
        </w:rPr>
        <w:br w:type="textWrapping"/>
      </w:r>
      <w:r>
        <w:rPr>
          <w:rFonts w:hint="eastAsia"/>
        </w:rPr>
        <w:t>s4</w:t>
      </w:r>
      <w:r>
        <w:rPr>
          <w:rFonts w:hint="eastAsia"/>
          <w:lang w:val="en-US" w:eastAsia="zh-CN"/>
        </w:rPr>
        <w:t>9</w:t>
      </w:r>
    </w:p>
    <w:p>
      <w:pPr>
        <w:rPr>
          <w:rFonts w:hint="eastAsia"/>
          <w:lang w:val="en-US" w:eastAsia="zh-CN"/>
        </w:rPr>
      </w:pPr>
    </w:p>
    <w:p>
      <w:pPr>
        <w:pStyle w:val="3"/>
        <w:rPr>
          <w:rFonts w:hint="eastAsia"/>
          <w:lang w:val="en-US" w:eastAsia="zh-CN"/>
        </w:rPr>
      </w:pPr>
      <w:bookmarkStart w:id="1" w:name="_Toc20083"/>
      <w:r>
        <w:rPr>
          <w:rFonts w:hint="eastAsia"/>
          <w:lang w:val="en-US" w:eastAsia="zh-CN"/>
        </w:rPr>
        <w:t>S48</w:t>
      </w:r>
      <w:bookmarkEnd w:id="1"/>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1.与李雨淋马鹏张清华高鑫沟通分区信息与字段</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分区了几个表</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分区工具的获取表格主键功能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5.resteasy Java ws 完善部分单元测试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6.库存模块性能提升解决方案归纳总结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分区工具获取表格ddl方案总结 与资料搜集总结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##明日计划tomr plan：</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分区表格ddl获取 redis缓存接入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##其他未尽事宜Backlog</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mybatis缓存接入 获取表格ddl生成分区模式ddl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分区工具获取与分析索引ddl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根据主表索引ddl，生成子表索引ddl resume模式sql执行功能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s48</w:t>
      </w:r>
    </w:p>
    <w:p>
      <w:pPr>
        <w:pStyle w:val="3"/>
        <w:rPr>
          <w:rFonts w:hint="eastAsia"/>
          <w:lang w:val="en-US" w:eastAsia="zh-CN"/>
        </w:rPr>
      </w:pPr>
      <w:bookmarkStart w:id="2" w:name="_Toc32593"/>
      <w:r>
        <w:rPr>
          <w:rFonts w:hint="eastAsia"/>
          <w:lang w:val="en-US" w:eastAsia="zh-CN"/>
        </w:rPr>
        <w:t>S44</w:t>
      </w:r>
      <w:bookmarkEnd w:id="2"/>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门诊分区支持与测试</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增加眼别，院方提供眼别信息；核对基础信息</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4"/>
        </w:numPr>
        <w:ind w:left="425" w:leftChars="0" w:hanging="425" w:firstLineChars="0"/>
        <w:rPr>
          <w:rFonts w:hint="eastAsia"/>
          <w:lang w:val="en-US" w:eastAsia="zh-CN"/>
        </w:rPr>
      </w:pPr>
      <w:r>
        <w:rPr>
          <w:rFonts w:hint="eastAsia"/>
          <w:lang w:val="en-US" w:eastAsia="zh-CN"/>
        </w:rPr>
        <w:t xml:space="preserve">与梁蓓蓓沟通 </w:t>
      </w:r>
      <w:r>
        <w:rPr>
          <w:rFonts w:hint="eastAsia"/>
        </w:rPr>
        <w:t>新开处方添加代理人信息功能开发</w:t>
      </w:r>
    </w:p>
    <w:p>
      <w:pPr>
        <w:numPr>
          <w:ilvl w:val="0"/>
          <w:numId w:val="4"/>
        </w:numPr>
        <w:ind w:left="425" w:leftChars="0" w:hanging="425" w:firstLineChars="0"/>
        <w:rPr>
          <w:rFonts w:hint="eastAsia"/>
          <w:lang w:val="en-US" w:eastAsia="zh-CN"/>
        </w:rPr>
      </w:pPr>
      <w:r>
        <w:t>基础信息中考虑增加手术部位；核对基础信息</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 增加map模式 str模式</w:t>
      </w:r>
    </w:p>
    <w:p>
      <w:pPr>
        <w:numPr>
          <w:ilvl w:val="0"/>
          <w:numId w:val="4"/>
        </w:numPr>
        <w:ind w:left="425" w:leftChars="0" w:hanging="425" w:firstLineChars="0"/>
        <w:rPr>
          <w:rFonts w:hint="eastAsia"/>
          <w:lang w:val="en-US" w:eastAsia="zh-CN"/>
        </w:rPr>
      </w:pPr>
      <w:r>
        <w:rPr>
          <w:rFonts w:hint="eastAsia"/>
          <w:lang w:val="en-US" w:eastAsia="zh-CN"/>
        </w:rPr>
        <w:t>与</w:t>
      </w:r>
      <w:r>
        <w:rPr>
          <w:rFonts w:hint="eastAsia"/>
        </w:rPr>
        <w:t>张清华</w:t>
      </w:r>
      <w:r>
        <w:rPr>
          <w:rFonts w:hint="eastAsia"/>
          <w:lang w:val="en-US" w:eastAsia="zh-CN"/>
        </w:rPr>
        <w:t>沟通讨论</w:t>
      </w:r>
      <w:r>
        <w:rPr>
          <w:rFonts w:hint="eastAsia"/>
        </w:rPr>
        <w:t>关于临时表清理资源收集gc</w:t>
      </w:r>
      <w:r>
        <w:rPr>
          <w:rFonts w:hint="eastAsia"/>
          <w:lang w:val="en-US" w:eastAsia="zh-CN"/>
        </w:rPr>
        <w:t>方面的文档完善</w:t>
      </w:r>
    </w:p>
    <w:p>
      <w:pPr>
        <w:numPr>
          <w:ilvl w:val="0"/>
          <w:numId w:val="4"/>
        </w:numPr>
        <w:ind w:left="425" w:leftChars="0" w:hanging="425" w:firstLineChars="0"/>
        <w:rPr>
          <w:rFonts w:hint="eastAsia"/>
        </w:rPr>
      </w:pPr>
      <w:r>
        <w:rPr>
          <w:rFonts w:hint="eastAsia"/>
          <w:lang w:val="en-US" w:eastAsia="zh-CN"/>
        </w:rPr>
        <w:t>Java ws前端增加部分单元测试</w:t>
      </w:r>
    </w:p>
    <w:p>
      <w:pPr>
        <w:numPr>
          <w:ilvl w:val="0"/>
          <w:numId w:val="4"/>
        </w:numPr>
        <w:ind w:left="425" w:leftChars="0" w:hanging="425" w:firstLineChars="0"/>
        <w:rPr>
          <w:rFonts w:hint="eastAsia"/>
        </w:rPr>
      </w:pPr>
      <w:r>
        <w:rPr>
          <w:rFonts w:hint="eastAsia" w:ascii="微软雅黑" w:hAnsi="微软雅黑" w:eastAsia="微软雅黑" w:cs="微软雅黑"/>
          <w:b w:val="0"/>
          <w:i w:val="0"/>
          <w:caps w:val="0"/>
          <w:color w:val="191F25"/>
          <w:spacing w:val="0"/>
          <w:sz w:val="21"/>
          <w:szCs w:val="21"/>
          <w:shd w:val="clear" w:fill="CCE6FF"/>
          <w:lang w:val="en-US" w:eastAsia="zh-CN"/>
        </w:rPr>
        <w:t>与高鑫马朋沟通交流分区方面的东西</w:t>
      </w:r>
      <w:r>
        <w:rPr>
          <w:rFonts w:hint="eastAsia" w:ascii="微软雅黑" w:hAnsi="微软雅黑" w:eastAsia="微软雅黑" w:cs="微软雅黑"/>
          <w:b w:val="0"/>
          <w:i w:val="0"/>
          <w:caps w:val="0"/>
          <w:color w:val="191F25"/>
          <w:spacing w:val="0"/>
          <w:sz w:val="21"/>
          <w:szCs w:val="21"/>
        </w:rPr>
        <w:br w:type="textWrapping"/>
      </w:r>
    </w:p>
    <w:p>
      <w:pPr>
        <w:numPr>
          <w:ilvl w:val="0"/>
          <w:numId w:val="0"/>
        </w:numPr>
        <w:ind w:leftChars="0"/>
        <w:rPr>
          <w:rFonts w:hint="eastAsia"/>
        </w:rPr>
      </w:pPr>
      <w:r>
        <w:rPr>
          <w:rFonts w:hint="eastAsia"/>
          <w:lang w:val="en-US" w:eastAsia="zh-CN"/>
        </w:rPr>
        <w:t xml:space="preserve"> </w:t>
      </w:r>
      <w:r>
        <w:rPr>
          <w:rFonts w:hint="eastAsia"/>
        </w:rPr>
        <w:t>#</w:t>
      </w:r>
      <w:r>
        <w:rPr>
          <w:rFonts w:hint="eastAsia"/>
          <w:lang w:val="en-US" w:eastAsia="zh-CN"/>
        </w:rPr>
        <w:t>#</w:t>
      </w:r>
      <w:r>
        <w:rPr>
          <w:rFonts w:hint="eastAsia"/>
        </w:rPr>
        <w:t>明日计划</w:t>
      </w:r>
      <w:r>
        <w:rPr>
          <w:rFonts w:hint="eastAsia"/>
          <w:lang w:val="en-US" w:eastAsia="zh-CN"/>
        </w:rPr>
        <w:t>tomr plan</w:t>
      </w:r>
      <w:r>
        <w:rPr>
          <w:rFonts w:hint="eastAsia"/>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门诊分区支持与测试 </w:t>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s44</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 w:name="_Toc12921"/>
      <w:r>
        <w:rPr>
          <w:rFonts w:hint="eastAsia"/>
          <w:lang w:val="en-US" w:eastAsia="zh-CN"/>
        </w:rPr>
        <w:t>S43</w:t>
      </w:r>
      <w:bookmarkEnd w:id="3"/>
    </w:p>
    <w:p>
      <w:pPr>
        <w:rPr>
          <w:rFonts w:hint="eastAsia"/>
          <w:lang w:val="en-US" w:eastAsia="zh-CN"/>
        </w:rPr>
      </w:pPr>
    </w:p>
    <w:p>
      <w:pPr>
        <w:rPr>
          <w:rFonts w:hint="eastAsia"/>
          <w:lang w:val="en-US" w:eastAsia="zh-CN"/>
        </w:rPr>
      </w:pPr>
      <w:r>
        <w:rPr>
          <w:rFonts w:hint="eastAsia" w:ascii="Consolas" w:hAnsi="Consolas" w:eastAsia="Consolas"/>
          <w:color w:val="7D8C93"/>
          <w:sz w:val="24"/>
          <w:highlight w:val="black"/>
        </w:rPr>
        <w:t xml:space="preserve"> * 张清华关于临时表清理资源收集</w:t>
      </w:r>
      <w:r>
        <w:rPr>
          <w:rFonts w:hint="eastAsia" w:ascii="Consolas" w:hAnsi="Consolas" w:eastAsia="Consolas"/>
          <w:color w:val="7D8C93"/>
          <w:sz w:val="24"/>
          <w:highlight w:val="black"/>
          <w:u w:val="single"/>
        </w:rPr>
        <w:t>gc</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5"/>
        </w:numPr>
        <w:ind w:left="425" w:leftChars="0" w:hanging="425" w:firstLineChars="0"/>
        <w:rPr>
          <w:rFonts w:hint="eastAsia"/>
          <w:lang w:val="en-US" w:eastAsia="zh-CN"/>
        </w:rPr>
      </w:pPr>
      <w:r>
        <w:t>处方点评，查询处方记录</w:t>
      </w:r>
      <w:r>
        <w:rPr>
          <w:rFonts w:hint="eastAsia"/>
          <w:lang w:val="en-US" w:eastAsia="zh-CN"/>
        </w:rPr>
        <w:t xml:space="preserve"> 操作路劲护士系统 护理记录那块 </w:t>
      </w:r>
      <w:r>
        <w:t>处方点评那个问题</w:t>
      </w:r>
      <w:r>
        <w:rPr>
          <w:rFonts w:hint="eastAsia"/>
          <w:lang w:val="en-US" w:eastAsia="zh-CN"/>
        </w:rPr>
        <w:t xml:space="preserve"> 与梁蓓蓓肖鹏沟通交流测试</w:t>
      </w:r>
    </w:p>
    <w:p>
      <w:pPr>
        <w:numPr>
          <w:ilvl w:val="0"/>
          <w:numId w:val="5"/>
        </w:numPr>
        <w:ind w:left="425" w:leftChars="0" w:hanging="425" w:firstLineChars="0"/>
        <w:rPr>
          <w:rFonts w:hint="eastAsia"/>
          <w:lang w:val="en-US" w:eastAsia="zh-CN"/>
        </w:rPr>
      </w:pPr>
      <w:r>
        <w:rPr>
          <w:rFonts w:hint="eastAsia"/>
          <w:lang w:val="en-US" w:eastAsia="zh-CN"/>
        </w:rPr>
        <w:t>Solr索引遍历医院问题与高鑫肖鹏沟通交流</w:t>
      </w:r>
    </w:p>
    <w:p>
      <w:pPr>
        <w:numPr>
          <w:ilvl w:val="0"/>
          <w:numId w:val="5"/>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马朋</w:t>
      </w:r>
      <w:r>
        <w:rPr>
          <w:rFonts w:hint="eastAsia" w:ascii="微软雅黑" w:hAnsi="微软雅黑" w:eastAsia="微软雅黑" w:cs="微软雅黑"/>
          <w:i w:val="0"/>
          <w:caps w:val="0"/>
          <w:color w:val="191F25"/>
          <w:spacing w:val="0"/>
          <w:sz w:val="24"/>
          <w:szCs w:val="24"/>
          <w:shd w:val="clear" w:fill="F5F6F7"/>
          <w:lang w:val="en-US" w:eastAsia="zh-CN"/>
        </w:rPr>
        <w:t>沟通交流ho移动端后台方面工作</w:t>
      </w:r>
    </w:p>
    <w:p>
      <w:pPr>
        <w:numPr>
          <w:ilvl w:val="0"/>
          <w:numId w:val="5"/>
        </w:numPr>
        <w:ind w:left="425" w:leftChars="0" w:hanging="425" w:firstLineChars="0"/>
        <w:rPr>
          <w:rFonts w:hint="eastAsia"/>
          <w:lang w:val="en-US" w:eastAsia="zh-CN"/>
        </w:rPr>
      </w:pPr>
      <w:r>
        <w:rPr>
          <w:rFonts w:hint="eastAsia"/>
          <w:lang w:val="en-US" w:eastAsia="zh-CN"/>
        </w:rPr>
        <w:t>门诊信息表头显示设置测试完善  增加dubbo接口 增加spring调用api</w:t>
      </w:r>
    </w:p>
    <w:p>
      <w:pPr>
        <w:numPr>
          <w:ilvl w:val="0"/>
          <w:numId w:val="5"/>
        </w:numPr>
        <w:ind w:left="425" w:leftChars="0" w:hanging="425" w:firstLineChars="0"/>
        <w:rPr>
          <w:rFonts w:hint="eastAsia"/>
          <w:lang w:val="en-US" w:eastAsia="zh-CN"/>
        </w:rPr>
      </w:pPr>
      <w:r>
        <w:rPr>
          <w:rFonts w:hint="eastAsia"/>
          <w:lang w:val="en-US" w:eastAsia="zh-CN"/>
        </w:rPr>
        <w:t xml:space="preserve"> Dubbo接口不能提供服务的排查与肖鹏沟通排除，花了不少时间</w:t>
      </w:r>
    </w:p>
    <w:p>
      <w:pPr>
        <w:numPr>
          <w:ilvl w:val="0"/>
          <w:numId w:val="5"/>
        </w:numPr>
        <w:ind w:left="425" w:leftChars="0" w:hanging="425" w:firstLineChars="0"/>
        <w:rPr>
          <w:rFonts w:hint="eastAsia"/>
          <w:lang w:val="en-US" w:eastAsia="zh-CN"/>
        </w:rPr>
      </w:pPr>
      <w:r>
        <w:rPr>
          <w:rFonts w:hint="eastAsia"/>
          <w:lang w:val="en-US" w:eastAsia="zh-CN"/>
        </w:rPr>
        <w:t>表头显示设的Dubbo单元测试增加，spring单元测试增加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s43</w:t>
      </w:r>
    </w:p>
    <w:p>
      <w:pPr>
        <w:rPr>
          <w:rFonts w:hint="eastAsia"/>
          <w:lang w:val="en-US" w:eastAsia="zh-CN"/>
        </w:rPr>
      </w:pPr>
    </w:p>
    <w:p>
      <w:pPr>
        <w:rPr>
          <w:rFonts w:hint="eastAsia"/>
          <w:lang w:val="en-US" w:eastAsia="zh-CN"/>
        </w:rPr>
      </w:pPr>
    </w:p>
    <w:p>
      <w:pPr>
        <w:pStyle w:val="3"/>
        <w:rPr>
          <w:rFonts w:hint="eastAsia"/>
          <w:lang w:val="en-US" w:eastAsia="zh-CN"/>
        </w:rPr>
      </w:pPr>
      <w:bookmarkStart w:id="4" w:name="_Toc27756"/>
      <w:r>
        <w:rPr>
          <w:rFonts w:hint="eastAsia"/>
          <w:lang w:val="en-US" w:eastAsia="zh-CN"/>
        </w:rPr>
        <w:t>s43</w:t>
      </w:r>
      <w:bookmarkEnd w:id="4"/>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pring单元测试工具版本完善，去除dubbo配置，解决端口冲突的问题方便测试条形码问题 ，增加class模式</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7"/>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7"/>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7"/>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8"/>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8"/>
        </w:numPr>
        <w:ind w:left="425" w:leftChars="0" w:hanging="425" w:firstLineChars="0"/>
        <w:rPr>
          <w:rFonts w:hint="eastAsia"/>
          <w:lang w:val="en-US" w:eastAsia="zh-CN"/>
        </w:rPr>
      </w:pPr>
    </w:p>
    <w:p>
      <w:pPr>
        <w:numPr>
          <w:ilvl w:val="0"/>
          <w:numId w:val="8"/>
        </w:numPr>
        <w:ind w:left="425" w:leftChars="0" w:hanging="425" w:firstLineChars="0"/>
        <w:rPr>
          <w:rFonts w:hint="eastAsia"/>
          <w:lang w:val="en-US" w:eastAsia="zh-CN"/>
        </w:rPr>
      </w:pPr>
      <w:r>
        <w:rPr>
          <w:rFonts w:hint="eastAsia"/>
          <w:lang w:val="en-US" w:eastAsia="zh-CN"/>
        </w:rPr>
        <w:t>Sql优化情况分析</w:t>
      </w:r>
    </w:p>
    <w:p>
      <w:pPr>
        <w:numPr>
          <w:ilvl w:val="0"/>
          <w:numId w:val="8"/>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8"/>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9"/>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9"/>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9"/>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9"/>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9"/>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9"/>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9"/>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9"/>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5" w:name="_Toc5694"/>
      <w:r>
        <w:rPr>
          <w:rFonts w:hint="eastAsia"/>
          <w:lang w:val="en-US" w:eastAsia="zh-CN"/>
        </w:rPr>
        <w:t>S328</w:t>
      </w:r>
      <w:bookmarkEnd w:id="5"/>
      <w: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9"/>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9"/>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9"/>
        </w:numPr>
        <w:ind w:left="425" w:leftChars="0" w:hanging="425" w:firstLineChars="0"/>
        <w:rPr>
          <w:rFonts w:hint="eastAsia"/>
          <w:lang w:val="en-US" w:eastAsia="zh-CN"/>
        </w:rPr>
      </w:pPr>
      <w:r>
        <w:rPr>
          <w:rFonts w:hint="eastAsia"/>
          <w:lang w:val="en-US" w:eastAsia="zh-CN"/>
        </w:rPr>
        <w:t>门诊医生切换数据库测试</w:t>
      </w:r>
    </w:p>
    <w:p>
      <w:pPr>
        <w:numPr>
          <w:ilvl w:val="0"/>
          <w:numId w:val="9"/>
        </w:numPr>
        <w:ind w:left="425" w:leftChars="0" w:hanging="425" w:firstLineChars="0"/>
        <w:rPr>
          <w:rFonts w:hint="eastAsia"/>
          <w:lang w:val="en-US" w:eastAsia="zh-CN"/>
        </w:rPr>
      </w:pPr>
      <w:r>
        <w:rPr>
          <w:rFonts w:hint="eastAsia"/>
          <w:lang w:val="en-US" w:eastAsia="zh-CN"/>
        </w:rPr>
        <w:t>大表统计按照行数，体积 等</w:t>
      </w:r>
    </w:p>
    <w:p>
      <w:pPr>
        <w:numPr>
          <w:ilvl w:val="0"/>
          <w:numId w:val="9"/>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6" w:name="_Toc23538"/>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6"/>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7" w:name="_Toc8907"/>
      <w:r>
        <w:rPr>
          <w:rFonts w:hint="eastAsia"/>
          <w:lang w:val="en-US" w:eastAsia="zh-CN"/>
        </w:rPr>
        <w:t>2018.3.6 工作日志笔记记录</w:t>
      </w:r>
      <w:bookmarkEnd w:id="7"/>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bookmarkStart w:id="8" w:name="_Toc8725"/>
      <w:r>
        <w:rPr>
          <w:rFonts w:hint="eastAsia"/>
        </w:rPr>
        <w:t>当前工作：</w:t>
      </w:r>
      <w:bookmarkEnd w:id="8"/>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11"/>
        </w:numPr>
        <w:rPr>
          <w:rFonts w:hint="eastAsia"/>
        </w:rPr>
      </w:pPr>
      <w:bookmarkStart w:id="9" w:name="_Toc5541"/>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bookmarkEnd w:id="9"/>
    </w:p>
    <w:p>
      <w:pPr>
        <w:numPr>
          <w:ilvl w:val="0"/>
          <w:numId w:val="12"/>
        </w:numPr>
        <w:ind w:left="425" w:leftChars="0" w:hanging="425" w:firstLineChars="0"/>
        <w:rPr>
          <w:rFonts w:hint="eastAsia"/>
        </w:rPr>
      </w:pPr>
      <w:r>
        <w:rPr>
          <w:rFonts w:hint="eastAsia"/>
          <w:lang w:val="en-US" w:eastAsia="zh-CN"/>
        </w:rPr>
        <w:t>项目本地环境搭建运行ok</w:t>
      </w:r>
    </w:p>
    <w:p>
      <w:pPr>
        <w:numPr>
          <w:ilvl w:val="0"/>
          <w:numId w:val="12"/>
        </w:numPr>
        <w:ind w:left="425" w:leftChars="0" w:hanging="425" w:firstLineChars="0"/>
        <w:rPr>
          <w:rFonts w:hint="eastAsia"/>
        </w:rPr>
      </w:pPr>
      <w:r>
        <w:rPr>
          <w:rFonts w:hint="eastAsia"/>
          <w:lang w:val="en-US" w:eastAsia="zh-CN"/>
        </w:rPr>
        <w:t>初步dubbo 调用模式ok</w:t>
      </w:r>
    </w:p>
    <w:p>
      <w:pPr>
        <w:pStyle w:val="3"/>
        <w:numPr>
          <w:ilvl w:val="0"/>
          <w:numId w:val="12"/>
        </w:numPr>
        <w:rPr>
          <w:rFonts w:hint="eastAsia" w:ascii="微软雅黑" w:hAnsi="微软雅黑" w:eastAsia="微软雅黑" w:cs="微软雅黑"/>
          <w:b w:val="0"/>
          <w:i w:val="0"/>
          <w:caps w:val="0"/>
          <w:color w:val="191F25"/>
          <w:spacing w:val="0"/>
          <w:sz w:val="21"/>
          <w:szCs w:val="21"/>
          <w:shd w:val="clear" w:fill="FFFFFF"/>
          <w:lang w:val="en-US" w:eastAsia="zh-CN"/>
        </w:rPr>
      </w:pPr>
      <w:bookmarkStart w:id="10" w:name="_Toc24543"/>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bookmarkEnd w:id="10"/>
    </w:p>
    <w:p>
      <w:pPr>
        <w:numPr>
          <w:ilvl w:val="0"/>
          <w:numId w:val="12"/>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12"/>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bookmarkStart w:id="11" w:name="_Toc26338"/>
      <w:r>
        <w:rPr>
          <w:rFonts w:hint="eastAsia"/>
        </w:rPr>
        <w:t>当前工作：</w:t>
      </w:r>
      <w:bookmarkEnd w:id="11"/>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bookmarkStart w:id="12" w:name="_Toc25462"/>
      <w:r>
        <w:rPr>
          <w:rFonts w:hint="eastAsia"/>
        </w:rPr>
        <w:t>今日工作：</w:t>
      </w:r>
      <w:bookmarkEnd w:id="12"/>
    </w:p>
    <w:p>
      <w:pPr>
        <w:numPr>
          <w:ilvl w:val="0"/>
          <w:numId w:val="13"/>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13"/>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13"/>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13"/>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13"/>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13"/>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13"/>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bookmarkStart w:id="13" w:name="_Toc12497"/>
      <w:r>
        <w:rPr>
          <w:rFonts w:hint="eastAsia"/>
          <w:lang w:val="en-US" w:eastAsia="zh-CN"/>
        </w:rPr>
        <w:t>#</w:t>
      </w:r>
      <w:r>
        <w:rPr>
          <w:rFonts w:hint="eastAsia"/>
        </w:rPr>
        <w:t>当前工作：</w:t>
      </w:r>
      <w:bookmarkEnd w:id="13"/>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bookmarkStart w:id="14" w:name="_Toc22439"/>
      <w:r>
        <w:rPr>
          <w:rFonts w:hint="eastAsia"/>
          <w:lang w:val="en-US" w:eastAsia="zh-CN"/>
        </w:rPr>
        <w:t>#</w:t>
      </w:r>
      <w:r>
        <w:rPr>
          <w:rFonts w:hint="eastAsia"/>
        </w:rPr>
        <w:t>今日工作：</w:t>
      </w:r>
      <w:bookmarkEnd w:id="14"/>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14"/>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bookmarkStart w:id="15" w:name="_Toc28127"/>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bookmarkEnd w:id="15"/>
    </w:p>
    <w:p>
      <w:pPr>
        <w:pStyle w:val="3"/>
        <w:rPr>
          <w:rStyle w:val="13"/>
          <w:rFonts w:ascii="Arial" w:hAnsi="Arial" w:eastAsia="宋体" w:cs="Arial"/>
          <w:i w:val="0"/>
          <w:caps w:val="0"/>
          <w:color w:val="CC0000"/>
          <w:spacing w:val="0"/>
          <w:sz w:val="19"/>
          <w:szCs w:val="19"/>
          <w:shd w:val="clear" w:fill="FFFFFF"/>
        </w:rPr>
      </w:pPr>
      <w:bookmarkStart w:id="16" w:name="_Toc9399"/>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3"/>
          <w:rFonts w:ascii="Arial" w:hAnsi="Arial" w:eastAsia="宋体" w:cs="Arial"/>
          <w:i w:val="0"/>
          <w:caps w:val="0"/>
          <w:color w:val="CC0000"/>
          <w:spacing w:val="0"/>
          <w:sz w:val="19"/>
          <w:szCs w:val="19"/>
          <w:shd w:val="clear" w:fill="FFFFFF"/>
        </w:rPr>
        <w:t>Backlog</w:t>
      </w:r>
      <w:bookmarkEnd w:id="16"/>
    </w:p>
    <w:p>
      <w:pPr>
        <w:numPr>
          <w:ilvl w:val="0"/>
          <w:numId w:val="14"/>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bookmarkStart w:id="17" w:name="_Toc1696"/>
      <w:r>
        <w:rPr>
          <w:rFonts w:hint="eastAsia"/>
          <w:i/>
          <w:iCs/>
          <w:lang w:val="en-US" w:eastAsia="zh-CN"/>
        </w:rPr>
        <w:t>#</w:t>
      </w:r>
      <w:r>
        <w:rPr>
          <w:rFonts w:hint="eastAsia"/>
          <w:i/>
          <w:iCs/>
        </w:rPr>
        <w:t>当前工作：</w:t>
      </w:r>
      <w:bookmarkEnd w:id="17"/>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bookmarkStart w:id="18" w:name="_Toc13510"/>
      <w:r>
        <w:rPr>
          <w:rFonts w:hint="eastAsia"/>
          <w:i/>
          <w:iCs/>
          <w:lang w:val="en-US" w:eastAsia="zh-CN"/>
        </w:rPr>
        <w:t>#</w:t>
      </w:r>
      <w:r>
        <w:rPr>
          <w:rFonts w:hint="eastAsia"/>
          <w:i/>
          <w:iCs/>
        </w:rPr>
        <w:t>今日工作：</w:t>
      </w:r>
      <w:bookmarkEnd w:id="18"/>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19" w:name="_Toc14627"/>
      <w:r>
        <w:rPr>
          <w:rFonts w:hint="eastAsia"/>
          <w:i/>
          <w:iCs/>
          <w:lang w:val="en-US" w:eastAsia="zh-CN"/>
        </w:rPr>
        <w:t>#</w:t>
      </w:r>
      <w:r>
        <w:rPr>
          <w:rFonts w:hint="eastAsia"/>
          <w:i/>
          <w:iCs/>
        </w:rPr>
        <w:t>明日计划：</w:t>
      </w:r>
      <w:bookmarkEnd w:id="19"/>
    </w:p>
    <w:p>
      <w:pPr>
        <w:rPr>
          <w:rFonts w:hint="eastAsia"/>
          <w:i/>
          <w:iCs/>
          <w:lang w:val="en-US" w:eastAsia="zh-CN"/>
        </w:rPr>
      </w:pPr>
      <w:r>
        <w:rPr>
          <w:rFonts w:hint="eastAsia"/>
          <w:i/>
          <w:iCs/>
          <w:lang w:val="en-US" w:eastAsia="zh-CN"/>
        </w:rPr>
        <w:t>Bug处理与日志集成</w:t>
      </w:r>
    </w:p>
    <w:p>
      <w:pPr>
        <w:pStyle w:val="3"/>
        <w:rPr>
          <w:rStyle w:val="13"/>
          <w:rFonts w:ascii="Arial" w:hAnsi="Arial" w:eastAsia="宋体" w:cs="Arial"/>
          <w:i/>
          <w:iCs/>
          <w:caps w:val="0"/>
          <w:color w:val="CC0000"/>
          <w:spacing w:val="0"/>
          <w:sz w:val="19"/>
          <w:szCs w:val="19"/>
          <w:shd w:val="clear" w:fill="FFFFFF"/>
        </w:rPr>
      </w:pPr>
      <w:bookmarkStart w:id="20" w:name="_Toc8269"/>
      <w:r>
        <w:rPr>
          <w:rFonts w:hint="eastAsia"/>
          <w:i/>
          <w:iCs/>
        </w:rPr>
        <w:br w:type="textWrapping"/>
      </w:r>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0"/>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r>
        <w:rPr>
          <w:rStyle w:val="13"/>
          <w:rFonts w:hint="eastAsia" w:ascii="Arial" w:hAnsi="Arial" w:eastAsia="宋体" w:cs="Arial"/>
          <w:i/>
          <w:iCs/>
          <w:caps w:val="0"/>
          <w:color w:val="CC0000"/>
          <w:spacing w:val="0"/>
          <w:sz w:val="19"/>
          <w:szCs w:val="19"/>
          <w:shd w:val="clear" w:fill="FFFFFF"/>
          <w:lang w:val="en-US" w:eastAsia="zh-CN"/>
        </w:rPr>
        <w:t>.</w:t>
      </w:r>
    </w:p>
    <w:p>
      <w:pPr>
        <w:pStyle w:val="3"/>
        <w:rPr>
          <w:rFonts w:hint="eastAsia"/>
          <w:lang w:val="en-US" w:eastAsia="zh-CN"/>
        </w:rPr>
      </w:pPr>
      <w:bookmarkStart w:id="21" w:name="_Toc27650"/>
      <w:r>
        <w:rPr>
          <w:rFonts w:hint="eastAsia"/>
          <w:lang w:val="en-US" w:eastAsia="zh-CN"/>
        </w:rPr>
        <w:t>2018.3.13  工作日志笔记记录日报</w:t>
      </w:r>
      <w:bookmarkEnd w:id="21"/>
    </w:p>
    <w:p>
      <w:pPr>
        <w:rPr>
          <w:rFonts w:hint="eastAsia"/>
          <w:lang w:val="en-US" w:eastAsia="zh-CN"/>
        </w:rPr>
      </w:pPr>
    </w:p>
    <w:p>
      <w:pPr>
        <w:pStyle w:val="3"/>
        <w:rPr>
          <w:rFonts w:hint="eastAsia"/>
          <w:i/>
          <w:iCs/>
        </w:rPr>
      </w:pPr>
      <w:bookmarkStart w:id="22" w:name="_Toc11127"/>
      <w:r>
        <w:rPr>
          <w:rFonts w:hint="eastAsia"/>
          <w:i/>
          <w:iCs/>
          <w:lang w:val="en-US" w:eastAsia="zh-CN"/>
        </w:rPr>
        <w:t>#</w:t>
      </w:r>
      <w:r>
        <w:rPr>
          <w:rFonts w:hint="eastAsia"/>
          <w:i/>
          <w:iCs/>
        </w:rPr>
        <w:t>当前工作：</w:t>
      </w:r>
      <w:bookmarkEnd w:id="22"/>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23" w:name="_Toc21193"/>
      <w:r>
        <w:rPr>
          <w:rFonts w:hint="eastAsia"/>
          <w:i/>
          <w:iCs/>
          <w:lang w:val="en-US" w:eastAsia="zh-CN"/>
        </w:rPr>
        <w:t>#</w:t>
      </w:r>
      <w:r>
        <w:rPr>
          <w:rFonts w:hint="eastAsia"/>
          <w:i/>
          <w:iCs/>
        </w:rPr>
        <w:t>今日工作：</w:t>
      </w:r>
      <w:bookmarkEnd w:id="23"/>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4" w:name="_Toc878"/>
      <w:r>
        <w:rPr>
          <w:rFonts w:hint="eastAsia"/>
          <w:i/>
          <w:iCs/>
          <w:lang w:val="en-US" w:eastAsia="zh-CN"/>
        </w:rPr>
        <w:t>#</w:t>
      </w:r>
      <w:r>
        <w:rPr>
          <w:rFonts w:hint="eastAsia"/>
          <w:i/>
          <w:iCs/>
        </w:rPr>
        <w:t>明日计划：</w:t>
      </w:r>
      <w:bookmarkEnd w:id="24"/>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3"/>
          <w:rFonts w:ascii="Arial" w:hAnsi="Arial" w:eastAsia="宋体" w:cs="Arial"/>
          <w:i/>
          <w:iCs/>
          <w:caps w:val="0"/>
          <w:color w:val="CC0000"/>
          <w:spacing w:val="0"/>
          <w:sz w:val="19"/>
          <w:szCs w:val="19"/>
          <w:shd w:val="clear" w:fill="FFFFFF"/>
        </w:rPr>
      </w:pPr>
      <w:bookmarkStart w:id="25" w:name="_Toc13987"/>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5"/>
    </w:p>
    <w:p>
      <w:pPr>
        <w:rPr>
          <w:rStyle w:val="13"/>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bookmarkStart w:id="26" w:name="_Toc25290"/>
      <w:r>
        <w:rPr>
          <w:rFonts w:hint="eastAsia"/>
          <w:i/>
          <w:iCs/>
          <w:lang w:val="en-US" w:eastAsia="zh-CN"/>
        </w:rPr>
        <w:t>#</w:t>
      </w:r>
      <w:r>
        <w:rPr>
          <w:rFonts w:hint="eastAsia"/>
          <w:i/>
          <w:iCs/>
        </w:rPr>
        <w:t>当前工作：</w:t>
      </w:r>
      <w:bookmarkEnd w:id="26"/>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27" w:name="_Toc3443"/>
      <w:r>
        <w:rPr>
          <w:rFonts w:hint="eastAsia"/>
          <w:i/>
          <w:iCs/>
          <w:lang w:val="en-US" w:eastAsia="zh-CN"/>
        </w:rPr>
        <w:t>#</w:t>
      </w:r>
      <w:r>
        <w:rPr>
          <w:rFonts w:hint="eastAsia"/>
          <w:i/>
          <w:iCs/>
        </w:rPr>
        <w:t>今日工作：</w:t>
      </w:r>
      <w:bookmarkEnd w:id="27"/>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8" w:name="_Toc16072"/>
      <w:r>
        <w:rPr>
          <w:rFonts w:hint="eastAsia"/>
          <w:i/>
          <w:iCs/>
          <w:lang w:val="en-US" w:eastAsia="zh-CN"/>
        </w:rPr>
        <w:t>#</w:t>
      </w:r>
      <w:r>
        <w:rPr>
          <w:rFonts w:hint="eastAsia"/>
          <w:i/>
          <w:iCs/>
        </w:rPr>
        <w:t>明日计划</w:t>
      </w:r>
      <w:r>
        <w:rPr>
          <w:rFonts w:hint="eastAsia"/>
          <w:i/>
          <w:iCs/>
          <w:lang w:eastAsia="zh-CN"/>
        </w:rPr>
        <w:t>：</w:t>
      </w:r>
      <w:bookmarkEnd w:id="28"/>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29" w:name="_Toc6858"/>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9"/>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bookmarkStart w:id="30" w:name="_Toc27382"/>
      <w:r>
        <w:rPr>
          <w:rFonts w:hint="eastAsia"/>
          <w:i/>
          <w:iCs/>
          <w:lang w:val="en-US" w:eastAsia="zh-CN"/>
        </w:rPr>
        <w:t>#</w:t>
      </w:r>
      <w:r>
        <w:rPr>
          <w:rFonts w:hint="eastAsia"/>
          <w:i/>
          <w:iCs/>
        </w:rPr>
        <w:t>当前工作：</w:t>
      </w:r>
      <w:bookmarkEnd w:id="30"/>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1" w:name="_Toc29002"/>
      <w:r>
        <w:rPr>
          <w:rFonts w:hint="eastAsia"/>
          <w:i/>
          <w:iCs/>
          <w:lang w:val="en-US" w:eastAsia="zh-CN"/>
        </w:rPr>
        <w:t>#</w:t>
      </w:r>
      <w:r>
        <w:rPr>
          <w:rFonts w:hint="eastAsia"/>
          <w:i/>
          <w:iCs/>
        </w:rPr>
        <w:t>今日工作：</w:t>
      </w:r>
      <w:bookmarkEnd w:id="31"/>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2" w:name="_Toc20338"/>
      <w:r>
        <w:rPr>
          <w:rFonts w:hint="eastAsia"/>
          <w:i/>
          <w:iCs/>
          <w:lang w:val="en-US" w:eastAsia="zh-CN"/>
        </w:rPr>
        <w:t>#</w:t>
      </w:r>
      <w:r>
        <w:rPr>
          <w:rFonts w:hint="eastAsia"/>
          <w:i/>
          <w:iCs/>
        </w:rPr>
        <w:t>明日计划</w:t>
      </w:r>
      <w:r>
        <w:rPr>
          <w:rFonts w:hint="eastAsia"/>
          <w:i/>
          <w:iCs/>
          <w:lang w:eastAsia="zh-CN"/>
        </w:rPr>
        <w:t>：</w:t>
      </w:r>
      <w:bookmarkEnd w:id="32"/>
    </w:p>
    <w:p>
      <w:pPr>
        <w:rPr>
          <w:rFonts w:hint="eastAsia" w:eastAsiaTheme="minorEastAsia"/>
          <w:lang w:val="en-US" w:eastAsia="zh-CN"/>
        </w:rPr>
      </w:pPr>
      <w:r>
        <w:rPr>
          <w:rFonts w:hint="eastAsia"/>
          <w:lang w:val="en-US" w:eastAsia="zh-CN"/>
        </w:rPr>
        <w:t>集成测试</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33" w:name="_Toc832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3"/>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bookmarkStart w:id="34" w:name="_Toc28144"/>
      <w:r>
        <w:rPr>
          <w:rFonts w:hint="eastAsia"/>
          <w:i/>
          <w:iCs/>
          <w:lang w:val="en-US" w:eastAsia="zh-CN"/>
        </w:rPr>
        <w:t>#</w:t>
      </w:r>
      <w:r>
        <w:rPr>
          <w:rFonts w:hint="eastAsia"/>
          <w:i/>
          <w:iCs/>
        </w:rPr>
        <w:t>当前工作：</w:t>
      </w:r>
      <w:bookmarkEnd w:id="34"/>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bookmarkStart w:id="35" w:name="_Toc31296"/>
      <w:r>
        <w:rPr>
          <w:rFonts w:hint="eastAsia"/>
          <w:i/>
          <w:iCs/>
          <w:lang w:val="en-US" w:eastAsia="zh-CN"/>
        </w:rPr>
        <w:t>#</w:t>
      </w:r>
      <w:r>
        <w:rPr>
          <w:rFonts w:hint="eastAsia"/>
          <w:i/>
          <w:iCs/>
        </w:rPr>
        <w:t>今日工作：</w:t>
      </w:r>
      <w:bookmarkEnd w:id="35"/>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6" w:name="_Toc5155"/>
      <w:r>
        <w:rPr>
          <w:rFonts w:hint="eastAsia"/>
          <w:i/>
          <w:iCs/>
          <w:lang w:val="en-US" w:eastAsia="zh-CN"/>
        </w:rPr>
        <w:t>#</w:t>
      </w:r>
      <w:r>
        <w:rPr>
          <w:rFonts w:hint="eastAsia"/>
          <w:i/>
          <w:iCs/>
        </w:rPr>
        <w:t>明日计划</w:t>
      </w:r>
      <w:r>
        <w:rPr>
          <w:rFonts w:hint="eastAsia"/>
          <w:i/>
          <w:iCs/>
          <w:lang w:eastAsia="zh-CN"/>
        </w:rPr>
        <w:t>：</w:t>
      </w:r>
      <w:bookmarkEnd w:id="36"/>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37" w:name="_Toc29686"/>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7"/>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bookmarkStart w:id="38" w:name="_Toc20029"/>
      <w:r>
        <w:rPr>
          <w:rFonts w:hint="eastAsia"/>
          <w:i/>
          <w:iCs/>
          <w:lang w:val="en-US" w:eastAsia="zh-CN"/>
        </w:rPr>
        <w:t>#</w:t>
      </w:r>
      <w:r>
        <w:rPr>
          <w:rFonts w:hint="eastAsia"/>
          <w:i/>
          <w:iCs/>
        </w:rPr>
        <w:t>当前工作：</w:t>
      </w:r>
      <w:bookmarkEnd w:id="38"/>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bookmarkStart w:id="39" w:name="_Toc2969"/>
      <w:r>
        <w:rPr>
          <w:rFonts w:hint="eastAsia"/>
          <w:i/>
          <w:iCs/>
          <w:lang w:val="en-US" w:eastAsia="zh-CN"/>
        </w:rPr>
        <w:t>#</w:t>
      </w:r>
      <w:r>
        <w:rPr>
          <w:rFonts w:hint="eastAsia"/>
          <w:i/>
          <w:iCs/>
        </w:rPr>
        <w:t>今日工作：</w:t>
      </w:r>
      <w:bookmarkEnd w:id="39"/>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0" w:name="_Toc674"/>
      <w:r>
        <w:rPr>
          <w:rFonts w:hint="eastAsia"/>
          <w:i/>
          <w:iCs/>
          <w:lang w:val="en-US" w:eastAsia="zh-CN"/>
        </w:rPr>
        <w:t>#</w:t>
      </w:r>
      <w:r>
        <w:rPr>
          <w:rFonts w:hint="eastAsia"/>
          <w:i/>
          <w:iCs/>
        </w:rPr>
        <w:t>明日计划</w:t>
      </w:r>
      <w:r>
        <w:rPr>
          <w:rFonts w:hint="eastAsia"/>
          <w:i/>
          <w:iCs/>
          <w:lang w:eastAsia="zh-CN"/>
        </w:rPr>
        <w:t>：</w:t>
      </w:r>
      <w:bookmarkEnd w:id="40"/>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41" w:name="_Toc5409"/>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1"/>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1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1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1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1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7"/>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17"/>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17"/>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17"/>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17"/>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17"/>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17"/>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17"/>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17"/>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42" w:name="_Toc10244"/>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42"/>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8"/>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18"/>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18"/>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18"/>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18"/>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18"/>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18"/>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18"/>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18"/>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C014D4D0"/>
    <w:multiLevelType w:val="singleLevel"/>
    <w:tmpl w:val="C014D4D0"/>
    <w:lvl w:ilvl="0" w:tentative="0">
      <w:start w:val="1"/>
      <w:numFmt w:val="decimal"/>
      <w:lvlText w:val="%1."/>
      <w:lvlJc w:val="left"/>
      <w:pPr>
        <w:ind w:left="425" w:hanging="425"/>
      </w:pPr>
      <w:rPr>
        <w:rFonts w:hint="default"/>
      </w:rPr>
    </w:lvl>
  </w:abstractNum>
  <w:abstractNum w:abstractNumId="3">
    <w:nsid w:val="C754B32E"/>
    <w:multiLevelType w:val="singleLevel"/>
    <w:tmpl w:val="C754B32E"/>
    <w:lvl w:ilvl="0" w:tentative="0">
      <w:start w:val="1"/>
      <w:numFmt w:val="decimal"/>
      <w:lvlText w:val="%1."/>
      <w:lvlJc w:val="left"/>
      <w:pPr>
        <w:ind w:left="425" w:hanging="425"/>
      </w:pPr>
      <w:rPr>
        <w:rFonts w:hint="default"/>
      </w:rPr>
    </w:lvl>
  </w:abstractNum>
  <w:abstractNum w:abstractNumId="4">
    <w:nsid w:val="D239E674"/>
    <w:multiLevelType w:val="singleLevel"/>
    <w:tmpl w:val="D239E674"/>
    <w:lvl w:ilvl="0" w:tentative="0">
      <w:start w:val="1"/>
      <w:numFmt w:val="decimal"/>
      <w:lvlText w:val="%1."/>
      <w:lvlJc w:val="left"/>
      <w:pPr>
        <w:ind w:left="425" w:hanging="425"/>
      </w:pPr>
      <w:rPr>
        <w:rFonts w:hint="default"/>
      </w:rPr>
    </w:lvl>
  </w:abstractNum>
  <w:abstractNum w:abstractNumId="5">
    <w:nsid w:val="DC1A8FD1"/>
    <w:multiLevelType w:val="singleLevel"/>
    <w:tmpl w:val="DC1A8FD1"/>
    <w:lvl w:ilvl="0" w:tentative="0">
      <w:start w:val="1"/>
      <w:numFmt w:val="decimal"/>
      <w:lvlText w:val="%1."/>
      <w:lvlJc w:val="left"/>
      <w:pPr>
        <w:ind w:left="425" w:hanging="425"/>
      </w:pPr>
      <w:rPr>
        <w:rFonts w:hint="default"/>
      </w:rPr>
    </w:lvl>
  </w:abstractNum>
  <w:abstractNum w:abstractNumId="6">
    <w:nsid w:val="F8D734CF"/>
    <w:multiLevelType w:val="singleLevel"/>
    <w:tmpl w:val="F8D734CF"/>
    <w:lvl w:ilvl="0" w:tentative="0">
      <w:start w:val="1"/>
      <w:numFmt w:val="decimal"/>
      <w:lvlText w:val="%1."/>
      <w:lvlJc w:val="left"/>
      <w:pPr>
        <w:ind w:left="425" w:hanging="425"/>
      </w:pPr>
      <w:rPr>
        <w:rFonts w:hint="default"/>
      </w:rPr>
    </w:lvl>
  </w:abstractNum>
  <w:abstractNum w:abstractNumId="7">
    <w:nsid w:val="0890638F"/>
    <w:multiLevelType w:val="singleLevel"/>
    <w:tmpl w:val="0890638F"/>
    <w:lvl w:ilvl="0" w:tentative="0">
      <w:start w:val="1"/>
      <w:numFmt w:val="decimal"/>
      <w:lvlText w:val="%1."/>
      <w:lvlJc w:val="left"/>
      <w:pPr>
        <w:ind w:left="425" w:hanging="425"/>
      </w:pPr>
      <w:rPr>
        <w:rFonts w:hint="default"/>
      </w:rPr>
    </w:lvl>
  </w:abstractNum>
  <w:abstractNum w:abstractNumId="8">
    <w:nsid w:val="143FCDB8"/>
    <w:multiLevelType w:val="singleLevel"/>
    <w:tmpl w:val="143FCDB8"/>
    <w:lvl w:ilvl="0" w:tentative="0">
      <w:start w:val="1"/>
      <w:numFmt w:val="decimal"/>
      <w:lvlText w:val="%1."/>
      <w:lvlJc w:val="left"/>
      <w:pPr>
        <w:ind w:left="425" w:hanging="425"/>
      </w:pPr>
      <w:rPr>
        <w:rFonts w:hint="default"/>
      </w:rPr>
    </w:lvl>
  </w:abstractNum>
  <w:abstractNum w:abstractNumId="9">
    <w:nsid w:val="301FD8DE"/>
    <w:multiLevelType w:val="singleLevel"/>
    <w:tmpl w:val="301FD8DE"/>
    <w:lvl w:ilvl="0" w:tentative="0">
      <w:start w:val="1"/>
      <w:numFmt w:val="decimal"/>
      <w:lvlText w:val="%1."/>
      <w:lvlJc w:val="left"/>
      <w:pPr>
        <w:ind w:left="425" w:hanging="425"/>
      </w:pPr>
      <w:rPr>
        <w:rFonts w:hint="default"/>
      </w:rPr>
    </w:lvl>
  </w:abstractNum>
  <w:abstractNum w:abstractNumId="10">
    <w:nsid w:val="3266BBAE"/>
    <w:multiLevelType w:val="singleLevel"/>
    <w:tmpl w:val="3266BBAE"/>
    <w:lvl w:ilvl="0" w:tentative="0">
      <w:start w:val="1"/>
      <w:numFmt w:val="decimal"/>
      <w:lvlText w:val="%1."/>
      <w:lvlJc w:val="left"/>
      <w:pPr>
        <w:ind w:left="425" w:hanging="425"/>
      </w:pPr>
      <w:rPr>
        <w:rFonts w:hint="default"/>
      </w:rPr>
    </w:lvl>
  </w:abstractNum>
  <w:abstractNum w:abstractNumId="11">
    <w:nsid w:val="3FEC9388"/>
    <w:multiLevelType w:val="singleLevel"/>
    <w:tmpl w:val="3FEC9388"/>
    <w:lvl w:ilvl="0" w:tentative="0">
      <w:start w:val="1"/>
      <w:numFmt w:val="decimal"/>
      <w:lvlText w:val="%1."/>
      <w:lvlJc w:val="left"/>
      <w:pPr>
        <w:ind w:left="425" w:hanging="425"/>
      </w:pPr>
      <w:rPr>
        <w:rFonts w:hint="default"/>
      </w:rPr>
    </w:lvl>
  </w:abstractNum>
  <w:abstractNum w:abstractNumId="12">
    <w:nsid w:val="407FFDF9"/>
    <w:multiLevelType w:val="singleLevel"/>
    <w:tmpl w:val="407FFDF9"/>
    <w:lvl w:ilvl="0" w:tentative="0">
      <w:start w:val="1"/>
      <w:numFmt w:val="decimal"/>
      <w:lvlText w:val="%1."/>
      <w:lvlJc w:val="left"/>
      <w:pPr>
        <w:ind w:left="425" w:hanging="425"/>
      </w:pPr>
      <w:rPr>
        <w:rFonts w:hint="default"/>
      </w:rPr>
    </w:lvl>
  </w:abstractNum>
  <w:abstractNum w:abstractNumId="13">
    <w:nsid w:val="4E0CC316"/>
    <w:multiLevelType w:val="singleLevel"/>
    <w:tmpl w:val="4E0CC316"/>
    <w:lvl w:ilvl="0" w:tentative="0">
      <w:start w:val="1"/>
      <w:numFmt w:val="decimal"/>
      <w:lvlText w:val="%1."/>
      <w:lvlJc w:val="left"/>
      <w:pPr>
        <w:ind w:left="425" w:hanging="425"/>
      </w:pPr>
      <w:rPr>
        <w:rFonts w:hint="default"/>
      </w:rPr>
    </w:lvl>
  </w:abstractNum>
  <w:abstractNum w:abstractNumId="14">
    <w:nsid w:val="4E80E9A0"/>
    <w:multiLevelType w:val="singleLevel"/>
    <w:tmpl w:val="4E80E9A0"/>
    <w:lvl w:ilvl="0" w:tentative="0">
      <w:start w:val="1"/>
      <w:numFmt w:val="decimal"/>
      <w:lvlText w:val="%1."/>
      <w:lvlJc w:val="left"/>
      <w:pPr>
        <w:ind w:left="425" w:hanging="425"/>
      </w:pPr>
      <w:rPr>
        <w:rFonts w:hint="default"/>
      </w:rPr>
    </w:lvl>
  </w:abstractNum>
  <w:abstractNum w:abstractNumId="15">
    <w:nsid w:val="7346700A"/>
    <w:multiLevelType w:val="singleLevel"/>
    <w:tmpl w:val="7346700A"/>
    <w:lvl w:ilvl="0" w:tentative="0">
      <w:start w:val="1"/>
      <w:numFmt w:val="decimal"/>
      <w:lvlText w:val="%1."/>
      <w:lvlJc w:val="left"/>
      <w:pPr>
        <w:ind w:left="425" w:hanging="425"/>
      </w:pPr>
      <w:rPr>
        <w:rFonts w:hint="default"/>
      </w:rPr>
    </w:lvl>
  </w:abstractNum>
  <w:abstractNum w:abstractNumId="16">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7">
    <w:nsid w:val="7DC67CAF"/>
    <w:multiLevelType w:val="singleLevel"/>
    <w:tmpl w:val="7DC67CAF"/>
    <w:lvl w:ilvl="0" w:tentative="0">
      <w:start w:val="1"/>
      <w:numFmt w:val="decimal"/>
      <w:lvlText w:val="%1."/>
      <w:lvlJc w:val="left"/>
      <w:pPr>
        <w:ind w:left="425" w:hanging="425"/>
      </w:pPr>
      <w:rPr>
        <w:rFonts w:hint="default"/>
      </w:rPr>
    </w:lvl>
  </w:abstractNum>
  <w:num w:numId="1">
    <w:abstractNumId w:val="16"/>
  </w:num>
  <w:num w:numId="2">
    <w:abstractNumId w:val="14"/>
  </w:num>
  <w:num w:numId="3">
    <w:abstractNumId w:val="11"/>
  </w:num>
  <w:num w:numId="4">
    <w:abstractNumId w:val="13"/>
  </w:num>
  <w:num w:numId="5">
    <w:abstractNumId w:val="5"/>
  </w:num>
  <w:num w:numId="6">
    <w:abstractNumId w:val="15"/>
  </w:num>
  <w:num w:numId="7">
    <w:abstractNumId w:val="2"/>
  </w:num>
  <w:num w:numId="8">
    <w:abstractNumId w:val="9"/>
  </w:num>
  <w:num w:numId="9">
    <w:abstractNumId w:val="6"/>
  </w:num>
  <w:num w:numId="10">
    <w:abstractNumId w:val="10"/>
  </w:num>
  <w:num w:numId="11">
    <w:abstractNumId w:val="0"/>
  </w:num>
  <w:num w:numId="12">
    <w:abstractNumId w:val="4"/>
  </w:num>
  <w:num w:numId="13">
    <w:abstractNumId w:val="1"/>
  </w:num>
  <w:num w:numId="14">
    <w:abstractNumId w:val="8"/>
  </w:num>
  <w:num w:numId="15">
    <w:abstractNumId w:val="12"/>
  </w:num>
  <w:num w:numId="16">
    <w:abstractNumId w:val="3"/>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C0D4E"/>
    <w:rsid w:val="014863E4"/>
    <w:rsid w:val="01640A6A"/>
    <w:rsid w:val="01660255"/>
    <w:rsid w:val="01683AE8"/>
    <w:rsid w:val="018C1FA6"/>
    <w:rsid w:val="019619E8"/>
    <w:rsid w:val="01A36FC0"/>
    <w:rsid w:val="01E733D3"/>
    <w:rsid w:val="01F10CC6"/>
    <w:rsid w:val="01FD0941"/>
    <w:rsid w:val="022826F3"/>
    <w:rsid w:val="023A0A10"/>
    <w:rsid w:val="02A56C84"/>
    <w:rsid w:val="02B51B13"/>
    <w:rsid w:val="02DF423E"/>
    <w:rsid w:val="03297F59"/>
    <w:rsid w:val="033A5996"/>
    <w:rsid w:val="034E0206"/>
    <w:rsid w:val="03F34837"/>
    <w:rsid w:val="0408787F"/>
    <w:rsid w:val="041961ED"/>
    <w:rsid w:val="042D0CF8"/>
    <w:rsid w:val="045D0ECD"/>
    <w:rsid w:val="04722C3D"/>
    <w:rsid w:val="047F5526"/>
    <w:rsid w:val="0496495A"/>
    <w:rsid w:val="04B31206"/>
    <w:rsid w:val="04EB5329"/>
    <w:rsid w:val="053772BA"/>
    <w:rsid w:val="05606F70"/>
    <w:rsid w:val="05AE7D9B"/>
    <w:rsid w:val="061C3D2D"/>
    <w:rsid w:val="06387E59"/>
    <w:rsid w:val="06623700"/>
    <w:rsid w:val="06EB5518"/>
    <w:rsid w:val="07696641"/>
    <w:rsid w:val="07763743"/>
    <w:rsid w:val="07800812"/>
    <w:rsid w:val="07E22955"/>
    <w:rsid w:val="07F63D7D"/>
    <w:rsid w:val="08642D27"/>
    <w:rsid w:val="08937B74"/>
    <w:rsid w:val="08BE6157"/>
    <w:rsid w:val="08C0404E"/>
    <w:rsid w:val="08E60CBD"/>
    <w:rsid w:val="090A0B37"/>
    <w:rsid w:val="09144AB9"/>
    <w:rsid w:val="09527713"/>
    <w:rsid w:val="09A132A4"/>
    <w:rsid w:val="09F26273"/>
    <w:rsid w:val="0AF91CD1"/>
    <w:rsid w:val="0B225D47"/>
    <w:rsid w:val="0B3269CC"/>
    <w:rsid w:val="0B471E1A"/>
    <w:rsid w:val="0B506753"/>
    <w:rsid w:val="0B6D6AB0"/>
    <w:rsid w:val="0C394857"/>
    <w:rsid w:val="0C3F0C10"/>
    <w:rsid w:val="0C7B3A35"/>
    <w:rsid w:val="0C9D176B"/>
    <w:rsid w:val="0CDB010F"/>
    <w:rsid w:val="0CDF53F5"/>
    <w:rsid w:val="0CEB0B06"/>
    <w:rsid w:val="0CF2618B"/>
    <w:rsid w:val="0D1D350E"/>
    <w:rsid w:val="0D676DA2"/>
    <w:rsid w:val="0D976268"/>
    <w:rsid w:val="0D9D783C"/>
    <w:rsid w:val="0DC61BF7"/>
    <w:rsid w:val="0E154217"/>
    <w:rsid w:val="0E557422"/>
    <w:rsid w:val="0E6A3634"/>
    <w:rsid w:val="0EA9796D"/>
    <w:rsid w:val="0EEE3BC2"/>
    <w:rsid w:val="0EFA5A04"/>
    <w:rsid w:val="0FA115C7"/>
    <w:rsid w:val="0FE21635"/>
    <w:rsid w:val="0FEA23D9"/>
    <w:rsid w:val="0FF45F87"/>
    <w:rsid w:val="0FFB2DD4"/>
    <w:rsid w:val="1012596D"/>
    <w:rsid w:val="10134848"/>
    <w:rsid w:val="10185BA7"/>
    <w:rsid w:val="102B5CCE"/>
    <w:rsid w:val="103F7FB8"/>
    <w:rsid w:val="10402D6B"/>
    <w:rsid w:val="10605EA9"/>
    <w:rsid w:val="1064023F"/>
    <w:rsid w:val="108F6159"/>
    <w:rsid w:val="10A40808"/>
    <w:rsid w:val="10BC37C0"/>
    <w:rsid w:val="10E94704"/>
    <w:rsid w:val="10F7635E"/>
    <w:rsid w:val="11722066"/>
    <w:rsid w:val="11AC283B"/>
    <w:rsid w:val="11E0210E"/>
    <w:rsid w:val="126367E3"/>
    <w:rsid w:val="127F5380"/>
    <w:rsid w:val="128A3362"/>
    <w:rsid w:val="12A031B3"/>
    <w:rsid w:val="131A3ECF"/>
    <w:rsid w:val="135B0D90"/>
    <w:rsid w:val="138637A7"/>
    <w:rsid w:val="13D028AE"/>
    <w:rsid w:val="14387CF3"/>
    <w:rsid w:val="144B5E3A"/>
    <w:rsid w:val="14507D96"/>
    <w:rsid w:val="145D037C"/>
    <w:rsid w:val="14677FF2"/>
    <w:rsid w:val="14775AF5"/>
    <w:rsid w:val="14880C70"/>
    <w:rsid w:val="14974B0D"/>
    <w:rsid w:val="14A0050D"/>
    <w:rsid w:val="14B745A2"/>
    <w:rsid w:val="155318E4"/>
    <w:rsid w:val="15CE2DFB"/>
    <w:rsid w:val="15F96DD5"/>
    <w:rsid w:val="160D51DE"/>
    <w:rsid w:val="16232050"/>
    <w:rsid w:val="1640190A"/>
    <w:rsid w:val="16800C8E"/>
    <w:rsid w:val="16815446"/>
    <w:rsid w:val="16A63DBA"/>
    <w:rsid w:val="16F94E41"/>
    <w:rsid w:val="170C0920"/>
    <w:rsid w:val="17581F36"/>
    <w:rsid w:val="177874C3"/>
    <w:rsid w:val="17A7189B"/>
    <w:rsid w:val="17B41FD1"/>
    <w:rsid w:val="17B4690C"/>
    <w:rsid w:val="17BA15CE"/>
    <w:rsid w:val="17D13211"/>
    <w:rsid w:val="17D5717D"/>
    <w:rsid w:val="185B35D5"/>
    <w:rsid w:val="185C5F5E"/>
    <w:rsid w:val="18893A87"/>
    <w:rsid w:val="189920AD"/>
    <w:rsid w:val="18E16A0F"/>
    <w:rsid w:val="198222F3"/>
    <w:rsid w:val="19877525"/>
    <w:rsid w:val="199C55D6"/>
    <w:rsid w:val="19D11BBA"/>
    <w:rsid w:val="1A0B285C"/>
    <w:rsid w:val="1A281D29"/>
    <w:rsid w:val="1A2C7022"/>
    <w:rsid w:val="1A5A5840"/>
    <w:rsid w:val="1AB23869"/>
    <w:rsid w:val="1ACC43E8"/>
    <w:rsid w:val="1B11795B"/>
    <w:rsid w:val="1B9D4259"/>
    <w:rsid w:val="1C117DAF"/>
    <w:rsid w:val="1C3B6864"/>
    <w:rsid w:val="1C455DDD"/>
    <w:rsid w:val="1C5D0073"/>
    <w:rsid w:val="1C633F35"/>
    <w:rsid w:val="1CCF0AA2"/>
    <w:rsid w:val="1CE91678"/>
    <w:rsid w:val="1D8A39B6"/>
    <w:rsid w:val="1DCF315A"/>
    <w:rsid w:val="1E495BE9"/>
    <w:rsid w:val="1E8955CB"/>
    <w:rsid w:val="1EED7FFD"/>
    <w:rsid w:val="1F3F725B"/>
    <w:rsid w:val="1F71129F"/>
    <w:rsid w:val="1F9233C8"/>
    <w:rsid w:val="1FB92751"/>
    <w:rsid w:val="1FBB7523"/>
    <w:rsid w:val="1FCF7876"/>
    <w:rsid w:val="1FF51121"/>
    <w:rsid w:val="200065D7"/>
    <w:rsid w:val="20062A5B"/>
    <w:rsid w:val="20062A6C"/>
    <w:rsid w:val="203E6209"/>
    <w:rsid w:val="204F0969"/>
    <w:rsid w:val="20DD0B42"/>
    <w:rsid w:val="211B48E8"/>
    <w:rsid w:val="213C5BBF"/>
    <w:rsid w:val="214A7C29"/>
    <w:rsid w:val="21510235"/>
    <w:rsid w:val="21FB7DD6"/>
    <w:rsid w:val="224C37A5"/>
    <w:rsid w:val="226A333B"/>
    <w:rsid w:val="22A652FF"/>
    <w:rsid w:val="22A71AA5"/>
    <w:rsid w:val="22AB07CA"/>
    <w:rsid w:val="233C3F74"/>
    <w:rsid w:val="23403735"/>
    <w:rsid w:val="23AF638F"/>
    <w:rsid w:val="243818D6"/>
    <w:rsid w:val="243B7BCF"/>
    <w:rsid w:val="2449649D"/>
    <w:rsid w:val="245B57AB"/>
    <w:rsid w:val="24816ED9"/>
    <w:rsid w:val="24BB7DAE"/>
    <w:rsid w:val="251B1D95"/>
    <w:rsid w:val="251D0B5C"/>
    <w:rsid w:val="254207A5"/>
    <w:rsid w:val="25467C6A"/>
    <w:rsid w:val="256827C1"/>
    <w:rsid w:val="25BA0CDE"/>
    <w:rsid w:val="25E81348"/>
    <w:rsid w:val="262F639B"/>
    <w:rsid w:val="266C169B"/>
    <w:rsid w:val="269375BE"/>
    <w:rsid w:val="26FD0175"/>
    <w:rsid w:val="27101E23"/>
    <w:rsid w:val="271C7459"/>
    <w:rsid w:val="27D331F3"/>
    <w:rsid w:val="27E47BDD"/>
    <w:rsid w:val="27F82A1B"/>
    <w:rsid w:val="28105BBB"/>
    <w:rsid w:val="284F6EFC"/>
    <w:rsid w:val="285B19CF"/>
    <w:rsid w:val="286008C4"/>
    <w:rsid w:val="287560F3"/>
    <w:rsid w:val="289514EB"/>
    <w:rsid w:val="295B68F9"/>
    <w:rsid w:val="29C74F25"/>
    <w:rsid w:val="29DF4C30"/>
    <w:rsid w:val="29F15786"/>
    <w:rsid w:val="29F33FE7"/>
    <w:rsid w:val="29FB31B8"/>
    <w:rsid w:val="29FE2198"/>
    <w:rsid w:val="2A7F0766"/>
    <w:rsid w:val="2A8B0C88"/>
    <w:rsid w:val="2AAC550B"/>
    <w:rsid w:val="2AB940D6"/>
    <w:rsid w:val="2AB96D74"/>
    <w:rsid w:val="2B2100F2"/>
    <w:rsid w:val="2B997509"/>
    <w:rsid w:val="2BAB02A3"/>
    <w:rsid w:val="2BE26F65"/>
    <w:rsid w:val="2BEA2BEA"/>
    <w:rsid w:val="2BEC3A14"/>
    <w:rsid w:val="2BFF69DF"/>
    <w:rsid w:val="2C552FCF"/>
    <w:rsid w:val="2C5D136F"/>
    <w:rsid w:val="2C6104DB"/>
    <w:rsid w:val="2C743D76"/>
    <w:rsid w:val="2C8D60A6"/>
    <w:rsid w:val="2CA72640"/>
    <w:rsid w:val="2CBF4E3A"/>
    <w:rsid w:val="2D70691E"/>
    <w:rsid w:val="2D8C7F2C"/>
    <w:rsid w:val="2DAB4724"/>
    <w:rsid w:val="2E1B6332"/>
    <w:rsid w:val="2E791A3D"/>
    <w:rsid w:val="2EB6114C"/>
    <w:rsid w:val="2EE23321"/>
    <w:rsid w:val="2EE56B95"/>
    <w:rsid w:val="2F5659D5"/>
    <w:rsid w:val="2F970EE8"/>
    <w:rsid w:val="2FA92BF7"/>
    <w:rsid w:val="2FB07E46"/>
    <w:rsid w:val="2FCA5647"/>
    <w:rsid w:val="2FEA5692"/>
    <w:rsid w:val="30776A4E"/>
    <w:rsid w:val="30D10ABC"/>
    <w:rsid w:val="30D542E8"/>
    <w:rsid w:val="310D47C5"/>
    <w:rsid w:val="31385C39"/>
    <w:rsid w:val="31524E60"/>
    <w:rsid w:val="318F669B"/>
    <w:rsid w:val="31905463"/>
    <w:rsid w:val="32497D06"/>
    <w:rsid w:val="328E1A9C"/>
    <w:rsid w:val="329127C3"/>
    <w:rsid w:val="32B37805"/>
    <w:rsid w:val="32CC2D9E"/>
    <w:rsid w:val="32D60B5A"/>
    <w:rsid w:val="32F11DEC"/>
    <w:rsid w:val="33464919"/>
    <w:rsid w:val="33696EE2"/>
    <w:rsid w:val="338C3594"/>
    <w:rsid w:val="33A0130E"/>
    <w:rsid w:val="33B07A25"/>
    <w:rsid w:val="342839AF"/>
    <w:rsid w:val="34337EED"/>
    <w:rsid w:val="343E27BF"/>
    <w:rsid w:val="3440082D"/>
    <w:rsid w:val="3479175B"/>
    <w:rsid w:val="3487257D"/>
    <w:rsid w:val="349B473A"/>
    <w:rsid w:val="34E7615D"/>
    <w:rsid w:val="3533680E"/>
    <w:rsid w:val="35654DFC"/>
    <w:rsid w:val="35655E31"/>
    <w:rsid w:val="358C36BC"/>
    <w:rsid w:val="35A9336C"/>
    <w:rsid w:val="35C34C58"/>
    <w:rsid w:val="35C63BB4"/>
    <w:rsid w:val="35CA2630"/>
    <w:rsid w:val="35CF617F"/>
    <w:rsid w:val="35F80631"/>
    <w:rsid w:val="360E5E1A"/>
    <w:rsid w:val="36431D2D"/>
    <w:rsid w:val="36C9201A"/>
    <w:rsid w:val="37090055"/>
    <w:rsid w:val="3720473B"/>
    <w:rsid w:val="37311022"/>
    <w:rsid w:val="373E08D2"/>
    <w:rsid w:val="37616EF0"/>
    <w:rsid w:val="376649BD"/>
    <w:rsid w:val="37920973"/>
    <w:rsid w:val="3792128D"/>
    <w:rsid w:val="379D3F29"/>
    <w:rsid w:val="37C167B4"/>
    <w:rsid w:val="37CA6F43"/>
    <w:rsid w:val="37CC07D9"/>
    <w:rsid w:val="386D1CAF"/>
    <w:rsid w:val="387A7C8F"/>
    <w:rsid w:val="38C1567B"/>
    <w:rsid w:val="38D3163E"/>
    <w:rsid w:val="38E6776F"/>
    <w:rsid w:val="38EF52D9"/>
    <w:rsid w:val="393853DD"/>
    <w:rsid w:val="3941383D"/>
    <w:rsid w:val="397A6EEC"/>
    <w:rsid w:val="39B515A8"/>
    <w:rsid w:val="39BD1123"/>
    <w:rsid w:val="39EF543D"/>
    <w:rsid w:val="3A503D03"/>
    <w:rsid w:val="3A6B43A1"/>
    <w:rsid w:val="3AA038E4"/>
    <w:rsid w:val="3AA76D87"/>
    <w:rsid w:val="3AAF7B41"/>
    <w:rsid w:val="3AB8729E"/>
    <w:rsid w:val="3B134E85"/>
    <w:rsid w:val="3B2A7AF0"/>
    <w:rsid w:val="3B421752"/>
    <w:rsid w:val="3B77271D"/>
    <w:rsid w:val="3BCA7E9E"/>
    <w:rsid w:val="3BCF2D31"/>
    <w:rsid w:val="3C0D24E6"/>
    <w:rsid w:val="3C163162"/>
    <w:rsid w:val="3C191006"/>
    <w:rsid w:val="3C5512EC"/>
    <w:rsid w:val="3C8167A9"/>
    <w:rsid w:val="3CDF1B42"/>
    <w:rsid w:val="3CF27827"/>
    <w:rsid w:val="3D354B0A"/>
    <w:rsid w:val="3D513576"/>
    <w:rsid w:val="3D72682F"/>
    <w:rsid w:val="3D857AEA"/>
    <w:rsid w:val="3DB11347"/>
    <w:rsid w:val="3E4016E7"/>
    <w:rsid w:val="3E5E6CF1"/>
    <w:rsid w:val="3EB73F3F"/>
    <w:rsid w:val="3EBC2FC5"/>
    <w:rsid w:val="3F082D27"/>
    <w:rsid w:val="3F9C36DD"/>
    <w:rsid w:val="3FA60FC2"/>
    <w:rsid w:val="400863F7"/>
    <w:rsid w:val="40207E04"/>
    <w:rsid w:val="403315E4"/>
    <w:rsid w:val="404977AB"/>
    <w:rsid w:val="40785A85"/>
    <w:rsid w:val="40876749"/>
    <w:rsid w:val="408A0030"/>
    <w:rsid w:val="40977E11"/>
    <w:rsid w:val="409D470E"/>
    <w:rsid w:val="40CA08B4"/>
    <w:rsid w:val="41130DA0"/>
    <w:rsid w:val="41923DC9"/>
    <w:rsid w:val="41B721D3"/>
    <w:rsid w:val="41C44A15"/>
    <w:rsid w:val="41DB129A"/>
    <w:rsid w:val="42092EB9"/>
    <w:rsid w:val="4210078B"/>
    <w:rsid w:val="424F5E75"/>
    <w:rsid w:val="426B2BF8"/>
    <w:rsid w:val="427D2B2A"/>
    <w:rsid w:val="42810A45"/>
    <w:rsid w:val="42944840"/>
    <w:rsid w:val="42B073A6"/>
    <w:rsid w:val="42D64883"/>
    <w:rsid w:val="42E16BB4"/>
    <w:rsid w:val="430B4E04"/>
    <w:rsid w:val="43790585"/>
    <w:rsid w:val="43AC49B9"/>
    <w:rsid w:val="43C66A1D"/>
    <w:rsid w:val="43EC22A3"/>
    <w:rsid w:val="43EF180E"/>
    <w:rsid w:val="440A6697"/>
    <w:rsid w:val="440C4406"/>
    <w:rsid w:val="44520A61"/>
    <w:rsid w:val="450E177A"/>
    <w:rsid w:val="451F7BEC"/>
    <w:rsid w:val="456511C3"/>
    <w:rsid w:val="459046FF"/>
    <w:rsid w:val="45C11783"/>
    <w:rsid w:val="45ED326D"/>
    <w:rsid w:val="45EF135F"/>
    <w:rsid w:val="46221501"/>
    <w:rsid w:val="46247B30"/>
    <w:rsid w:val="46260497"/>
    <w:rsid w:val="4633398C"/>
    <w:rsid w:val="467C3BAE"/>
    <w:rsid w:val="469568A0"/>
    <w:rsid w:val="46E40FD4"/>
    <w:rsid w:val="47353C1A"/>
    <w:rsid w:val="474B3CDF"/>
    <w:rsid w:val="476C5F5A"/>
    <w:rsid w:val="478F1D98"/>
    <w:rsid w:val="47DD5D32"/>
    <w:rsid w:val="47F17CDF"/>
    <w:rsid w:val="47FA44B8"/>
    <w:rsid w:val="48013543"/>
    <w:rsid w:val="4819743A"/>
    <w:rsid w:val="48982D77"/>
    <w:rsid w:val="48B62FE4"/>
    <w:rsid w:val="48D56383"/>
    <w:rsid w:val="49077311"/>
    <w:rsid w:val="49C55B35"/>
    <w:rsid w:val="49DB66AF"/>
    <w:rsid w:val="49E0325E"/>
    <w:rsid w:val="4A345BD0"/>
    <w:rsid w:val="4A5779AE"/>
    <w:rsid w:val="4A58685C"/>
    <w:rsid w:val="4A612B34"/>
    <w:rsid w:val="4A8703A4"/>
    <w:rsid w:val="4AD51AF1"/>
    <w:rsid w:val="4ADE062C"/>
    <w:rsid w:val="4B292006"/>
    <w:rsid w:val="4B4B36FD"/>
    <w:rsid w:val="4B544ACF"/>
    <w:rsid w:val="4BDB6A5A"/>
    <w:rsid w:val="4C46228B"/>
    <w:rsid w:val="4C6B481D"/>
    <w:rsid w:val="4C6E71FD"/>
    <w:rsid w:val="4C820B58"/>
    <w:rsid w:val="4C982675"/>
    <w:rsid w:val="4C9C0A9D"/>
    <w:rsid w:val="4CA133C8"/>
    <w:rsid w:val="4D755865"/>
    <w:rsid w:val="4D7B61FA"/>
    <w:rsid w:val="4D8930D2"/>
    <w:rsid w:val="4DA1750D"/>
    <w:rsid w:val="4DD347FF"/>
    <w:rsid w:val="4DD8613E"/>
    <w:rsid w:val="4DE95C4C"/>
    <w:rsid w:val="4DED5EDE"/>
    <w:rsid w:val="4DF74276"/>
    <w:rsid w:val="4E200290"/>
    <w:rsid w:val="4EEA22B6"/>
    <w:rsid w:val="4F62169D"/>
    <w:rsid w:val="4F8867CA"/>
    <w:rsid w:val="4FE01D79"/>
    <w:rsid w:val="4FEF7D78"/>
    <w:rsid w:val="501103AE"/>
    <w:rsid w:val="50195FDE"/>
    <w:rsid w:val="50242ACD"/>
    <w:rsid w:val="505121E4"/>
    <w:rsid w:val="50534FFA"/>
    <w:rsid w:val="506003D5"/>
    <w:rsid w:val="50C8523C"/>
    <w:rsid w:val="50DC68A9"/>
    <w:rsid w:val="50F179F3"/>
    <w:rsid w:val="50F24611"/>
    <w:rsid w:val="511B1BAB"/>
    <w:rsid w:val="511B7ADF"/>
    <w:rsid w:val="5138356E"/>
    <w:rsid w:val="5142360D"/>
    <w:rsid w:val="5186436E"/>
    <w:rsid w:val="51872D0D"/>
    <w:rsid w:val="51B04858"/>
    <w:rsid w:val="51B51920"/>
    <w:rsid w:val="51C428D6"/>
    <w:rsid w:val="51EC0311"/>
    <w:rsid w:val="51F442F7"/>
    <w:rsid w:val="52350CE8"/>
    <w:rsid w:val="52567542"/>
    <w:rsid w:val="525C3CBB"/>
    <w:rsid w:val="525C54C1"/>
    <w:rsid w:val="52AC1DB6"/>
    <w:rsid w:val="52E4127C"/>
    <w:rsid w:val="52E71130"/>
    <w:rsid w:val="53427AEC"/>
    <w:rsid w:val="535E023B"/>
    <w:rsid w:val="53A02BFC"/>
    <w:rsid w:val="54037406"/>
    <w:rsid w:val="540C451F"/>
    <w:rsid w:val="540F3228"/>
    <w:rsid w:val="54221BC4"/>
    <w:rsid w:val="54313F16"/>
    <w:rsid w:val="54714C5D"/>
    <w:rsid w:val="54DE05C9"/>
    <w:rsid w:val="54EF01B4"/>
    <w:rsid w:val="54F96DF8"/>
    <w:rsid w:val="558E512C"/>
    <w:rsid w:val="55966BBD"/>
    <w:rsid w:val="55F12B16"/>
    <w:rsid w:val="562E444A"/>
    <w:rsid w:val="56353687"/>
    <w:rsid w:val="5657106F"/>
    <w:rsid w:val="56912D25"/>
    <w:rsid w:val="569A4ED3"/>
    <w:rsid w:val="571D47D6"/>
    <w:rsid w:val="57A77210"/>
    <w:rsid w:val="57DF4B35"/>
    <w:rsid w:val="57FA4B83"/>
    <w:rsid w:val="58225E9F"/>
    <w:rsid w:val="58634BBD"/>
    <w:rsid w:val="59061C14"/>
    <w:rsid w:val="59337C5F"/>
    <w:rsid w:val="59870168"/>
    <w:rsid w:val="59BB58D7"/>
    <w:rsid w:val="59FE2DF6"/>
    <w:rsid w:val="5A4C7F34"/>
    <w:rsid w:val="5A651A16"/>
    <w:rsid w:val="5A707131"/>
    <w:rsid w:val="5AC32D2C"/>
    <w:rsid w:val="5B106A86"/>
    <w:rsid w:val="5B267511"/>
    <w:rsid w:val="5BE6401A"/>
    <w:rsid w:val="5BFD69A8"/>
    <w:rsid w:val="5C417E80"/>
    <w:rsid w:val="5C4F3355"/>
    <w:rsid w:val="5C710F12"/>
    <w:rsid w:val="5CA14D3C"/>
    <w:rsid w:val="5CBC0E82"/>
    <w:rsid w:val="5CE13311"/>
    <w:rsid w:val="5CE42A61"/>
    <w:rsid w:val="5D2F06EE"/>
    <w:rsid w:val="5D451DFA"/>
    <w:rsid w:val="5D5C4892"/>
    <w:rsid w:val="5DBC6C68"/>
    <w:rsid w:val="5DFA0C99"/>
    <w:rsid w:val="5E15163F"/>
    <w:rsid w:val="5E3D22BC"/>
    <w:rsid w:val="5E6714EE"/>
    <w:rsid w:val="5E680A26"/>
    <w:rsid w:val="5EA070A4"/>
    <w:rsid w:val="5EEC6D78"/>
    <w:rsid w:val="5F014DB6"/>
    <w:rsid w:val="5F2D2A22"/>
    <w:rsid w:val="5F5E791B"/>
    <w:rsid w:val="5F8A40C2"/>
    <w:rsid w:val="5FC01988"/>
    <w:rsid w:val="60046EF5"/>
    <w:rsid w:val="601F6DA0"/>
    <w:rsid w:val="60435F5F"/>
    <w:rsid w:val="60525759"/>
    <w:rsid w:val="60935DBD"/>
    <w:rsid w:val="61147526"/>
    <w:rsid w:val="611A7A7C"/>
    <w:rsid w:val="61B152C5"/>
    <w:rsid w:val="61BD614D"/>
    <w:rsid w:val="61BE7040"/>
    <w:rsid w:val="620A2F09"/>
    <w:rsid w:val="62285A6D"/>
    <w:rsid w:val="625E1E30"/>
    <w:rsid w:val="62877391"/>
    <w:rsid w:val="62A31B69"/>
    <w:rsid w:val="62B67D63"/>
    <w:rsid w:val="62E031F2"/>
    <w:rsid w:val="62FD5CFC"/>
    <w:rsid w:val="63071A92"/>
    <w:rsid w:val="63257919"/>
    <w:rsid w:val="633B3D57"/>
    <w:rsid w:val="633E38E8"/>
    <w:rsid w:val="635364BC"/>
    <w:rsid w:val="63670157"/>
    <w:rsid w:val="639F4B78"/>
    <w:rsid w:val="63CC21B3"/>
    <w:rsid w:val="63D43BBA"/>
    <w:rsid w:val="640D7464"/>
    <w:rsid w:val="64200C42"/>
    <w:rsid w:val="643446E2"/>
    <w:rsid w:val="6469097D"/>
    <w:rsid w:val="649644F8"/>
    <w:rsid w:val="64AF66FD"/>
    <w:rsid w:val="64E05DEC"/>
    <w:rsid w:val="64ED60A1"/>
    <w:rsid w:val="652F3BB5"/>
    <w:rsid w:val="656D7A66"/>
    <w:rsid w:val="65DE16A4"/>
    <w:rsid w:val="65FA7877"/>
    <w:rsid w:val="66187907"/>
    <w:rsid w:val="662A0DF1"/>
    <w:rsid w:val="66937ABF"/>
    <w:rsid w:val="66A36778"/>
    <w:rsid w:val="67111C36"/>
    <w:rsid w:val="672B09E7"/>
    <w:rsid w:val="67A6003E"/>
    <w:rsid w:val="67B62141"/>
    <w:rsid w:val="68275B20"/>
    <w:rsid w:val="683F41DD"/>
    <w:rsid w:val="684A7F6A"/>
    <w:rsid w:val="685F1BA9"/>
    <w:rsid w:val="68704935"/>
    <w:rsid w:val="68876771"/>
    <w:rsid w:val="692E12CD"/>
    <w:rsid w:val="693D1038"/>
    <w:rsid w:val="694873D9"/>
    <w:rsid w:val="69654049"/>
    <w:rsid w:val="696723FA"/>
    <w:rsid w:val="696A7328"/>
    <w:rsid w:val="6985231E"/>
    <w:rsid w:val="69897640"/>
    <w:rsid w:val="69A51AA2"/>
    <w:rsid w:val="69B5185F"/>
    <w:rsid w:val="69D32004"/>
    <w:rsid w:val="69E259B4"/>
    <w:rsid w:val="6A3C4E6B"/>
    <w:rsid w:val="6A497A93"/>
    <w:rsid w:val="6A5C0DAC"/>
    <w:rsid w:val="6A5E54CD"/>
    <w:rsid w:val="6A7B11A2"/>
    <w:rsid w:val="6B7B494E"/>
    <w:rsid w:val="6BC70E09"/>
    <w:rsid w:val="6C01553B"/>
    <w:rsid w:val="6C5C0C78"/>
    <w:rsid w:val="6C9959A6"/>
    <w:rsid w:val="6D005FCA"/>
    <w:rsid w:val="6D091B84"/>
    <w:rsid w:val="6D1B6CFD"/>
    <w:rsid w:val="6D2279F9"/>
    <w:rsid w:val="6D737A1E"/>
    <w:rsid w:val="6D8405A5"/>
    <w:rsid w:val="6D933544"/>
    <w:rsid w:val="6D9670DF"/>
    <w:rsid w:val="6DC84114"/>
    <w:rsid w:val="6E3D57FB"/>
    <w:rsid w:val="6E4439CD"/>
    <w:rsid w:val="6E543A29"/>
    <w:rsid w:val="6E696383"/>
    <w:rsid w:val="6E704F08"/>
    <w:rsid w:val="6EB904CE"/>
    <w:rsid w:val="6EFB20B1"/>
    <w:rsid w:val="6F3C74C5"/>
    <w:rsid w:val="6F453929"/>
    <w:rsid w:val="703735F8"/>
    <w:rsid w:val="707C69AF"/>
    <w:rsid w:val="71093146"/>
    <w:rsid w:val="71434C29"/>
    <w:rsid w:val="71C613D5"/>
    <w:rsid w:val="71F71466"/>
    <w:rsid w:val="72077665"/>
    <w:rsid w:val="722B1C7B"/>
    <w:rsid w:val="72626448"/>
    <w:rsid w:val="72781B34"/>
    <w:rsid w:val="72877D49"/>
    <w:rsid w:val="72A158E3"/>
    <w:rsid w:val="72AE1F1D"/>
    <w:rsid w:val="731F1416"/>
    <w:rsid w:val="734039FD"/>
    <w:rsid w:val="73675079"/>
    <w:rsid w:val="736915BC"/>
    <w:rsid w:val="736A35B8"/>
    <w:rsid w:val="73CE2DFB"/>
    <w:rsid w:val="73E21404"/>
    <w:rsid w:val="73F6212B"/>
    <w:rsid w:val="74227708"/>
    <w:rsid w:val="742D4604"/>
    <w:rsid w:val="743A572C"/>
    <w:rsid w:val="745861F0"/>
    <w:rsid w:val="745F2B72"/>
    <w:rsid w:val="746D5B73"/>
    <w:rsid w:val="74B56CFE"/>
    <w:rsid w:val="74B92D2E"/>
    <w:rsid w:val="74E845F5"/>
    <w:rsid w:val="75061A31"/>
    <w:rsid w:val="7547462D"/>
    <w:rsid w:val="755814EA"/>
    <w:rsid w:val="756C0723"/>
    <w:rsid w:val="75776AC8"/>
    <w:rsid w:val="759D0CA7"/>
    <w:rsid w:val="75AF297E"/>
    <w:rsid w:val="765E500E"/>
    <w:rsid w:val="76677ECE"/>
    <w:rsid w:val="76924706"/>
    <w:rsid w:val="76AD06C8"/>
    <w:rsid w:val="76DE1704"/>
    <w:rsid w:val="76E220E1"/>
    <w:rsid w:val="76FB3521"/>
    <w:rsid w:val="77183D95"/>
    <w:rsid w:val="7724194D"/>
    <w:rsid w:val="77617987"/>
    <w:rsid w:val="77A41D4E"/>
    <w:rsid w:val="77C01862"/>
    <w:rsid w:val="77FE7B08"/>
    <w:rsid w:val="780016DB"/>
    <w:rsid w:val="781E2905"/>
    <w:rsid w:val="78291A01"/>
    <w:rsid w:val="78357892"/>
    <w:rsid w:val="786D3817"/>
    <w:rsid w:val="787A38C7"/>
    <w:rsid w:val="788164C8"/>
    <w:rsid w:val="78DA68F5"/>
    <w:rsid w:val="792C31A7"/>
    <w:rsid w:val="79623398"/>
    <w:rsid w:val="797670DF"/>
    <w:rsid w:val="79876DC8"/>
    <w:rsid w:val="798B2AA8"/>
    <w:rsid w:val="7A25321A"/>
    <w:rsid w:val="7A3238C7"/>
    <w:rsid w:val="7A3C18DF"/>
    <w:rsid w:val="7A4C77D9"/>
    <w:rsid w:val="7A9B797D"/>
    <w:rsid w:val="7AC84C92"/>
    <w:rsid w:val="7B157D8E"/>
    <w:rsid w:val="7B7B2603"/>
    <w:rsid w:val="7BCC36C9"/>
    <w:rsid w:val="7C3973ED"/>
    <w:rsid w:val="7C456A45"/>
    <w:rsid w:val="7D09182D"/>
    <w:rsid w:val="7D1F0CD6"/>
    <w:rsid w:val="7D43795F"/>
    <w:rsid w:val="7D5D0690"/>
    <w:rsid w:val="7D7F134F"/>
    <w:rsid w:val="7D9314EA"/>
    <w:rsid w:val="7D9D4E20"/>
    <w:rsid w:val="7DDF3D1B"/>
    <w:rsid w:val="7DEB5521"/>
    <w:rsid w:val="7E7B426C"/>
    <w:rsid w:val="7EA774BF"/>
    <w:rsid w:val="7EAE6CB8"/>
    <w:rsid w:val="7EE63EF2"/>
    <w:rsid w:val="7F30457F"/>
    <w:rsid w:val="7F321D4D"/>
    <w:rsid w:val="7F720C49"/>
    <w:rsid w:val="7F7837A8"/>
    <w:rsid w:val="7F7C430D"/>
    <w:rsid w:val="7F8815CF"/>
    <w:rsid w:val="7F9E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character" w:styleId="13">
    <w:name w:val="Emphasis"/>
    <w:basedOn w:val="12"/>
    <w:qFormat/>
    <w:uiPriority w:val="0"/>
    <w:rPr>
      <w:i/>
    </w:rPr>
  </w:style>
  <w:style w:type="character" w:styleId="14">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2018-04-12T11:57:19Z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