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_Toc31317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_Toc31317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_Toc1519 </w:instrText>
      </w:r>
      <w:r>
        <w:rPr>
          <w:rFonts w:hint="eastAsia"/>
          <w:lang w:val="en-US" w:eastAsia="zh-CN"/>
        </w:rPr>
        <w:fldChar w:fldCharType="separate"/>
      </w:r>
      <w:r>
        <w:rPr>
          <w:rFonts w:hint="default"/>
          <w:lang w:val="en-US" w:eastAsia="zh-CN"/>
        </w:rPr>
        <w:t xml:space="preserve">1.3. </w:t>
      </w:r>
      <w:r>
        <w:rPr>
          <w:rFonts w:hint="eastAsia"/>
          <w:lang w:val="en-US" w:eastAsia="zh-CN"/>
        </w:rPr>
        <w:t>S419</w:t>
      </w:r>
      <w:r>
        <w:tab/>
      </w:r>
      <w:r>
        <w:fldChar w:fldCharType="begin"/>
      </w:r>
      <w:r>
        <w:instrText xml:space="preserve"> PAGEREF _Toc1519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_Toc18083 </w:instrText>
      </w:r>
      <w:r>
        <w:rPr>
          <w:rFonts w:hint="eastAsia"/>
          <w:lang w:val="en-US" w:eastAsia="zh-CN"/>
        </w:rPr>
        <w:fldChar w:fldCharType="separate"/>
      </w:r>
      <w:r>
        <w:rPr>
          <w:rFonts w:hint="default"/>
          <w:lang w:val="en-US" w:eastAsia="zh-CN"/>
        </w:rPr>
        <w:t xml:space="preserve">1.4. </w:t>
      </w:r>
      <w:r>
        <w:tab/>
      </w:r>
      <w:r>
        <w:fldChar w:fldCharType="begin"/>
      </w:r>
      <w:r>
        <w:instrText xml:space="preserve"> PAGEREF _Toc18083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_Toc9068 </w:instrText>
      </w:r>
      <w:r>
        <w:rPr>
          <w:rFonts w:hint="eastAsia"/>
          <w:lang w:val="en-US" w:eastAsia="zh-CN"/>
        </w:rPr>
        <w:fldChar w:fldCharType="separate"/>
      </w:r>
      <w:r>
        <w:rPr>
          <w:rFonts w:hint="default"/>
          <w:lang w:val="en-US" w:eastAsia="zh-CN"/>
        </w:rPr>
        <w:t xml:space="preserve">1.5. </w:t>
      </w:r>
      <w:r>
        <w:rPr>
          <w:rFonts w:hint="eastAsia"/>
          <w:lang w:val="en-US" w:eastAsia="zh-CN"/>
        </w:rPr>
        <w:t>S418</w:t>
      </w:r>
      <w:r>
        <w:tab/>
      </w:r>
      <w:r>
        <w:fldChar w:fldCharType="begin"/>
      </w:r>
      <w:r>
        <w:instrText xml:space="preserve"> PAGEREF _Toc9068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_Toc5139 </w:instrText>
      </w:r>
      <w:r>
        <w:rPr>
          <w:rFonts w:hint="eastAsia"/>
          <w:lang w:val="en-US" w:eastAsia="zh-CN"/>
        </w:rPr>
        <w:fldChar w:fldCharType="separate"/>
      </w:r>
      <w:r>
        <w:rPr>
          <w:rFonts w:hint="default"/>
          <w:lang w:val="en-US" w:eastAsia="zh-CN"/>
        </w:rPr>
        <w:t xml:space="preserve">1.6. </w:t>
      </w:r>
      <w:r>
        <w:tab/>
      </w:r>
      <w:r>
        <w:fldChar w:fldCharType="begin"/>
      </w:r>
      <w:r>
        <w:instrText xml:space="preserve"> PAGEREF _Toc5139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_Toc16908 </w:instrText>
      </w:r>
      <w:r>
        <w:rPr>
          <w:rFonts w:hint="eastAsia"/>
          <w:lang w:val="en-US" w:eastAsia="zh-CN"/>
        </w:rPr>
        <w:fldChar w:fldCharType="separate"/>
      </w:r>
      <w:r>
        <w:rPr>
          <w:rFonts w:hint="default"/>
          <w:lang w:val="en-US" w:eastAsia="zh-CN"/>
        </w:rPr>
        <w:t xml:space="preserve">1.7. </w:t>
      </w:r>
      <w:r>
        <w:rPr>
          <w:rFonts w:hint="eastAsia"/>
          <w:lang w:val="en-US" w:eastAsia="zh-CN"/>
        </w:rPr>
        <w:t>S417</w:t>
      </w:r>
      <w:r>
        <w:tab/>
      </w:r>
      <w:r>
        <w:fldChar w:fldCharType="begin"/>
      </w:r>
      <w:r>
        <w:instrText xml:space="preserve"> PAGEREF _Toc16908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_Toc14725 </w:instrText>
      </w:r>
      <w:r>
        <w:rPr>
          <w:rFonts w:hint="eastAsia"/>
          <w:lang w:val="en-US" w:eastAsia="zh-CN"/>
        </w:rPr>
        <w:fldChar w:fldCharType="separate"/>
      </w:r>
      <w:r>
        <w:rPr>
          <w:rFonts w:hint="default"/>
          <w:lang w:val="en-US" w:eastAsia="zh-CN"/>
        </w:rPr>
        <w:t xml:space="preserve">1.8. </w:t>
      </w:r>
      <w:r>
        <w:rPr>
          <w:rFonts w:hint="eastAsia"/>
          <w:lang w:val="en-US" w:eastAsia="zh-CN"/>
        </w:rPr>
        <w:t>S416</w:t>
      </w:r>
      <w:r>
        <w:tab/>
      </w:r>
      <w:r>
        <w:fldChar w:fldCharType="begin"/>
      </w:r>
      <w:r>
        <w:instrText xml:space="preserve"> PAGEREF _Toc14725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_Toc2908 </w:instrText>
      </w:r>
      <w:r>
        <w:rPr>
          <w:rFonts w:hint="eastAsia"/>
          <w:lang w:val="en-US" w:eastAsia="zh-CN"/>
        </w:rPr>
        <w:fldChar w:fldCharType="separate"/>
      </w:r>
      <w:r>
        <w:rPr>
          <w:rFonts w:hint="default"/>
          <w:lang w:val="en-US" w:eastAsia="zh-CN"/>
        </w:rPr>
        <w:t xml:space="preserve">1.9. </w:t>
      </w:r>
      <w:r>
        <w:tab/>
      </w:r>
      <w:r>
        <w:fldChar w:fldCharType="begin"/>
      </w:r>
      <w:r>
        <w:instrText xml:space="preserve"> PAGEREF _Toc2908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_Toc30656 </w:instrText>
      </w:r>
      <w:r>
        <w:rPr>
          <w:rFonts w:hint="eastAsia"/>
          <w:lang w:val="en-US" w:eastAsia="zh-CN"/>
        </w:rPr>
        <w:fldChar w:fldCharType="separate"/>
      </w:r>
      <w:r>
        <w:rPr>
          <w:rFonts w:hint="default"/>
          <w:lang w:val="en-US" w:eastAsia="zh-CN"/>
        </w:rPr>
        <w:t xml:space="preserve">1.10. </w:t>
      </w:r>
      <w:r>
        <w:rPr>
          <w:rFonts w:hint="eastAsia"/>
          <w:lang w:val="en-US" w:eastAsia="zh-CN"/>
        </w:rPr>
        <w:t>1.1.s4c</w:t>
      </w:r>
      <w:r>
        <w:tab/>
      </w:r>
      <w:r>
        <w:fldChar w:fldCharType="begin"/>
      </w:r>
      <w:r>
        <w:instrText xml:space="preserve"> PAGEREF _Toc30656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_Toc11471 </w:instrText>
      </w:r>
      <w:r>
        <w:rPr>
          <w:rFonts w:hint="eastAsia"/>
          <w:lang w:val="en-US" w:eastAsia="zh-CN"/>
        </w:rPr>
        <w:fldChar w:fldCharType="separate"/>
      </w:r>
      <w:r>
        <w:rPr>
          <w:rFonts w:hint="default"/>
          <w:lang w:val="en-US" w:eastAsia="zh-CN"/>
        </w:rPr>
        <w:t xml:space="preserve">1.11. </w:t>
      </w:r>
      <w:r>
        <w:tab/>
      </w:r>
      <w:r>
        <w:fldChar w:fldCharType="begin"/>
      </w:r>
      <w:r>
        <w:instrText xml:space="preserve"> PAGEREF _Toc11471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_Toc32547 </w:instrText>
      </w:r>
      <w:r>
        <w:rPr>
          <w:rFonts w:hint="eastAsia"/>
          <w:lang w:val="en-US" w:eastAsia="zh-CN"/>
        </w:rPr>
        <w:fldChar w:fldCharType="separate"/>
      </w:r>
      <w:r>
        <w:rPr>
          <w:rFonts w:hint="default"/>
          <w:lang w:val="en-US" w:eastAsia="zh-CN"/>
        </w:rPr>
        <w:t xml:space="preserve">1.12. </w:t>
      </w:r>
      <w:r>
        <w:rPr>
          <w:rFonts w:hint="eastAsia"/>
          <w:lang w:val="en-US" w:eastAsia="zh-CN"/>
        </w:rPr>
        <w:t>1.1.s4b</w:t>
      </w:r>
      <w:r>
        <w:tab/>
      </w:r>
      <w:r>
        <w:fldChar w:fldCharType="begin"/>
      </w:r>
      <w:r>
        <w:instrText xml:space="preserve"> PAGEREF _Toc32547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_Toc21266 </w:instrText>
      </w:r>
      <w:r>
        <w:rPr>
          <w:rFonts w:hint="eastAsia"/>
          <w:lang w:val="en-US" w:eastAsia="zh-CN"/>
        </w:rPr>
        <w:fldChar w:fldCharType="separate"/>
      </w:r>
      <w:r>
        <w:rPr>
          <w:rFonts w:hint="default"/>
          <w:lang w:val="en-US" w:eastAsia="zh-CN"/>
        </w:rPr>
        <w:t xml:space="preserve">1.13. </w:t>
      </w:r>
      <w:r>
        <w:rPr>
          <w:rFonts w:hint="eastAsia"/>
          <w:lang w:val="en-US" w:eastAsia="zh-CN"/>
        </w:rPr>
        <w:t>s49</w:t>
      </w:r>
      <w:r>
        <w:tab/>
      </w:r>
      <w:r>
        <w:fldChar w:fldCharType="begin"/>
      </w:r>
      <w:r>
        <w:instrText xml:space="preserve"> PAGEREF _Toc21266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_Toc22575 </w:instrText>
      </w:r>
      <w:r>
        <w:rPr>
          <w:rFonts w:hint="eastAsia"/>
          <w:lang w:val="en-US" w:eastAsia="zh-CN"/>
        </w:rPr>
        <w:fldChar w:fldCharType="separate"/>
      </w:r>
      <w:r>
        <w:rPr>
          <w:rFonts w:hint="default"/>
          <w:lang w:val="en-US" w:eastAsia="zh-CN"/>
        </w:rPr>
        <w:t xml:space="preserve">1.14. </w:t>
      </w:r>
      <w:r>
        <w:rPr>
          <w:rFonts w:hint="eastAsia"/>
          <w:lang w:val="en-US" w:eastAsia="zh-CN"/>
        </w:rPr>
        <w:t>S48</w:t>
      </w:r>
      <w:r>
        <w:tab/>
      </w:r>
      <w:r>
        <w:fldChar w:fldCharType="begin"/>
      </w:r>
      <w:r>
        <w:instrText xml:space="preserve"> PAGEREF _Toc22575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_Toc24841 </w:instrText>
      </w:r>
      <w:r>
        <w:rPr>
          <w:rFonts w:hint="eastAsia"/>
          <w:lang w:val="en-US" w:eastAsia="zh-CN"/>
        </w:rPr>
        <w:fldChar w:fldCharType="separate"/>
      </w:r>
      <w:r>
        <w:rPr>
          <w:rFonts w:hint="default"/>
          <w:lang w:val="en-US" w:eastAsia="zh-CN"/>
        </w:rPr>
        <w:t xml:space="preserve">1.15. </w:t>
      </w:r>
      <w:r>
        <w:rPr>
          <w:rFonts w:hint="eastAsia"/>
          <w:lang w:val="en-US" w:eastAsia="zh-CN"/>
        </w:rPr>
        <w:t>S44</w:t>
      </w:r>
      <w:r>
        <w:tab/>
      </w:r>
      <w:r>
        <w:fldChar w:fldCharType="begin"/>
      </w:r>
      <w:r>
        <w:instrText xml:space="preserve"> PAGEREF _Toc24841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_Toc27926 </w:instrText>
      </w:r>
      <w:r>
        <w:rPr>
          <w:rFonts w:hint="eastAsia"/>
          <w:lang w:val="en-US" w:eastAsia="zh-CN"/>
        </w:rPr>
        <w:fldChar w:fldCharType="separate"/>
      </w:r>
      <w:r>
        <w:rPr>
          <w:rFonts w:hint="default"/>
          <w:lang w:val="en-US" w:eastAsia="zh-CN"/>
        </w:rPr>
        <w:t xml:space="preserve">1.16. </w:t>
      </w:r>
      <w:r>
        <w:rPr>
          <w:rFonts w:hint="eastAsia"/>
          <w:lang w:val="en-US" w:eastAsia="zh-CN"/>
        </w:rPr>
        <w:t>S43</w:t>
      </w:r>
      <w:r>
        <w:tab/>
      </w:r>
      <w:r>
        <w:fldChar w:fldCharType="begin"/>
      </w:r>
      <w:r>
        <w:instrText xml:space="preserve"> PAGEREF _Toc27926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_Toc18322 </w:instrText>
      </w:r>
      <w:r>
        <w:rPr>
          <w:rFonts w:hint="eastAsia"/>
          <w:lang w:val="en-US" w:eastAsia="zh-CN"/>
        </w:rPr>
        <w:fldChar w:fldCharType="separate"/>
      </w:r>
      <w:r>
        <w:rPr>
          <w:rFonts w:hint="default"/>
          <w:lang w:val="en-US" w:eastAsia="zh-CN"/>
        </w:rPr>
        <w:t xml:space="preserve">1.17. </w:t>
      </w:r>
      <w:r>
        <w:rPr>
          <w:rFonts w:hint="eastAsia"/>
          <w:lang w:val="en-US" w:eastAsia="zh-CN"/>
        </w:rPr>
        <w:t>s43</w:t>
      </w:r>
      <w:r>
        <w:tab/>
      </w:r>
      <w:r>
        <w:fldChar w:fldCharType="begin"/>
      </w:r>
      <w:r>
        <w:instrText xml:space="preserve"> PAGEREF _Toc18322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_Toc9445 </w:instrText>
      </w:r>
      <w:r>
        <w:rPr>
          <w:rFonts w:hint="eastAsia"/>
          <w:lang w:val="en-US" w:eastAsia="zh-CN"/>
        </w:rPr>
        <w:fldChar w:fldCharType="separate"/>
      </w:r>
      <w:r>
        <w:rPr>
          <w:rFonts w:hint="default"/>
        </w:rPr>
        <w:t xml:space="preserve">1.18. </w:t>
      </w:r>
      <w:r>
        <w:rPr>
          <w:rFonts w:hint="eastAsia"/>
          <w:lang w:val="en-US" w:eastAsia="zh-CN"/>
        </w:rPr>
        <w:t>S328</w:t>
      </w:r>
      <w:r>
        <w:tab/>
      </w:r>
      <w:r>
        <w:fldChar w:fldCharType="begin"/>
      </w:r>
      <w:r>
        <w:instrText xml:space="preserve"> PAGEREF _Toc9445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_Toc19587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1.19.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_Toc19587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_Toc17687 </w:instrText>
      </w:r>
      <w:r>
        <w:rPr>
          <w:rFonts w:hint="eastAsia"/>
          <w:lang w:val="en-US" w:eastAsia="zh-CN"/>
        </w:rPr>
        <w:fldChar w:fldCharType="separate"/>
      </w:r>
      <w:r>
        <w:rPr>
          <w:rFonts w:hint="default"/>
          <w:lang w:val="en-US" w:eastAsia="zh-CN"/>
        </w:rPr>
        <w:t xml:space="preserve">1.20. </w:t>
      </w:r>
      <w:r>
        <w:rPr>
          <w:rFonts w:hint="eastAsia"/>
          <w:lang w:val="en-US" w:eastAsia="zh-CN"/>
        </w:rPr>
        <w:t>2018.3.6 工作日志笔记记录</w:t>
      </w:r>
      <w:r>
        <w:tab/>
      </w:r>
      <w:r>
        <w:fldChar w:fldCharType="begin"/>
      </w:r>
      <w:r>
        <w:instrText xml:space="preserve"> PAGEREF _Toc17687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_Toc17025 </w:instrText>
      </w:r>
      <w:r>
        <w:rPr>
          <w:rFonts w:hint="eastAsia"/>
          <w:lang w:val="en-US" w:eastAsia="zh-CN"/>
        </w:rPr>
        <w:fldChar w:fldCharType="separate"/>
      </w:r>
      <w:r>
        <w:rPr>
          <w:rFonts w:hint="default"/>
        </w:rPr>
        <w:t xml:space="preserve">1.21. </w:t>
      </w:r>
      <w:r>
        <w:rPr>
          <w:rFonts w:hint="eastAsia"/>
        </w:rPr>
        <w:t>当前工作：</w:t>
      </w:r>
      <w:r>
        <w:tab/>
      </w:r>
      <w:r>
        <w:fldChar w:fldCharType="begin"/>
      </w:r>
      <w:r>
        <w:instrText xml:space="preserve"> PAGEREF _Toc17025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_Toc13445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_Toc13445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_Toc158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_Toc21268 </w:instrText>
      </w:r>
      <w:r>
        <w:rPr>
          <w:rFonts w:hint="eastAsia"/>
          <w:lang w:val="en-US" w:eastAsia="zh-CN"/>
        </w:rPr>
        <w:fldChar w:fldCharType="separate"/>
      </w:r>
      <w:r>
        <w:rPr>
          <w:rFonts w:hint="default"/>
        </w:rPr>
        <w:t xml:space="preserve">1.22. </w:t>
      </w:r>
      <w:r>
        <w:rPr>
          <w:rFonts w:hint="eastAsia"/>
        </w:rPr>
        <w:t>当前工作：</w:t>
      </w:r>
      <w:r>
        <w:tab/>
      </w:r>
      <w:r>
        <w:fldChar w:fldCharType="begin"/>
      </w:r>
      <w:r>
        <w:instrText xml:space="preserve"> PAGEREF _Toc21268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_Toc8164 </w:instrText>
      </w:r>
      <w:r>
        <w:rPr>
          <w:rFonts w:hint="eastAsia"/>
          <w:lang w:val="en-US" w:eastAsia="zh-CN"/>
        </w:rPr>
        <w:fldChar w:fldCharType="separate"/>
      </w:r>
      <w:r>
        <w:rPr>
          <w:rFonts w:hint="eastAsia"/>
        </w:rPr>
        <w:t>今日工作：</w:t>
      </w:r>
      <w:r>
        <w:tab/>
      </w:r>
      <w:r>
        <w:fldChar w:fldCharType="begin"/>
      </w:r>
      <w:r>
        <w:instrText xml:space="preserve"> PAGEREF _Toc8164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_Toc29580 </w:instrText>
      </w:r>
      <w:r>
        <w:rPr>
          <w:rFonts w:hint="eastAsia"/>
          <w:lang w:val="en-US" w:eastAsia="zh-CN"/>
        </w:rPr>
        <w:fldChar w:fldCharType="separate"/>
      </w:r>
      <w:r>
        <w:rPr>
          <w:rFonts w:hint="default"/>
        </w:rPr>
        <w:t xml:space="preserve">1.23. </w:t>
      </w:r>
      <w:r>
        <w:rPr>
          <w:rFonts w:hint="eastAsia"/>
          <w:lang w:val="en-US" w:eastAsia="zh-CN"/>
        </w:rPr>
        <w:t>#</w:t>
      </w:r>
      <w:r>
        <w:rPr>
          <w:rFonts w:hint="eastAsia"/>
        </w:rPr>
        <w:t>当前工作：</w:t>
      </w:r>
      <w:r>
        <w:tab/>
      </w:r>
      <w:r>
        <w:fldChar w:fldCharType="begin"/>
      </w:r>
      <w:r>
        <w:instrText xml:space="preserve"> PAGEREF _Toc29580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_Toc30263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_Toc30263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_Toc12675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_Toc12675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_Toc16683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1.24. </w:t>
      </w:r>
      <w:r>
        <w:rPr>
          <w:rFonts w:hint="eastAsia"/>
          <w:lang w:val="en-US" w:eastAsia="zh-CN"/>
        </w:rPr>
        <w:t>#</w:t>
      </w:r>
      <w:r>
        <w:rPr>
          <w:rFonts w:hint="eastAsia"/>
        </w:rPr>
        <w:t>明日计划：</w:t>
      </w:r>
      <w:r>
        <w:rPr>
          <w:rFonts w:hint="eastAsia"/>
        </w:rPr>
        <w:t xml:space="preserve">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_Toc16683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i/>
          <w:iCs/>
        </w:rPr>
        <w:t xml:space="preserve">1.25. </w:t>
      </w:r>
      <w:r>
        <w:rPr>
          <w:rFonts w:hint="eastAsia"/>
          <w:i/>
          <w:iCs/>
          <w:lang w:val="en-US" w:eastAsia="zh-CN"/>
        </w:rPr>
        <w:t>#</w:t>
      </w:r>
      <w:r>
        <w:rPr>
          <w:rFonts w:hint="eastAsia"/>
          <w:i/>
          <w:iCs/>
        </w:rPr>
        <w:t>当前工作：</w:t>
      </w:r>
      <w:r>
        <w:tab/>
      </w:r>
      <w:r>
        <w:fldChar w:fldCharType="begin"/>
      </w:r>
      <w:r>
        <w:instrText xml:space="preserve"> PAGEREF _Toc27454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_Toc18637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_Toc18637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_Toc10230 </w:instrText>
      </w:r>
      <w:r>
        <w:rPr>
          <w:rFonts w:hint="eastAsia"/>
          <w:lang w:val="en-US" w:eastAsia="zh-CN"/>
        </w:rPr>
        <w:fldChar w:fldCharType="separate"/>
      </w:r>
      <w:r>
        <w:rPr>
          <w:rFonts w:hint="default"/>
          <w:i/>
          <w:iCs/>
        </w:rPr>
        <w:t xml:space="preserve">1.26. </w:t>
      </w:r>
      <w:r>
        <w:rPr>
          <w:rFonts w:hint="eastAsia"/>
          <w:i/>
          <w:iCs/>
          <w:lang w:val="en-US" w:eastAsia="zh-CN"/>
        </w:rPr>
        <w:t>#</w:t>
      </w:r>
      <w:r>
        <w:rPr>
          <w:rFonts w:hint="eastAsia"/>
          <w:i/>
          <w:iCs/>
        </w:rPr>
        <w:t>明日计划：</w:t>
      </w:r>
      <w:r>
        <w:tab/>
      </w:r>
      <w:r>
        <w:fldChar w:fldCharType="begin"/>
      </w:r>
      <w:r>
        <w:instrText xml:space="preserve"> PAGEREF _Toc10230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_Toc16750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1.27.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_Toc16750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_Toc13537 </w:instrText>
      </w:r>
      <w:r>
        <w:rPr>
          <w:rFonts w:hint="eastAsia"/>
          <w:lang w:val="en-US" w:eastAsia="zh-CN"/>
        </w:rPr>
        <w:fldChar w:fldCharType="separate"/>
      </w:r>
      <w:r>
        <w:rPr>
          <w:rFonts w:hint="default"/>
          <w:lang w:val="en-US" w:eastAsia="zh-CN"/>
        </w:rPr>
        <w:t xml:space="preserve">1.28. </w:t>
      </w:r>
      <w:r>
        <w:rPr>
          <w:rFonts w:hint="eastAsia"/>
          <w:lang w:val="en-US" w:eastAsia="zh-CN"/>
        </w:rPr>
        <w:t>2018.3.13  工作日志笔记记录日报</w:t>
      </w:r>
      <w:r>
        <w:tab/>
      </w:r>
      <w:r>
        <w:fldChar w:fldCharType="begin"/>
      </w:r>
      <w:r>
        <w:instrText xml:space="preserve"> PAGEREF _Toc13537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_Toc11494 </w:instrText>
      </w:r>
      <w:r>
        <w:rPr>
          <w:rFonts w:hint="eastAsia"/>
          <w:lang w:val="en-US" w:eastAsia="zh-CN"/>
        </w:rPr>
        <w:fldChar w:fldCharType="separate"/>
      </w:r>
      <w:r>
        <w:rPr>
          <w:rFonts w:hint="default"/>
          <w:i/>
          <w:iCs/>
        </w:rPr>
        <w:t xml:space="preserve">1.29. </w:t>
      </w:r>
      <w:r>
        <w:rPr>
          <w:rFonts w:hint="eastAsia"/>
          <w:i/>
          <w:iCs/>
          <w:lang w:val="en-US" w:eastAsia="zh-CN"/>
        </w:rPr>
        <w:t>#</w:t>
      </w:r>
      <w:r>
        <w:rPr>
          <w:rFonts w:hint="eastAsia"/>
          <w:i/>
          <w:iCs/>
        </w:rPr>
        <w:t>当前工作：</w:t>
      </w:r>
      <w:r>
        <w:tab/>
      </w:r>
      <w:r>
        <w:fldChar w:fldCharType="begin"/>
      </w:r>
      <w:r>
        <w:instrText xml:space="preserve"> PAGEREF _Toc11494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_Toc22511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_Toc22511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_Toc16118 </w:instrText>
      </w:r>
      <w:r>
        <w:rPr>
          <w:rFonts w:hint="eastAsia"/>
          <w:lang w:val="en-US" w:eastAsia="zh-CN"/>
        </w:rPr>
        <w:fldChar w:fldCharType="separate"/>
      </w:r>
      <w:r>
        <w:rPr>
          <w:rFonts w:hint="default"/>
          <w:i/>
          <w:iCs/>
        </w:rPr>
        <w:t xml:space="preserve">1.30. </w:t>
      </w:r>
      <w:r>
        <w:rPr>
          <w:rFonts w:hint="eastAsia"/>
          <w:i/>
          <w:iCs/>
          <w:lang w:val="en-US" w:eastAsia="zh-CN"/>
        </w:rPr>
        <w:t>#</w:t>
      </w:r>
      <w:r>
        <w:rPr>
          <w:rFonts w:hint="eastAsia"/>
          <w:i/>
          <w:iCs/>
        </w:rPr>
        <w:t>明日计划：</w:t>
      </w:r>
      <w:r>
        <w:tab/>
      </w:r>
      <w:r>
        <w:fldChar w:fldCharType="begin"/>
      </w:r>
      <w:r>
        <w:instrText xml:space="preserve"> PAGEREF _Toc16118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_Toc11560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1.31.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_Toc11560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_Toc9646 </w:instrText>
      </w:r>
      <w:r>
        <w:rPr>
          <w:rFonts w:hint="eastAsia"/>
          <w:lang w:val="en-US" w:eastAsia="zh-CN"/>
        </w:rPr>
        <w:fldChar w:fldCharType="separate"/>
      </w:r>
      <w:r>
        <w:rPr>
          <w:rFonts w:hint="default"/>
          <w:i/>
          <w:iCs/>
        </w:rPr>
        <w:t xml:space="preserve">1.32. </w:t>
      </w:r>
      <w:r>
        <w:rPr>
          <w:rFonts w:hint="eastAsia"/>
          <w:i/>
          <w:iCs/>
          <w:lang w:val="en-US" w:eastAsia="zh-CN"/>
        </w:rPr>
        <w:t>#</w:t>
      </w:r>
      <w:r>
        <w:rPr>
          <w:rFonts w:hint="eastAsia"/>
          <w:i/>
          <w:iCs/>
        </w:rPr>
        <w:t>当前工作：</w:t>
      </w:r>
      <w:r>
        <w:tab/>
      </w:r>
      <w:r>
        <w:fldChar w:fldCharType="begin"/>
      </w:r>
      <w:r>
        <w:instrText xml:space="preserve"> PAGEREF _Toc9646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_Toc11254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_Toc11254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_Toc24063 </w:instrText>
      </w:r>
      <w:r>
        <w:rPr>
          <w:rFonts w:hint="eastAsia"/>
          <w:lang w:val="en-US" w:eastAsia="zh-CN"/>
        </w:rPr>
        <w:fldChar w:fldCharType="separate"/>
      </w:r>
      <w:r>
        <w:rPr>
          <w:rFonts w:hint="default"/>
          <w:i/>
          <w:iCs/>
        </w:rPr>
        <w:t xml:space="preserve">1.33.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_Toc24063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_Toc31730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1.34.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_Toc31730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_Toc15842 </w:instrText>
      </w:r>
      <w:r>
        <w:rPr>
          <w:rFonts w:hint="eastAsia"/>
          <w:lang w:val="en-US" w:eastAsia="zh-CN"/>
        </w:rPr>
        <w:fldChar w:fldCharType="separate"/>
      </w:r>
      <w:r>
        <w:rPr>
          <w:rFonts w:hint="default"/>
          <w:i/>
          <w:iCs/>
        </w:rPr>
        <w:t xml:space="preserve">1.35. </w:t>
      </w:r>
      <w:r>
        <w:rPr>
          <w:rFonts w:hint="eastAsia"/>
          <w:i/>
          <w:iCs/>
          <w:lang w:val="en-US" w:eastAsia="zh-CN"/>
        </w:rPr>
        <w:t>#</w:t>
      </w:r>
      <w:r>
        <w:rPr>
          <w:rFonts w:hint="eastAsia"/>
          <w:i/>
          <w:iCs/>
        </w:rPr>
        <w:t>当前工作：</w:t>
      </w:r>
      <w:r>
        <w:tab/>
      </w:r>
      <w:r>
        <w:fldChar w:fldCharType="begin"/>
      </w:r>
      <w:r>
        <w:instrText xml:space="preserve"> PAGEREF _Toc15842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_Toc15594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_Toc15594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_Toc26812 </w:instrText>
      </w:r>
      <w:r>
        <w:rPr>
          <w:rFonts w:hint="eastAsia"/>
          <w:lang w:val="en-US" w:eastAsia="zh-CN"/>
        </w:rPr>
        <w:fldChar w:fldCharType="separate"/>
      </w:r>
      <w:r>
        <w:rPr>
          <w:rFonts w:hint="default"/>
          <w:i/>
          <w:iCs/>
          <w:lang w:eastAsia="zh-CN"/>
        </w:rPr>
        <w:t xml:space="preserve">1.36.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_Toc26812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_Toc17461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1.37.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_Toc17461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_Toc18412 </w:instrText>
      </w:r>
      <w:r>
        <w:rPr>
          <w:rFonts w:hint="eastAsia"/>
          <w:lang w:val="en-US" w:eastAsia="zh-CN"/>
        </w:rPr>
        <w:fldChar w:fldCharType="separate"/>
      </w:r>
      <w:r>
        <w:rPr>
          <w:rFonts w:hint="default"/>
          <w:i/>
          <w:iCs/>
        </w:rPr>
        <w:t xml:space="preserve">1.38. </w:t>
      </w:r>
      <w:r>
        <w:rPr>
          <w:rFonts w:hint="eastAsia"/>
          <w:i/>
          <w:iCs/>
          <w:lang w:val="en-US" w:eastAsia="zh-CN"/>
        </w:rPr>
        <w:t>#</w:t>
      </w:r>
      <w:r>
        <w:rPr>
          <w:rFonts w:hint="eastAsia"/>
          <w:i/>
          <w:iCs/>
        </w:rPr>
        <w:t>当前工作：</w:t>
      </w:r>
      <w:r>
        <w:tab/>
      </w:r>
      <w:r>
        <w:fldChar w:fldCharType="begin"/>
      </w:r>
      <w:r>
        <w:instrText xml:space="preserve"> PAGEREF _Toc18412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_Toc8597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_Toc8597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_Toc12444 </w:instrText>
      </w:r>
      <w:r>
        <w:rPr>
          <w:rFonts w:hint="eastAsia"/>
          <w:lang w:val="en-US" w:eastAsia="zh-CN"/>
        </w:rPr>
        <w:fldChar w:fldCharType="separate"/>
      </w:r>
      <w:r>
        <w:rPr>
          <w:rFonts w:hint="default"/>
          <w:i/>
          <w:iCs/>
          <w:lang w:eastAsia="zh-CN"/>
        </w:rPr>
        <w:t xml:space="preserve">1.39.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_Toc12444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_Toc4148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1.40.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_Toc4148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_Toc26960 </w:instrText>
      </w:r>
      <w:r>
        <w:rPr>
          <w:rFonts w:hint="eastAsia"/>
          <w:lang w:val="en-US" w:eastAsia="zh-CN"/>
        </w:rPr>
        <w:fldChar w:fldCharType="separate"/>
      </w:r>
      <w:r>
        <w:rPr>
          <w:rFonts w:hint="default"/>
          <w:i/>
          <w:iCs/>
        </w:rPr>
        <w:t xml:space="preserve">1.41. </w:t>
      </w:r>
      <w:r>
        <w:rPr>
          <w:rFonts w:hint="eastAsia"/>
          <w:i/>
          <w:iCs/>
          <w:lang w:val="en-US" w:eastAsia="zh-CN"/>
        </w:rPr>
        <w:t>#</w:t>
      </w:r>
      <w:r>
        <w:rPr>
          <w:rFonts w:hint="eastAsia"/>
          <w:i/>
          <w:iCs/>
        </w:rPr>
        <w:t>当前工作：</w:t>
      </w:r>
      <w:r>
        <w:tab/>
      </w:r>
      <w:r>
        <w:fldChar w:fldCharType="begin"/>
      </w:r>
      <w:r>
        <w:instrText xml:space="preserve"> PAGEREF _Toc26960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_Toc23682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_Toc23682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_Toc5324 </w:instrText>
      </w:r>
      <w:r>
        <w:rPr>
          <w:rFonts w:hint="eastAsia"/>
          <w:lang w:val="en-US" w:eastAsia="zh-CN"/>
        </w:rPr>
        <w:fldChar w:fldCharType="separate"/>
      </w:r>
      <w:r>
        <w:rPr>
          <w:rFonts w:hint="default"/>
          <w:i/>
          <w:iCs/>
          <w:lang w:eastAsia="zh-CN"/>
        </w:rPr>
        <w:t xml:space="preserve">1.42.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_Toc5324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_Toc19961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1.43.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_Toc19961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_Toc30022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1.44.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_Toc30022 </w:instrText>
      </w:r>
      <w:r>
        <w:fldChar w:fldCharType="separate"/>
      </w:r>
      <w:r>
        <w:t>36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r>
        <w:rPr>
          <w:rFonts w:hint="eastAsia"/>
          <w:lang w:val="en-US" w:eastAsia="zh-CN"/>
        </w:rPr>
        <w:br w:type="page"/>
      </w:r>
      <w:bookmarkStart w:id="0" w:name="_Toc31317"/>
      <w:bookmarkEnd w:id="0"/>
    </w:p>
    <w:p>
      <w:pPr>
        <w:pStyle w:val="2"/>
        <w:rPr>
          <w:rFonts w:hint="eastAsia"/>
          <w:lang w:val="en-US" w:eastAsia="zh-CN"/>
        </w:rPr>
      </w:pPr>
      <w:bookmarkStart w:id="1" w:name="_Toc1519"/>
      <w:r>
        <w:rPr>
          <w:rFonts w:hint="eastAsia"/>
          <w:lang w:val="en-US" w:eastAsia="zh-CN"/>
        </w:rPr>
        <w:t>S420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Spring redis缓存读写稳定性异常处理，去报缓存失效异常情况下的正常使用</w:t>
      </w:r>
    </w:p>
    <w:p>
      <w:pPr>
        <w:numPr>
          <w:ilvl w:val="0"/>
          <w:numId w:val="2"/>
        </w:numPr>
        <w:ind w:left="425" w:leftChars="0" w:hanging="425" w:firstLineChars="0"/>
        <w:rPr>
          <w:rFonts w:hint="eastAsia"/>
          <w:lang w:val="en-US" w:eastAsia="zh-CN"/>
        </w:rPr>
      </w:pPr>
      <w:r>
        <w:rPr>
          <w:rFonts w:hint="eastAsia"/>
          <w:lang w:val="en-US" w:eastAsia="zh-CN"/>
        </w:rPr>
        <w:t xml:space="preserve"> Key 生成器稳定性异常处理，增加了备用的可以生成随机字符key模式 </w:t>
      </w:r>
    </w:p>
    <w:p>
      <w:pPr>
        <w:numPr>
          <w:ilvl w:val="0"/>
          <w:numId w:val="2"/>
        </w:numPr>
        <w:ind w:left="425" w:leftChars="0" w:hanging="425" w:firstLineChars="0"/>
        <w:rPr>
          <w:rFonts w:hint="eastAsia"/>
          <w:lang w:val="en-US" w:eastAsia="zh-CN"/>
        </w:rPr>
      </w:pPr>
      <w:r>
        <w:rPr>
          <w:rFonts w:hint="eastAsia"/>
          <w:lang w:val="en-US" w:eastAsia="zh-CN"/>
        </w:rPr>
        <w:t>Redis断开后的异常处理。与测试。。确保断开后也无异常报错。。</w:t>
      </w:r>
    </w:p>
    <w:p>
      <w:pPr>
        <w:numPr>
          <w:ilvl w:val="0"/>
          <w:numId w:val="2"/>
        </w:numPr>
        <w:ind w:left="425" w:leftChars="0" w:hanging="425" w:firstLineChars="0"/>
        <w:rPr>
          <w:rFonts w:hint="eastAsia"/>
          <w:lang w:val="en-US" w:eastAsia="zh-CN"/>
        </w:rPr>
      </w:pPr>
      <w:r>
        <w:rPr>
          <w:rFonts w:hint="eastAsia"/>
          <w:lang w:val="en-US" w:eastAsia="zh-CN"/>
        </w:rPr>
        <w:t>经过测试，redis断开后重试时间较长。增加连接测试器，定时测试连接，切换状态 要不要走缓存。</w:t>
      </w:r>
    </w:p>
    <w:p>
      <w:pPr>
        <w:numPr>
          <w:ilvl w:val="0"/>
          <w:numId w:val="2"/>
        </w:numPr>
        <w:ind w:left="425" w:leftChars="0" w:hanging="425" w:firstLineChars="0"/>
        <w:rPr>
          <w:rFonts w:hint="eastAsia"/>
          <w:lang w:val="en-US" w:eastAsia="zh-CN"/>
        </w:rPr>
      </w:pPr>
      <w:r>
        <w:rPr>
          <w:rFonts w:hint="eastAsia"/>
          <w:lang w:val="en-US" w:eastAsia="zh-CN"/>
        </w:rPr>
        <w:t>远程redis与本地redis测试，使用本地redis减少远程网络交互，本地redis远程redis配置文件分离，独立，经过与肖鹏沟通，发现公用一个配置可能互相影响登录</w:t>
      </w:r>
    </w:p>
    <w:p>
      <w:pPr>
        <w:numPr>
          <w:ilvl w:val="0"/>
          <w:numId w:val="2"/>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缓存key生成</w:t>
      </w:r>
      <w:r>
        <w:rPr>
          <w:rFonts w:hint="eastAsia" w:ascii="微软雅黑" w:hAnsi="微软雅黑" w:eastAsia="微软雅黑" w:cs="微软雅黑"/>
          <w:b w:val="0"/>
          <w:i w:val="0"/>
          <w:caps w:val="0"/>
          <w:color w:val="191F25"/>
          <w:spacing w:val="0"/>
          <w:sz w:val="21"/>
          <w:szCs w:val="21"/>
          <w:shd w:val="clear" w:fill="CCE6FF"/>
          <w:lang w:val="en-US" w:eastAsia="zh-CN"/>
        </w:rPr>
        <w:t>的完善，确保正确性，增加了 类名方法名参数签名模式。。</w:t>
      </w:r>
    </w:p>
    <w:p>
      <w:pPr>
        <w:numPr>
          <w:ilvl w:val="0"/>
          <w:numId w:val="2"/>
        </w:numPr>
        <w:ind w:left="425" w:leftChars="0" w:hanging="425" w:firstLineChars="0"/>
        <w:rPr>
          <w:rFonts w:hint="eastAsia"/>
          <w:lang w:val="en-US" w:eastAsia="zh-CN"/>
        </w:rPr>
      </w:pPr>
      <w:r>
        <w:rPr>
          <w:rFonts w:hint="eastAsia"/>
          <w:lang w:val="en-US" w:eastAsia="zh-CN"/>
        </w:rPr>
        <w:t>缓存方面的最佳实践和问题总结</w:t>
      </w:r>
    </w:p>
    <w:p>
      <w:pPr>
        <w:numPr>
          <w:ilvl w:val="0"/>
          <w:numId w:val="2"/>
        </w:numPr>
        <w:ind w:left="425" w:leftChars="0" w:hanging="425" w:firstLineChars="0"/>
        <w:rPr>
          <w:rFonts w:hint="eastAsia"/>
          <w:lang w:val="en-US" w:eastAsia="zh-CN"/>
        </w:rPr>
      </w:pPr>
      <w:r>
        <w:rPr>
          <w:rFonts w:hint="eastAsia"/>
          <w:lang w:val="en-US" w:eastAsia="zh-CN"/>
        </w:rPr>
        <w:t xml:space="preserve"> redis配置读取与优化   测试结果对比减少了30%的数据库连接</w:t>
      </w:r>
    </w:p>
    <w:p>
      <w:pPr>
        <w:numPr>
          <w:ilvl w:val="0"/>
          <w:numId w:val="2"/>
        </w:numPr>
        <w:ind w:left="425" w:leftChars="0" w:hanging="425" w:firstLineChars="0"/>
        <w:rPr>
          <w:rFonts w:hint="eastAsia"/>
          <w:lang w:val="en-US" w:eastAsia="zh-CN"/>
        </w:rPr>
      </w:pPr>
      <w:r>
        <w:rPr>
          <w:rFonts w:hint="eastAsia"/>
          <w:lang w:val="en-US" w:eastAsia="zh-CN"/>
        </w:rPr>
        <w:t>缓存可用性与性能提升  定时检测redis 与切换状态</w:t>
      </w:r>
    </w:p>
    <w:p>
      <w:pPr>
        <w:numPr>
          <w:ilvl w:val="0"/>
          <w:numId w:val="2"/>
        </w:numPr>
        <w:ind w:left="425" w:leftChars="0" w:hanging="425" w:firstLineChars="0"/>
        <w:rPr>
          <w:rFonts w:hint="eastAsia"/>
          <w:lang w:val="en-US" w:eastAsia="zh-CN"/>
        </w:rPr>
      </w:pPr>
      <w:r>
        <w:rPr>
          <w:rFonts w:hint="eastAsia"/>
          <w:lang w:val="en-US" w:eastAsia="zh-CN"/>
        </w:rPr>
        <w:t>增加  Set 异步化 与线程池模式与测试  与线程池预热</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bookmarkStart w:id="54" w:name="_GoBack"/>
      <w:bookmarkEnd w:id="54"/>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S419</w:t>
      </w:r>
      <w:bookmarkEnd w:id="1"/>
      <w:r>
        <w:rPr>
          <w:rFonts w:hint="eastAsia"/>
          <w:lang w:val="en-US" w:eastAsia="zh-CN"/>
        </w:rPr>
        <w:t xml:space="preserve"> </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0" w:leftChars="0" w:firstLine="425" w:firstLineChars="0"/>
        <w:rPr>
          <w:rFonts w:hint="eastAsia"/>
          <w:lang w:val="en-US" w:eastAsia="zh-CN"/>
        </w:rPr>
      </w:pPr>
      <w:r>
        <w:rPr>
          <w:rFonts w:hint="eastAsia"/>
          <w:lang w:val="en-US" w:eastAsia="zh-CN"/>
        </w:rPr>
        <w:t xml:space="preserve"> 接入redis </w:t>
      </w:r>
      <w:r>
        <w:t>选择db管理。然后还有可视化工具，</w:t>
      </w:r>
      <w:r>
        <w:rPr>
          <w:rFonts w:hint="eastAsia"/>
          <w:lang w:val="en-US" w:eastAsia="zh-CN"/>
        </w:rPr>
        <w:t>使用中</w:t>
      </w:r>
      <w:r>
        <w:t>的线程池模式，但是貌似有问题，不</w:t>
      </w:r>
      <w:r>
        <w:rPr>
          <w:rFonts w:hint="eastAsia"/>
          <w:lang w:val="en-US" w:eastAsia="zh-CN"/>
        </w:rPr>
        <w:t>好</w:t>
      </w:r>
      <w:r>
        <w:t>升级版本，使用theardlocal模式解决</w:t>
      </w:r>
    </w:p>
    <w:p>
      <w:pPr>
        <w:numPr>
          <w:ilvl w:val="0"/>
          <w:numId w:val="3"/>
        </w:numPr>
        <w:ind w:left="0" w:leftChars="0" w:firstLine="425" w:firstLineChars="0"/>
        <w:rPr>
          <w:rFonts w:hint="eastAsia"/>
          <w:lang w:val="en-US" w:eastAsia="zh-CN"/>
        </w:rPr>
      </w:pPr>
      <w:r>
        <w:rPr>
          <w:rFonts w:hint="eastAsia"/>
          <w:lang w:val="en-US" w:eastAsia="zh-CN"/>
        </w:rPr>
        <w:t>Mybatis集成redis 测试，方便缓存监控与管理</w:t>
      </w:r>
    </w:p>
    <w:p>
      <w:pPr>
        <w:numPr>
          <w:ilvl w:val="0"/>
          <w:numId w:val="3"/>
        </w:numPr>
        <w:ind w:left="0" w:leftChars="0" w:firstLine="425" w:firstLineChars="0"/>
        <w:rPr>
          <w:rFonts w:hint="eastAsia"/>
          <w:lang w:val="en-US" w:eastAsia="zh-CN"/>
        </w:rPr>
      </w:pPr>
      <w:r>
        <w:t>mybais默认全部select走缓存 这个默认有问题，</w:t>
      </w:r>
      <w:r>
        <w:rPr>
          <w:rFonts w:hint="eastAsia"/>
          <w:lang w:val="en-US" w:eastAsia="zh-CN"/>
        </w:rPr>
        <w:t>新加</w:t>
      </w:r>
      <w:r>
        <w:t>白名单的拦截器，只许白名单内走缓存，以便减少稳定性风险</w:t>
      </w:r>
    </w:p>
    <w:p>
      <w:pPr>
        <w:numPr>
          <w:ilvl w:val="0"/>
          <w:numId w:val="3"/>
        </w:numPr>
        <w:ind w:left="0" w:leftChars="0" w:firstLine="425" w:firstLineChars="0"/>
        <w:rPr>
          <w:rFonts w:hint="eastAsia"/>
          <w:lang w:val="en-US" w:eastAsia="zh-CN"/>
        </w:rPr>
      </w:pPr>
      <w:r>
        <w:rPr>
          <w:rFonts w:hint="eastAsia"/>
        </w:rPr>
        <w:t>默认namespace up del操作清空缓存，做了拦截不让他自动清空，不让缓存失效。使用时间到期清空模式</w:t>
      </w:r>
    </w:p>
    <w:p>
      <w:pPr>
        <w:numPr>
          <w:ilvl w:val="0"/>
          <w:numId w:val="3"/>
        </w:numPr>
        <w:ind w:left="0" w:leftChars="0" w:firstLine="425" w:firstLineChars="0"/>
        <w:rPr>
          <w:rFonts w:hint="eastAsia"/>
          <w:lang w:val="en-US" w:eastAsia="zh-CN"/>
        </w:rPr>
      </w:pPr>
      <w:r>
        <w:rPr>
          <w:rFonts w:hint="default"/>
          <w:lang w:val="en-US" w:eastAsia="zh-CN"/>
        </w:rPr>
        <w:t xml:space="preserve"> </w:t>
      </w:r>
      <w:r>
        <w:rPr>
          <w:rFonts w:hint="eastAsia"/>
          <w:lang w:val="en-US" w:eastAsia="zh-CN"/>
        </w:rPr>
        <w:t>只有读取缓存，不能顺便更新缓存问题的解决，可能是因为业务spring没有自动事务提交，单元测试关闭连接后才刷新缓存，所以增加手动更新缓存功能。。</w:t>
      </w:r>
    </w:p>
    <w:p>
      <w:pPr>
        <w:numPr>
          <w:ilvl w:val="0"/>
          <w:numId w:val="3"/>
        </w:numPr>
        <w:ind w:left="0" w:leftChars="0" w:firstLine="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经过一把性能测试，但是好像好像是通过网络连接的</w:t>
      </w:r>
      <w:r>
        <w:rPr>
          <w:rFonts w:hint="eastAsia" w:ascii="微软雅黑" w:hAnsi="微软雅黑" w:eastAsia="微软雅黑" w:cs="微软雅黑"/>
          <w:b w:val="0"/>
          <w:i w:val="0"/>
          <w:caps w:val="0"/>
          <w:color w:val="191F25"/>
          <w:spacing w:val="0"/>
          <w:sz w:val="21"/>
          <w:szCs w:val="21"/>
          <w:shd w:val="clear" w:fill="CCE6FF"/>
          <w:lang w:val="en-US" w:eastAsia="zh-CN"/>
        </w:rPr>
        <w:t>不是很快</w:t>
      </w:r>
      <w:r>
        <w:rPr>
          <w:rFonts w:hint="eastAsia" w:ascii="微软雅黑" w:hAnsi="微软雅黑" w:eastAsia="微软雅黑" w:cs="微软雅黑"/>
          <w:b w:val="0"/>
          <w:i w:val="0"/>
          <w:caps w:val="0"/>
          <w:color w:val="191F25"/>
          <w:spacing w:val="0"/>
          <w:sz w:val="21"/>
          <w:szCs w:val="21"/>
          <w:shd w:val="clear" w:fill="CCE6FF"/>
        </w:rPr>
        <w:t>，所以又</w:t>
      </w:r>
      <w:r>
        <w:rPr>
          <w:rFonts w:hint="eastAsia" w:ascii="微软雅黑" w:hAnsi="微软雅黑" w:eastAsia="微软雅黑" w:cs="微软雅黑"/>
          <w:b w:val="0"/>
          <w:i w:val="0"/>
          <w:caps w:val="0"/>
          <w:color w:val="191F25"/>
          <w:spacing w:val="0"/>
          <w:sz w:val="21"/>
          <w:szCs w:val="21"/>
          <w:shd w:val="clear" w:fill="CCE6FF"/>
          <w:lang w:val="en-US" w:eastAsia="zh-CN"/>
        </w:rPr>
        <w:t>给mybatis</w:t>
      </w:r>
      <w:r>
        <w:rPr>
          <w:rFonts w:hint="eastAsia" w:ascii="微软雅黑" w:hAnsi="微软雅黑" w:eastAsia="微软雅黑" w:cs="微软雅黑"/>
          <w:b w:val="0"/>
          <w:i w:val="0"/>
          <w:caps w:val="0"/>
          <w:color w:val="191F25"/>
          <w:spacing w:val="0"/>
          <w:sz w:val="21"/>
          <w:szCs w:val="21"/>
          <w:shd w:val="clear" w:fill="CCE6FF"/>
        </w:rPr>
        <w:t>增加了一个本地的guava缓存模式。增加了本地缓存查看</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对spring cache也全面集成redis  </w:t>
      </w:r>
      <w:r>
        <w:rPr>
          <w:rFonts w:hint="eastAsia" w:ascii="微软雅黑" w:hAnsi="微软雅黑" w:eastAsia="微软雅黑" w:cs="微软雅黑"/>
          <w:b w:val="0"/>
          <w:i w:val="0"/>
          <w:caps w:val="0"/>
          <w:color w:val="191F25"/>
          <w:spacing w:val="0"/>
          <w:sz w:val="21"/>
          <w:szCs w:val="21"/>
          <w:shd w:val="clear" w:fill="CCE6FF"/>
        </w:rPr>
        <w:t>默认的spring缓存也存在管理不方便问题，工具缺乏，也接入redi</w:t>
      </w:r>
      <w:r>
        <w:rPr>
          <w:rFonts w:hint="eastAsia" w:ascii="微软雅黑" w:hAnsi="微软雅黑" w:eastAsia="微软雅黑" w:cs="微软雅黑"/>
          <w:b w:val="0"/>
          <w:i w:val="0"/>
          <w:caps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rPr>
        <w:t>集成，缓存全面走redis</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spring默认的缓存key生成的不便于调试，经过一番资料查询</w:t>
      </w:r>
      <w:r>
        <w:rPr>
          <w:rFonts w:hint="eastAsia" w:ascii="微软雅黑" w:hAnsi="微软雅黑" w:eastAsia="微软雅黑" w:cs="微软雅黑"/>
          <w:b w:val="0"/>
          <w:i w:val="0"/>
          <w:caps w:val="0"/>
          <w:color w:val="191F25"/>
          <w:spacing w:val="0"/>
          <w:sz w:val="21"/>
          <w:szCs w:val="21"/>
          <w:shd w:val="clear" w:fill="CCE6FF"/>
          <w:lang w:eastAsia="zh-CN"/>
        </w:rPr>
        <w:t>，</w:t>
      </w:r>
      <w:r>
        <w:rPr>
          <w:rFonts w:hint="eastAsia" w:ascii="微软雅黑" w:hAnsi="微软雅黑" w:eastAsia="微软雅黑" w:cs="微软雅黑"/>
          <w:b w:val="0"/>
          <w:i w:val="0"/>
          <w:caps w:val="0"/>
          <w:color w:val="191F25"/>
          <w:spacing w:val="0"/>
          <w:sz w:val="21"/>
          <w:szCs w:val="21"/>
          <w:shd w:val="clear" w:fill="CCE6FF"/>
          <w:lang w:val="en-US" w:eastAsia="zh-CN"/>
        </w:rPr>
        <w:t>资料很少</w:t>
      </w:r>
      <w:r>
        <w:rPr>
          <w:rFonts w:hint="eastAsia" w:ascii="微软雅黑" w:hAnsi="微软雅黑" w:eastAsia="微软雅黑" w:cs="微软雅黑"/>
          <w:b w:val="0"/>
          <w:i w:val="0"/>
          <w:caps w:val="0"/>
          <w:color w:val="191F25"/>
          <w:spacing w:val="0"/>
          <w:sz w:val="21"/>
          <w:szCs w:val="21"/>
          <w:shd w:val="clear" w:fill="CCE6FF"/>
        </w:rPr>
        <w:t>，增加了自己的一个key生成器。</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正对缓存不能生效问题排查解决</w:t>
      </w:r>
      <w:r>
        <w:rPr>
          <w:rFonts w:hint="eastAsia" w:ascii="微软雅黑" w:hAnsi="微软雅黑" w:eastAsia="微软雅黑" w:cs="微软雅黑"/>
          <w:b w:val="0"/>
          <w:i w:val="0"/>
          <w:caps w:val="0"/>
          <w:color w:val="191F25"/>
          <w:spacing w:val="0"/>
          <w:sz w:val="21"/>
          <w:szCs w:val="21"/>
          <w:shd w:val="clear" w:fill="CCE6FF"/>
          <w:lang w:val="en-US" w:eastAsia="zh-CN"/>
        </w:rPr>
        <w:t>与</w:t>
      </w:r>
      <w:r>
        <w:rPr>
          <w:rFonts w:hint="eastAsia" w:ascii="微软雅黑" w:hAnsi="微软雅黑" w:eastAsia="微软雅黑" w:cs="微软雅黑"/>
          <w:b w:val="0"/>
          <w:i w:val="0"/>
          <w:caps w:val="0"/>
          <w:color w:val="191F25"/>
          <w:spacing w:val="0"/>
          <w:sz w:val="21"/>
          <w:szCs w:val="21"/>
          <w:shd w:val="clear" w:fill="CCE6FF"/>
        </w:rPr>
        <w:t>做了文档总结与</w:t>
      </w:r>
    </w:p>
    <w:p>
      <w:pPr>
        <w:numPr>
          <w:ilvl w:val="0"/>
          <w:numId w:val="3"/>
        </w:numPr>
        <w:ind w:left="425" w:leftChars="0" w:hanging="425" w:firstLineChars="0"/>
        <w:rPr>
          <w:rFonts w:hint="eastAsia"/>
          <w:lang w:val="en-US" w:eastAsia="zh-CN"/>
        </w:rPr>
      </w:pPr>
      <w:r>
        <w:rPr>
          <w:rFonts w:hint="eastAsia"/>
          <w:lang w:val="en-US" w:eastAsia="zh-CN"/>
        </w:rPr>
        <w:t>缓存方面的最佳实践和问题总结</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redis配置读取与优化 参数调优  增加redis缓存失效与断开后后的测试与稳定性  put get全面增加try catch  优化安全性。。</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resume模式sql执行功能s419</w:t>
      </w:r>
    </w:p>
    <w:p>
      <w:pPr>
        <w:rPr>
          <w:rFonts w:ascii="微软雅黑" w:hAnsi="微软雅黑" w:eastAsia="微软雅黑" w:cs="微软雅黑"/>
          <w:b w:val="0"/>
          <w:i w:val="0"/>
          <w:caps w:val="0"/>
          <w:color w:val="191F25"/>
          <w:spacing w:val="0"/>
          <w:sz w:val="21"/>
          <w:szCs w:val="21"/>
          <w:shd w:val="clear" w:fill="CCE6FF"/>
        </w:rPr>
      </w:pPr>
    </w:p>
    <w:p>
      <w:pPr>
        <w:pStyle w:val="3"/>
        <w:rPr>
          <w:rFonts w:hint="eastAsia"/>
          <w:lang w:val="en-US" w:eastAsia="zh-CN"/>
        </w:rPr>
      </w:pPr>
      <w:r>
        <w:rPr>
          <w:rFonts w:hint="eastAsia"/>
          <w:lang w:val="en-US" w:eastAsia="zh-CN"/>
        </w:rPr>
        <w:br w:type="page"/>
      </w:r>
      <w:bookmarkStart w:id="2" w:name="_Toc18083"/>
      <w:bookmarkEnd w:id="2"/>
    </w:p>
    <w:p>
      <w:pPr>
        <w:pStyle w:val="3"/>
        <w:rPr>
          <w:rFonts w:hint="eastAsia"/>
          <w:lang w:val="en-US" w:eastAsia="zh-CN"/>
        </w:rPr>
      </w:pPr>
      <w:bookmarkStart w:id="3" w:name="_Toc9068"/>
      <w:r>
        <w:rPr>
          <w:rFonts w:hint="eastAsia"/>
          <w:lang w:val="en-US" w:eastAsia="zh-CN"/>
        </w:rPr>
        <w:t>S418</w:t>
      </w:r>
      <w:bookmarkEnd w:id="3"/>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425" w:leftChars="0" w:hanging="425" w:firstLineChars="0"/>
        <w:rPr>
          <w:rFonts w:hint="eastAsia"/>
          <w:lang w:val="en-US" w:eastAsia="zh-CN"/>
        </w:rPr>
      </w:pPr>
      <w:r>
        <w:rPr>
          <w:rFonts w:hint="eastAsia"/>
          <w:lang w:val="en-US" w:eastAsia="zh-CN"/>
        </w:rPr>
        <w:t xml:space="preserve"> 把性能提升分支的代码不断的同步到主版，不断测试验证功能性确保稳定性</w:t>
      </w:r>
    </w:p>
    <w:p>
      <w:pPr>
        <w:numPr>
          <w:ilvl w:val="0"/>
          <w:numId w:val="4"/>
        </w:numPr>
        <w:ind w:left="425" w:leftChars="0" w:hanging="425" w:firstLineChars="0"/>
        <w:rPr>
          <w:rFonts w:hint="eastAsia"/>
          <w:lang w:val="en-US" w:eastAsia="zh-CN"/>
        </w:rPr>
      </w:pPr>
      <w:r>
        <w:rPr>
          <w:rFonts w:hint="eastAsia"/>
          <w:lang w:val="en-US" w:eastAsia="zh-CN"/>
        </w:rPr>
        <w:t>修正昨天发现的医嘱计价和医嘱抄送记录不能显示出来的问题</w:t>
      </w:r>
    </w:p>
    <w:p>
      <w:pPr>
        <w:numPr>
          <w:ilvl w:val="0"/>
          <w:numId w:val="4"/>
        </w:numPr>
        <w:ind w:left="425" w:leftChars="0" w:hanging="425" w:firstLineChars="0"/>
        <w:rPr>
          <w:rFonts w:hint="eastAsia"/>
          <w:lang w:val="en-US" w:eastAsia="zh-CN"/>
        </w:rPr>
      </w:pPr>
      <w:r>
        <w:rPr>
          <w:rFonts w:hint="eastAsia"/>
          <w:lang w:val="en-US" w:eastAsia="zh-CN"/>
        </w:rPr>
        <w:t>测试库存，发现spring mybatis缓存读取对库存读取又影响，把库存部分配置为强制不读取缓存</w:t>
      </w:r>
    </w:p>
    <w:p>
      <w:pPr>
        <w:numPr>
          <w:ilvl w:val="0"/>
          <w:numId w:val="4"/>
        </w:numPr>
        <w:ind w:left="425" w:leftChars="0" w:hanging="425" w:firstLineChars="0"/>
        <w:rPr>
          <w:rFonts w:hint="eastAsia"/>
          <w:lang w:val="en-US" w:eastAsia="zh-CN"/>
        </w:rPr>
      </w:pPr>
      <w:r>
        <w:rPr>
          <w:rFonts w:hint="eastAsia"/>
          <w:lang w:val="en-US" w:eastAsia="zh-CN"/>
        </w:rPr>
        <w:t xml:space="preserve"> 全面进行缓存与测试 提升性能。。 ，减少了数据库读取与交互</w:t>
      </w:r>
    </w:p>
    <w:p>
      <w:pPr>
        <w:numPr>
          <w:ilvl w:val="0"/>
          <w:numId w:val="4"/>
        </w:numPr>
        <w:ind w:left="425" w:leftChars="0" w:hanging="425" w:firstLineChars="0"/>
        <w:rPr>
          <w:rFonts w:hint="eastAsia"/>
          <w:lang w:val="en-US" w:eastAsia="zh-CN"/>
        </w:rPr>
      </w:pPr>
      <w:r>
        <w:rPr>
          <w:rFonts w:hint="eastAsia"/>
          <w:lang w:val="en-US" w:eastAsia="zh-CN"/>
        </w:rPr>
        <w:t>对库存部分，计价部分做了文档记录。。</w:t>
      </w:r>
    </w:p>
    <w:p>
      <w:pPr>
        <w:numPr>
          <w:ilvl w:val="0"/>
          <w:numId w:val="4"/>
        </w:numPr>
        <w:ind w:left="425" w:leftChars="0" w:hanging="425" w:firstLineChars="0"/>
        <w:rPr>
          <w:rFonts w:hint="eastAsia"/>
          <w:lang w:val="en-US" w:eastAsia="zh-CN"/>
        </w:rPr>
      </w:pPr>
      <w:r>
        <w:rPr>
          <w:rFonts w:hint="eastAsia"/>
          <w:lang w:val="en-US" w:eastAsia="zh-CN"/>
        </w:rPr>
        <w:t>增加测试工具 方便维护人员进行性能测试。。</w:t>
      </w:r>
    </w:p>
    <w:p>
      <w:pPr>
        <w:numPr>
          <w:ilvl w:val="0"/>
          <w:numId w:val="4"/>
        </w:numPr>
        <w:ind w:left="425" w:leftChars="0" w:hanging="425" w:firstLineChars="0"/>
        <w:rPr>
          <w:rFonts w:hint="eastAsia"/>
          <w:lang w:val="en-US" w:eastAsia="zh-CN"/>
        </w:rPr>
      </w:pPr>
      <w:r>
        <w:rPr>
          <w:rFonts w:hint="eastAsia"/>
          <w:lang w:val="en-US" w:eastAsia="zh-CN"/>
        </w:rPr>
        <w:t>增加mybatis与redis集成</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resume模式sql执行功能s418</w:t>
      </w:r>
    </w:p>
    <w:p>
      <w:pPr>
        <w:rPr>
          <w:rFonts w:hint="eastAsia"/>
          <w:lang w:val="en-US" w:eastAsia="zh-CN"/>
        </w:rPr>
      </w:pPr>
    </w:p>
    <w:p>
      <w:pPr>
        <w:rPr>
          <w:rFonts w:hint="eastAsia"/>
          <w:lang w:val="en-US" w:eastAsia="zh-CN"/>
        </w:rPr>
      </w:pPr>
      <w:r>
        <w:rPr>
          <w:rFonts w:hint="eastAsia"/>
          <w:lang w:val="en-US" w:eastAsia="zh-CN"/>
        </w:rPr>
        <w:t>要不这样把，我们先上spring dao层的数据缓存打版本，这块改动最小 ，， 然后mybatis缓存打一个版本，然后redis 一类缓存 guava模式自定义缓存打版本。。然后再多线程这个，这块改动较多，影响较大。循序渐进的增进。限制影响范围，有情况也方便缩小范围 方便处理，。你看这样怎么样？</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br w:type="page"/>
      </w:r>
      <w:bookmarkStart w:id="4" w:name="_Toc5139"/>
      <w:bookmarkEnd w:id="4"/>
    </w:p>
    <w:p>
      <w:pPr>
        <w:pStyle w:val="3"/>
        <w:rPr>
          <w:rFonts w:hint="eastAsia"/>
          <w:lang w:val="en-US" w:eastAsia="zh-CN"/>
        </w:rPr>
      </w:pPr>
      <w:bookmarkStart w:id="5" w:name="_Toc16908"/>
      <w:r>
        <w:rPr>
          <w:rFonts w:hint="eastAsia"/>
          <w:lang w:val="en-US" w:eastAsia="zh-CN"/>
        </w:rPr>
        <w:t>S417</w:t>
      </w:r>
      <w:bookmarkEnd w:id="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425" w:leftChars="0" w:hanging="425" w:firstLineChars="0"/>
        <w:rPr>
          <w:rFonts w:hint="eastAsia"/>
          <w:lang w:val="en-US" w:eastAsia="zh-CN"/>
        </w:rPr>
      </w:pPr>
      <w:r>
        <w:rPr>
          <w:rFonts w:hint="eastAsia"/>
          <w:lang w:val="en-US" w:eastAsia="zh-CN"/>
        </w:rPr>
        <w:t>医嘱发送方面 多线程cpu核数增加设置俩个线程池各自占用的cpu核心数</w:t>
      </w:r>
    </w:p>
    <w:p>
      <w:pPr>
        <w:numPr>
          <w:ilvl w:val="0"/>
          <w:numId w:val="4"/>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4"/>
        </w:numPr>
        <w:ind w:left="425" w:leftChars="0" w:hanging="425" w:firstLineChars="0"/>
        <w:rPr>
          <w:rFonts w:hint="eastAsia"/>
          <w:lang w:val="en-US" w:eastAsia="zh-CN"/>
        </w:rPr>
      </w:pPr>
      <w:r>
        <w:rPr>
          <w:rFonts w:hint="eastAsia"/>
          <w:lang w:val="en-US" w:eastAsia="zh-CN"/>
        </w:rPr>
        <w:t>增加了guava模式的cache 缓存</w:t>
      </w:r>
    </w:p>
    <w:p>
      <w:pPr>
        <w:numPr>
          <w:ilvl w:val="0"/>
          <w:numId w:val="4"/>
        </w:numPr>
        <w:ind w:left="425" w:leftChars="0" w:hanging="425" w:firstLineChars="0"/>
        <w:rPr>
          <w:rFonts w:hint="eastAsia"/>
          <w:lang w:val="en-US" w:eastAsia="zh-CN"/>
        </w:rPr>
      </w:pPr>
      <w:r>
        <w:rPr>
          <w:rFonts w:hint="eastAsia"/>
          <w:lang w:val="en-US" w:eastAsia="zh-CN"/>
        </w:rPr>
        <w:t>增加了spring 下的cache 模式，查阅资料接入系统。。</w:t>
      </w:r>
    </w:p>
    <w:p>
      <w:pPr>
        <w:numPr>
          <w:ilvl w:val="0"/>
          <w:numId w:val="4"/>
        </w:numPr>
        <w:ind w:left="425" w:leftChars="0" w:hanging="425" w:firstLineChars="0"/>
        <w:rPr>
          <w:rFonts w:hint="eastAsia"/>
          <w:lang w:val="en-US" w:eastAsia="zh-CN"/>
        </w:rPr>
      </w:pPr>
      <w:r>
        <w:rPr>
          <w:rFonts w:hint="eastAsia"/>
          <w:lang w:val="en-US" w:eastAsia="zh-CN"/>
        </w:rPr>
        <w:t>各种cache缓存模式的文档总结与集成测试</w:t>
      </w:r>
    </w:p>
    <w:p>
      <w:pPr>
        <w:numPr>
          <w:ilvl w:val="0"/>
          <w:numId w:val="4"/>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4"/>
        </w:numPr>
        <w:ind w:left="425" w:leftChars="0" w:hanging="425" w:firstLineChars="0"/>
        <w:rPr>
          <w:rFonts w:hint="eastAsia"/>
          <w:lang w:val="en-US" w:eastAsia="zh-CN"/>
        </w:rPr>
      </w:pPr>
      <w:r>
        <w:rPr>
          <w:rFonts w:hint="eastAsia"/>
          <w:lang w:val="en-US" w:eastAsia="zh-CN"/>
        </w:rPr>
        <w:t>全面进行缓存与测试 提升性能。。 ，减少了数据库读取与交互</w:t>
      </w:r>
    </w:p>
    <w:p>
      <w:pPr>
        <w:numPr>
          <w:ilvl w:val="0"/>
          <w:numId w:val="4"/>
        </w:numPr>
        <w:ind w:left="425" w:leftChars="0" w:hanging="425" w:firstLineChars="0"/>
        <w:rPr>
          <w:rFonts w:hint="eastAsia"/>
          <w:lang w:val="en-US" w:eastAsia="zh-CN"/>
        </w:rPr>
      </w:pPr>
      <w:r>
        <w:rPr>
          <w:rFonts w:hint="eastAsia"/>
          <w:lang w:val="en-US" w:eastAsia="zh-CN"/>
        </w:rPr>
        <w:t>把保存医嘱功能也功能流程图完善 方便调整顺序与优先级提升性能。</w:t>
      </w:r>
    </w:p>
    <w:p>
      <w:pPr>
        <w:numPr>
          <w:ilvl w:val="0"/>
          <w:numId w:val="4"/>
        </w:numPr>
        <w:rPr>
          <w:rFonts w:hint="eastAsia"/>
          <w:lang w:val="en-US" w:eastAsia="zh-CN"/>
        </w:rPr>
      </w:pPr>
      <w:r>
        <w:rPr>
          <w:rFonts w:hint="eastAsia"/>
          <w:lang w:val="en-US" w:eastAsia="zh-CN"/>
        </w:rPr>
        <w:t>除了增加map类型的缓存，还增加了</w:t>
      </w:r>
      <w:r>
        <w:rPr>
          <w:rFonts w:hint="eastAsia"/>
        </w:rPr>
        <w:t>ListCache</w:t>
      </w:r>
      <w:r>
        <w:rPr>
          <w:rFonts w:hint="eastAsia"/>
          <w:lang w:val="en-US" w:eastAsia="zh-CN"/>
        </w:rPr>
        <w:t xml:space="preserve"> ，可以提供更加丰富类型的数据，</w:t>
      </w:r>
    </w:p>
    <w:p>
      <w:pPr>
        <w:numPr>
          <w:ilvl w:val="0"/>
          <w:numId w:val="4"/>
        </w:numPr>
        <w:rPr>
          <w:rFonts w:hint="eastAsia"/>
          <w:lang w:val="en-US" w:eastAsia="zh-CN"/>
        </w:rPr>
      </w:pPr>
      <w:r>
        <w:rPr>
          <w:rFonts w:hint="eastAsia"/>
          <w:lang w:val="en-US" w:eastAsia="zh-CN"/>
        </w:rPr>
        <w:t>做列表缓存做了增强，增加了做了过滤和排序 预计方便执行一些缓存操作</w:t>
      </w:r>
    </w:p>
    <w:p>
      <w:pPr>
        <w:numPr>
          <w:ilvl w:val="0"/>
          <w:numId w:val="4"/>
        </w:numPr>
        <w:rPr>
          <w:rFonts w:hint="eastAsia"/>
          <w:lang w:val="en-US" w:eastAsia="zh-CN"/>
        </w:rPr>
      </w:pPr>
      <w:r>
        <w:rPr>
          <w:rFonts w:hint="eastAsia"/>
          <w:lang w:val="en-US" w:eastAsia="zh-CN"/>
        </w:rPr>
        <w:t>做列表缓存做了初步的groupby 分组聚合</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resume模式sql执行功能s417</w:t>
      </w:r>
    </w:p>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bookmarkStart w:id="6" w:name="_Toc14725"/>
      <w:r>
        <w:rPr>
          <w:rFonts w:hint="eastAsia"/>
          <w:lang w:val="en-US" w:eastAsia="zh-CN"/>
        </w:rPr>
        <w:t>S416</w:t>
      </w:r>
      <w:bookmarkEnd w:id="6"/>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425" w:leftChars="0" w:hanging="425" w:firstLineChars="0"/>
        <w:rPr>
          <w:rFonts w:hint="eastAsia"/>
          <w:lang w:val="en-US" w:eastAsia="zh-CN"/>
        </w:rPr>
      </w:pPr>
      <w:r>
        <w:rPr>
          <w:rFonts w:hint="eastAsia"/>
          <w:lang w:val="en-US" w:eastAsia="zh-CN"/>
        </w:rPr>
        <w:t>测试不同cpu核数设置下的性能表现</w:t>
      </w:r>
    </w:p>
    <w:p>
      <w:pPr>
        <w:numPr>
          <w:ilvl w:val="0"/>
          <w:numId w:val="4"/>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4"/>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4"/>
        </w:numPr>
        <w:ind w:left="425" w:leftChars="0" w:hanging="425" w:firstLineChars="0"/>
        <w:rPr>
          <w:rFonts w:hint="eastAsia"/>
          <w:lang w:val="en-US" w:eastAsia="zh-CN"/>
        </w:rPr>
      </w:pPr>
      <w:r>
        <w:rPr>
          <w:rFonts w:hint="eastAsia"/>
          <w:lang w:val="en-US" w:eastAsia="zh-CN"/>
        </w:rPr>
        <w:t>Jvisual工具查看方法线程时间占用有些问题，增加了jprofile时间分析。。</w:t>
      </w:r>
    </w:p>
    <w:p>
      <w:pPr>
        <w:numPr>
          <w:ilvl w:val="0"/>
          <w:numId w:val="4"/>
        </w:numPr>
        <w:ind w:left="425" w:leftChars="0" w:hanging="425" w:firstLineChars="0"/>
        <w:rPr>
          <w:rFonts w:hint="eastAsia"/>
          <w:lang w:val="en-US" w:eastAsia="zh-CN"/>
        </w:rPr>
      </w:pPr>
      <w:r>
        <w:rPr>
          <w:rFonts w:hint="eastAsia"/>
          <w:lang w:val="en-US" w:eastAsia="zh-CN"/>
        </w:rPr>
        <w:t>对发送与保存医嘱方面的读取参数部分增加了 本地内存缓存 ，减少了数据库读取与交互</w:t>
      </w:r>
    </w:p>
    <w:p>
      <w:pPr>
        <w:numPr>
          <w:ilvl w:val="0"/>
          <w:numId w:val="4"/>
        </w:numPr>
        <w:ind w:left="425" w:leftChars="0" w:hanging="425" w:firstLineChars="0"/>
        <w:rPr>
          <w:rFonts w:hint="eastAsia"/>
          <w:lang w:val="en-US" w:eastAsia="zh-CN"/>
        </w:rPr>
      </w:pPr>
      <w:r>
        <w:rPr>
          <w:rFonts w:hint="eastAsia"/>
          <w:lang w:val="en-US" w:eastAsia="zh-CN"/>
        </w:rPr>
        <w:t>增加了mybatis缓存与测试 提升性能。。 ，减少了数据库读取与交互</w:t>
      </w:r>
    </w:p>
    <w:p>
      <w:pPr>
        <w:numPr>
          <w:ilvl w:val="0"/>
          <w:numId w:val="4"/>
        </w:numPr>
        <w:ind w:left="425" w:leftChars="0" w:hanging="425" w:firstLineChars="0"/>
        <w:rPr>
          <w:rFonts w:hint="eastAsia"/>
          <w:lang w:val="en-US" w:eastAsia="zh-CN"/>
        </w:rPr>
      </w:pPr>
      <w:r>
        <w:rPr>
          <w:rFonts w:hint="eastAsia"/>
          <w:lang w:val="en-US" w:eastAsia="zh-CN"/>
        </w:rPr>
        <w:t>功能流程图完善 方便调整顺序与优先级提升性能。</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  s416</w:t>
      </w:r>
    </w:p>
    <w:p>
      <w:pPr>
        <w:rPr>
          <w:rFonts w:hint="eastAsia"/>
          <w:lang w:val="en-US" w:eastAsia="zh-CN"/>
        </w:rPr>
      </w:pPr>
      <w:r>
        <w:rPr>
          <w:rFonts w:hint="eastAsia"/>
          <w:lang w:val="en-US" w:eastAsia="zh-CN"/>
        </w:rPr>
        <w:t xml:space="preserve">  本地表缓存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resume模式sql执行功能s4c</w:t>
      </w:r>
    </w:p>
    <w:p>
      <w:pPr>
        <w:pStyle w:val="3"/>
        <w:rPr>
          <w:rFonts w:hint="eastAsia"/>
          <w:lang w:val="en-US" w:eastAsia="zh-CN"/>
        </w:rPr>
      </w:pPr>
      <w:bookmarkStart w:id="7" w:name="_Toc2908"/>
      <w:bookmarkEnd w:id="7"/>
    </w:p>
    <w:p>
      <w:pPr>
        <w:pStyle w:val="3"/>
        <w:rPr>
          <w:rFonts w:hint="eastAsia"/>
          <w:lang w:val="en-US" w:eastAsia="zh-CN"/>
        </w:rPr>
      </w:pPr>
      <w:bookmarkStart w:id="8" w:name="_Toc30656"/>
      <w:r>
        <w:rPr>
          <w:rFonts w:hint="eastAsia"/>
          <w:lang w:val="en-US" w:eastAsia="zh-CN"/>
        </w:rPr>
        <w:t>1.1.s4c</w:t>
      </w:r>
      <w:bookmarkEnd w:id="8"/>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w:t>
      </w:r>
    </w:p>
    <w:p>
      <w:pPr>
        <w:rPr>
          <w:rFonts w:hint="eastAsia"/>
          <w:lang w:val="en-US" w:eastAsia="zh-CN"/>
        </w:rPr>
      </w:pPr>
      <w:r>
        <w:rPr>
          <w:rFonts w:hint="eastAsia"/>
          <w:lang w:val="en-US" w:eastAsia="zh-CN"/>
        </w:rPr>
        <w:t xml:space="preserve">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425" w:leftChars="0" w:hanging="425" w:firstLineChars="0"/>
        <w:rPr>
          <w:rFonts w:hint="eastAsia"/>
          <w:lang w:val="en-US" w:eastAsia="zh-CN"/>
        </w:rPr>
      </w:pPr>
      <w:r>
        <w:rPr>
          <w:rFonts w:hint="eastAsia"/>
          <w:lang w:val="en-US" w:eastAsia="zh-CN"/>
        </w:rPr>
        <w:t>做url模式的测试</w:t>
      </w:r>
    </w:p>
    <w:p>
      <w:pPr>
        <w:numPr>
          <w:ilvl w:val="0"/>
          <w:numId w:val="4"/>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4"/>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4"/>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4"/>
        </w:numPr>
        <w:ind w:left="425" w:leftChars="0" w:hanging="425" w:firstLineChars="0"/>
        <w:rPr>
          <w:rFonts w:hint="eastAsia"/>
          <w:lang w:val="en-US" w:eastAsia="zh-CN"/>
        </w:rPr>
      </w:pPr>
      <w:r>
        <w:rPr>
          <w:rFonts w:hint="eastAsia"/>
          <w:lang w:val="en-US" w:eastAsia="zh-CN"/>
        </w:rPr>
        <w:t>对医嘱发送 增加了内部线程池，防止子线程数过多造成性能下降 测试不同线程池子任务数量时候的性能表现</w:t>
      </w:r>
    </w:p>
    <w:p>
      <w:pPr>
        <w:numPr>
          <w:ilvl w:val="0"/>
          <w:numId w:val="4"/>
        </w:numPr>
        <w:ind w:left="425" w:leftChars="0" w:hanging="425" w:firstLineChars="0"/>
        <w:rPr>
          <w:rFonts w:hint="eastAsia"/>
          <w:lang w:val="en-US" w:eastAsia="zh-CN"/>
        </w:rPr>
      </w:pPr>
      <w:r>
        <w:rPr>
          <w:rFonts w:hint="eastAsia"/>
          <w:lang w:val="en-US" w:eastAsia="zh-CN"/>
        </w:rPr>
        <w:t>增加了子任务优先级模式 不重要的子任务设置较低优先级 ，对不重要子任务单独设置低优先级线程池</w:t>
      </w:r>
    </w:p>
    <w:p>
      <w:pPr>
        <w:numPr>
          <w:ilvl w:val="0"/>
          <w:numId w:val="4"/>
        </w:numPr>
        <w:ind w:left="425" w:leftChars="0" w:hanging="425" w:firstLineChars="0"/>
        <w:rPr>
          <w:rFonts w:hint="eastAsia"/>
          <w:lang w:val="en-US" w:eastAsia="zh-CN"/>
        </w:rPr>
      </w:pPr>
      <w:r>
        <w:rPr>
          <w:rFonts w:hint="eastAsia"/>
          <w:lang w:val="en-US" w:eastAsia="zh-CN"/>
        </w:rPr>
        <w:t>对高优先级子任务也单独建立线程池 分开设置</w:t>
      </w:r>
    </w:p>
    <w:p>
      <w:pPr>
        <w:numPr>
          <w:ilvl w:val="0"/>
          <w:numId w:val="4"/>
        </w:numPr>
        <w:ind w:left="425" w:leftChars="0" w:hanging="425" w:firstLineChars="0"/>
        <w:rPr>
          <w:rFonts w:hint="eastAsia"/>
          <w:lang w:val="en-US" w:eastAsia="zh-CN"/>
        </w:rPr>
      </w:pPr>
      <w:r>
        <w:rPr>
          <w:rFonts w:hint="eastAsia"/>
          <w:lang w:val="en-US" w:eastAsia="zh-CN"/>
        </w:rPr>
        <w:t>将大流程且分为小流程，测试效果有提升，但cpu占用过多，可能是线程过多造成频繁切换，增加线程池</w:t>
      </w:r>
    </w:p>
    <w:p>
      <w:pPr>
        <w:numPr>
          <w:ilvl w:val="0"/>
          <w:numId w:val="4"/>
        </w:numPr>
        <w:ind w:left="425" w:leftChars="0" w:hanging="425" w:firstLineChars="0"/>
        <w:rPr>
          <w:rFonts w:hint="eastAsia"/>
          <w:lang w:val="en-US" w:eastAsia="zh-CN"/>
        </w:rPr>
      </w:pPr>
      <w:r>
        <w:rPr>
          <w:rFonts w:hint="eastAsia"/>
          <w:lang w:val="en-US" w:eastAsia="zh-CN"/>
        </w:rPr>
        <w:t>增加了线程池测试效果明显，提升一个数量级，原来100线程8s，现在可以几百毫秒了</w:t>
      </w:r>
    </w:p>
    <w:p>
      <w:pPr>
        <w:numPr>
          <w:ilvl w:val="0"/>
          <w:numId w:val="4"/>
        </w:numPr>
        <w:ind w:left="425" w:leftChars="0" w:hanging="425" w:firstLineChars="0"/>
        <w:rPr>
          <w:rFonts w:hint="eastAsia"/>
          <w:lang w:val="en-US" w:eastAsia="zh-CN"/>
        </w:rPr>
      </w:pPr>
      <w:r>
        <w:rPr>
          <w:rFonts w:hint="eastAsia"/>
          <w:lang w:val="en-US" w:eastAsia="zh-CN"/>
        </w:rPr>
        <w:t>使用jvisual线程分析工具进行了详细的方法线程级别分析，比起时间日志模式要方便，收集时间更加方便。。</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多线程流水线缓存继续增加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Mybatis缓存接入 本地内存表缓存 本地表缓存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resume模式sql执行功能s4c</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pStyle w:val="3"/>
        <w:rPr>
          <w:rFonts w:hint="eastAsia"/>
          <w:lang w:val="en-US" w:eastAsia="zh-CN"/>
        </w:rPr>
      </w:pPr>
      <w:r>
        <w:rPr>
          <w:rFonts w:hint="eastAsia"/>
          <w:lang w:val="en-US" w:eastAsia="zh-CN"/>
        </w:rPr>
        <w:br w:type="page"/>
      </w:r>
      <w:bookmarkStart w:id="9" w:name="_Toc11471"/>
      <w:bookmarkEnd w:id="9"/>
    </w:p>
    <w:p>
      <w:pPr>
        <w:pStyle w:val="3"/>
        <w:rPr>
          <w:rFonts w:hint="eastAsia"/>
          <w:lang w:val="en-US" w:eastAsia="zh-CN"/>
        </w:rPr>
      </w:pPr>
      <w:bookmarkStart w:id="10" w:name="_Toc32547"/>
      <w:r>
        <w:rPr>
          <w:rFonts w:hint="eastAsia"/>
          <w:lang w:val="en-US" w:eastAsia="zh-CN"/>
        </w:rPr>
        <w:t>1.1.s4b</w:t>
      </w:r>
      <w:bookmarkEnd w:id="10"/>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门诊问题修改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425" w:leftChars="0" w:hanging="425" w:firstLineChars="0"/>
        <w:rPr>
          <w:rFonts w:hint="eastAsia"/>
          <w:lang w:val="en-US" w:eastAsia="zh-CN"/>
        </w:rPr>
      </w:pPr>
      <w:r>
        <w:rPr>
          <w:rFonts w:hint="eastAsia"/>
          <w:lang w:val="en-US" w:eastAsia="zh-CN"/>
        </w:rPr>
        <w:t>做url模式的测试</w:t>
      </w:r>
    </w:p>
    <w:p>
      <w:pPr>
        <w:numPr>
          <w:ilvl w:val="0"/>
          <w:numId w:val="4"/>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4"/>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4"/>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4"/>
        </w:numPr>
        <w:ind w:left="425" w:leftChars="0" w:hanging="425" w:firstLineChars="0"/>
        <w:rPr>
          <w:rFonts w:hint="eastAsia"/>
          <w:lang w:val="en-US" w:eastAsia="zh-CN"/>
        </w:rPr>
      </w:pPr>
      <w:r>
        <w:rPr>
          <w:rFonts w:hint="eastAsia"/>
          <w:lang w:val="en-US" w:eastAsia="zh-CN"/>
        </w:rPr>
        <w:t xml:space="preserve"> 增加了内部线程池，防止子线程数过多造成性能下降 测试不同线程池子任务数量时候的性能表现</w:t>
      </w:r>
    </w:p>
    <w:p>
      <w:pPr>
        <w:numPr>
          <w:ilvl w:val="0"/>
          <w:numId w:val="4"/>
        </w:numPr>
        <w:ind w:left="425" w:leftChars="0" w:hanging="425" w:firstLineChars="0"/>
        <w:rPr>
          <w:rFonts w:hint="eastAsia"/>
          <w:lang w:val="en-US" w:eastAsia="zh-CN"/>
        </w:rPr>
      </w:pPr>
      <w:r>
        <w:rPr>
          <w:rFonts w:hint="eastAsia"/>
          <w:lang w:val="en-US" w:eastAsia="zh-CN"/>
        </w:rPr>
        <w:t>增加了子任务优先级模式 不重要的子任务设置较低优先级</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url模式多线程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缓存接入 本地内存表缓存 本地表sqlite缓存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resume模式sql执行功能s412</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1.1.s4a</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5"/>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5"/>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5"/>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5"/>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1.2.s40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门诊分区支持与测试 性能模块修改 ho移动护士后台端功能完善</w:t>
      </w:r>
    </w:p>
    <w:p>
      <w:pPr>
        <w:rPr>
          <w:rFonts w:hint="eastAsia"/>
          <w:lang w:val="en-US" w:eastAsia="zh-CN"/>
        </w:rPr>
      </w:pPr>
      <w:r>
        <w:rPr>
          <w:rFonts w:hint="eastAsia"/>
          <w:lang w:val="en-US" w:eastAsia="zh-CN"/>
        </w:rPr>
        <w:t xml:space="preserve">增加眼别，院方提供眼别信息；核对基础信息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r>
        <w:rPr>
          <w:rFonts w:hint="eastAsia"/>
          <w:lang w:val="en-US" w:eastAsia="zh-CN"/>
        </w:rPr>
        <w:t>6.与马朋沟通 交流发送医嘱时候的问题</w:t>
      </w:r>
    </w:p>
    <w:p>
      <w:pPr>
        <w:rPr>
          <w:rFonts w:hint="eastAsia"/>
          <w:lang w:val="en-US" w:eastAsia="zh-CN"/>
        </w:rPr>
      </w:pPr>
      <w:r>
        <w:rPr>
          <w:rFonts w:hint="eastAsia"/>
          <w:lang w:val="en-US" w:eastAsia="zh-CN"/>
        </w:rPr>
        <w:t>7.对表的操作 实现内存缓存模式功能 经过测试效果显著，但改动较大</w:t>
      </w:r>
    </w:p>
    <w:p>
      <w:pPr>
        <w:rPr>
          <w:rFonts w:hint="eastAsia"/>
          <w:lang w:val="en-US" w:eastAsia="zh-CN"/>
        </w:rPr>
      </w:pPr>
      <w:r>
        <w:rPr>
          <w:rFonts w:hint="eastAsia"/>
          <w:lang w:val="en-US" w:eastAsia="zh-CN"/>
        </w:rPr>
        <w:t>8.查找性能提升模式流水线模式资料，以及java中的实现futuretask模式，效果也可，需要做一些改动，改动较小</w:t>
      </w:r>
    </w:p>
    <w:p>
      <w:pPr>
        <w:rPr>
          <w:rFonts w:hint="eastAsia"/>
          <w:lang w:val="en-US" w:eastAsia="zh-CN"/>
        </w:rPr>
      </w:pPr>
      <w:r>
        <w:rPr>
          <w:rFonts w:hint="eastAsia"/>
          <w:lang w:val="en-US" w:eastAsia="zh-CN"/>
        </w:rPr>
        <w:t>9.详细拆分mybatis中大sql为单条小语句，单独分析时间，定位到update批量更新较慢，使用with模式测试对性能么有提升，只是提升了可读性</w:t>
      </w:r>
    </w:p>
    <w:p>
      <w:pPr>
        <w:rPr>
          <w:rFonts w:hint="eastAsia"/>
          <w:lang w:val="en-US" w:eastAsia="zh-CN"/>
        </w:rPr>
      </w:pPr>
      <w:r>
        <w:rPr>
          <w:rFonts w:hint="eastAsia"/>
          <w:lang w:val="en-US" w:eastAsia="zh-CN"/>
        </w:rPr>
        <w:t>10.将建立临时表和插入临时表语句分开，建立临时表单独提前走futuretask模式</w:t>
      </w:r>
    </w:p>
    <w:p>
      <w:pPr>
        <w:rPr>
          <w:rFonts w:hint="eastAsia"/>
          <w:lang w:val="en-US" w:eastAsia="zh-CN"/>
        </w:rPr>
      </w:pPr>
      <w:r>
        <w:rPr>
          <w:rFonts w:hint="eastAsia"/>
          <w:lang w:val="en-US" w:eastAsia="zh-CN"/>
        </w:rPr>
        <w:t>11. 语句拆分以后，临时表转换为物理表还是非常有用的，方便调试测试，以及后继的异步模式使用</w:t>
      </w:r>
    </w:p>
    <w:p>
      <w:pPr>
        <w:rPr>
          <w:rFonts w:hint="eastAsia"/>
          <w:lang w:val="en-US" w:eastAsia="zh-CN"/>
        </w:rPr>
      </w:pPr>
      <w:r>
        <w:rPr>
          <w:rFonts w:hint="eastAsia"/>
          <w:lang w:val="en-US" w:eastAsia="zh-CN"/>
        </w:rPr>
        <w:t>12.门诊部分发送医嘱单元测试多线程测试建立在spring工具上</w:t>
      </w:r>
    </w:p>
    <w:p>
      <w:pPr>
        <w:rPr>
          <w:rFonts w:hint="eastAsia"/>
          <w:lang w:val="en-US" w:eastAsia="zh-CN"/>
        </w:rPr>
      </w:pPr>
      <w:r>
        <w:rPr>
          <w:rFonts w:hint="eastAsia"/>
          <w:lang w:val="en-US" w:eastAsia="zh-CN"/>
        </w:rPr>
        <w:t>13.分析到门诊部分三个insert步骤在多线程下运行时间较长需要优化，建立多线程测试</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pStyle w:val="3"/>
        <w:rPr>
          <w:rFonts w:hint="eastAsia"/>
          <w:lang w:val="en-US" w:eastAsia="zh-CN"/>
        </w:rPr>
      </w:pPr>
      <w:bookmarkStart w:id="11" w:name="_Toc21266"/>
      <w:r>
        <w:rPr>
          <w:rFonts w:hint="eastAsia"/>
          <w:lang w:val="en-US" w:eastAsia="zh-CN"/>
        </w:rPr>
        <w:t>s49</w:t>
      </w:r>
      <w:bookmarkEnd w:id="11"/>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6"/>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6"/>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6"/>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6"/>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6"/>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6"/>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6"/>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6"/>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6"/>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6"/>
        </w:numPr>
        <w:ind w:left="425" w:leftChars="0" w:hanging="425" w:firstLineChars="0"/>
        <w:rPr>
          <w:rFonts w:hint="eastAsia"/>
          <w:lang w:val="en-US" w:eastAsia="zh-CN"/>
        </w:rPr>
      </w:pP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bookmarkStart w:id="12" w:name="_Toc22575"/>
      <w:r>
        <w:rPr>
          <w:rFonts w:hint="eastAsia"/>
          <w:lang w:val="en-US" w:eastAsia="zh-CN"/>
        </w:rPr>
        <w:t>S48</w:t>
      </w:r>
      <w:bookmarkEnd w:id="12"/>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bookmarkStart w:id="13" w:name="_Toc24841"/>
      <w:r>
        <w:rPr>
          <w:rFonts w:hint="eastAsia"/>
          <w:lang w:val="en-US" w:eastAsia="zh-CN"/>
        </w:rPr>
        <w:t>S44</w:t>
      </w:r>
      <w:bookmarkEnd w:id="13"/>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7"/>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7"/>
        </w:numPr>
        <w:ind w:left="425" w:leftChars="0" w:hanging="425" w:firstLineChars="0"/>
        <w:rPr>
          <w:rFonts w:hint="eastAsia"/>
          <w:lang w:val="en-US" w:eastAsia="zh-CN"/>
        </w:rPr>
      </w:pPr>
      <w:r>
        <w:t>基础信息中考虑增加手术部位；核对基础信息</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7"/>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7"/>
        </w:numPr>
        <w:ind w:left="425" w:leftChars="0" w:hanging="425" w:firstLineChars="0"/>
        <w:rPr>
          <w:rFonts w:hint="eastAsia"/>
        </w:rPr>
      </w:pPr>
      <w:r>
        <w:rPr>
          <w:rFonts w:hint="eastAsia"/>
          <w:lang w:val="en-US" w:eastAsia="zh-CN"/>
        </w:rPr>
        <w:t>Java ws前端增加部分单元测试</w:t>
      </w:r>
    </w:p>
    <w:p>
      <w:pPr>
        <w:numPr>
          <w:ilvl w:val="0"/>
          <w:numId w:val="7"/>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27926"/>
      <w:r>
        <w:rPr>
          <w:rFonts w:hint="eastAsia"/>
          <w:lang w:val="en-US" w:eastAsia="zh-CN"/>
        </w:rPr>
        <w:t>S43</w:t>
      </w:r>
      <w:bookmarkEnd w:id="14"/>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8"/>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8"/>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8"/>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8"/>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8"/>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15" w:name="_Toc18322"/>
      <w:r>
        <w:rPr>
          <w:rFonts w:hint="eastAsia"/>
          <w:lang w:val="en-US" w:eastAsia="zh-CN"/>
        </w:rPr>
        <w:t>s43</w:t>
      </w:r>
      <w:bookmarkEnd w:id="15"/>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10"/>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10"/>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1"/>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11"/>
        </w:numPr>
        <w:ind w:left="425" w:leftChars="0" w:hanging="425" w:firstLineChars="0"/>
        <w:rPr>
          <w:rFonts w:hint="eastAsia"/>
          <w:lang w:val="en-US" w:eastAsia="zh-CN"/>
        </w:rPr>
      </w:pPr>
    </w:p>
    <w:p>
      <w:pPr>
        <w:numPr>
          <w:ilvl w:val="0"/>
          <w:numId w:val="11"/>
        </w:numPr>
        <w:ind w:left="425" w:leftChars="0" w:hanging="425" w:firstLineChars="0"/>
        <w:rPr>
          <w:rFonts w:hint="eastAsia"/>
          <w:lang w:val="en-US" w:eastAsia="zh-CN"/>
        </w:rPr>
      </w:pPr>
      <w:r>
        <w:rPr>
          <w:rFonts w:hint="eastAsia"/>
          <w:lang w:val="en-US" w:eastAsia="zh-CN"/>
        </w:rPr>
        <w:t>Sql优化情况分析</w:t>
      </w:r>
    </w:p>
    <w:p>
      <w:pPr>
        <w:numPr>
          <w:ilvl w:val="0"/>
          <w:numId w:val="11"/>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11"/>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2"/>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2"/>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12"/>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12"/>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12"/>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12"/>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12"/>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12"/>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12"/>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16" w:name="_Toc9445"/>
      <w:r>
        <w:rPr>
          <w:rFonts w:hint="eastAsia"/>
          <w:lang w:val="en-US" w:eastAsia="zh-CN"/>
        </w:rPr>
        <w:t>S328</w:t>
      </w:r>
      <w:bookmarkEnd w:id="16"/>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2"/>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12"/>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2"/>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12"/>
        </w:numPr>
        <w:ind w:left="425" w:leftChars="0" w:hanging="425" w:firstLineChars="0"/>
        <w:rPr>
          <w:rFonts w:hint="eastAsia"/>
          <w:lang w:val="en-US" w:eastAsia="zh-CN"/>
        </w:rPr>
      </w:pPr>
      <w:r>
        <w:rPr>
          <w:rFonts w:hint="eastAsia"/>
          <w:lang w:val="en-US" w:eastAsia="zh-CN"/>
        </w:rPr>
        <w:t>门诊医生切换数据库测试</w:t>
      </w:r>
    </w:p>
    <w:p>
      <w:pPr>
        <w:numPr>
          <w:ilvl w:val="0"/>
          <w:numId w:val="12"/>
        </w:numPr>
        <w:ind w:left="425" w:leftChars="0" w:hanging="425" w:firstLineChars="0"/>
        <w:rPr>
          <w:rFonts w:hint="eastAsia"/>
          <w:lang w:val="en-US" w:eastAsia="zh-CN"/>
        </w:rPr>
      </w:pPr>
      <w:r>
        <w:rPr>
          <w:rFonts w:hint="eastAsia"/>
          <w:lang w:val="en-US" w:eastAsia="zh-CN"/>
        </w:rPr>
        <w:t>大表统计按照行数，体积 等</w:t>
      </w:r>
    </w:p>
    <w:p>
      <w:pPr>
        <w:numPr>
          <w:ilvl w:val="0"/>
          <w:numId w:val="12"/>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17" w:name="_Toc19587"/>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17"/>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8" w:name="_Toc17687"/>
      <w:r>
        <w:rPr>
          <w:rFonts w:hint="eastAsia"/>
          <w:lang w:val="en-US" w:eastAsia="zh-CN"/>
        </w:rPr>
        <w:t>2018.3.6 工作日志笔记记录</w:t>
      </w:r>
      <w:bookmarkEnd w:id="18"/>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19" w:name="_Toc17025"/>
      <w:r>
        <w:rPr>
          <w:rFonts w:hint="eastAsia"/>
        </w:rPr>
        <w:t>当前工作：</w:t>
      </w:r>
      <w:bookmarkEnd w:id="19"/>
    </w:p>
    <w:p>
      <w:pPr>
        <w:numPr>
          <w:ilvl w:val="0"/>
          <w:numId w:val="1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14"/>
        </w:numPr>
        <w:rPr>
          <w:rFonts w:hint="eastAsia"/>
        </w:rPr>
      </w:pPr>
      <w:bookmarkStart w:id="20" w:name="_Toc13445"/>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20"/>
    </w:p>
    <w:p>
      <w:pPr>
        <w:numPr>
          <w:ilvl w:val="0"/>
          <w:numId w:val="15"/>
        </w:numPr>
        <w:ind w:left="425" w:leftChars="0" w:hanging="425" w:firstLineChars="0"/>
        <w:rPr>
          <w:rFonts w:hint="eastAsia"/>
        </w:rPr>
      </w:pPr>
      <w:r>
        <w:rPr>
          <w:rFonts w:hint="eastAsia"/>
          <w:lang w:val="en-US" w:eastAsia="zh-CN"/>
        </w:rPr>
        <w:t>项目本地环境搭建运行ok</w:t>
      </w:r>
    </w:p>
    <w:p>
      <w:pPr>
        <w:numPr>
          <w:ilvl w:val="0"/>
          <w:numId w:val="15"/>
        </w:numPr>
        <w:ind w:left="425" w:leftChars="0" w:hanging="425" w:firstLineChars="0"/>
        <w:rPr>
          <w:rFonts w:hint="eastAsia"/>
        </w:rPr>
      </w:pPr>
      <w:r>
        <w:rPr>
          <w:rFonts w:hint="eastAsia"/>
          <w:lang w:val="en-US" w:eastAsia="zh-CN"/>
        </w:rPr>
        <w:t>初步dubbo 调用模式ok</w:t>
      </w:r>
    </w:p>
    <w:p>
      <w:pPr>
        <w:pStyle w:val="3"/>
        <w:numPr>
          <w:ilvl w:val="0"/>
          <w:numId w:val="15"/>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21" w:name="_Toc158"/>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21"/>
    </w:p>
    <w:p>
      <w:pPr>
        <w:numPr>
          <w:ilvl w:val="0"/>
          <w:numId w:val="15"/>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15"/>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22" w:name="_Toc21268"/>
      <w:r>
        <w:rPr>
          <w:rFonts w:hint="eastAsia"/>
        </w:rPr>
        <w:t>当前工作：</w:t>
      </w:r>
      <w:bookmarkEnd w:id="22"/>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23" w:name="_Toc8164"/>
      <w:r>
        <w:rPr>
          <w:rFonts w:hint="eastAsia"/>
        </w:rPr>
        <w:t>今日工作：</w:t>
      </w:r>
      <w:bookmarkEnd w:id="23"/>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6"/>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6"/>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6"/>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24" w:name="_Toc29580"/>
      <w:r>
        <w:rPr>
          <w:rFonts w:hint="eastAsia"/>
          <w:lang w:val="en-US" w:eastAsia="zh-CN"/>
        </w:rPr>
        <w:t>#</w:t>
      </w:r>
      <w:r>
        <w:rPr>
          <w:rFonts w:hint="eastAsia"/>
        </w:rPr>
        <w:t>当前工作：</w:t>
      </w:r>
      <w:bookmarkEnd w:id="24"/>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25" w:name="_Toc30263"/>
      <w:r>
        <w:rPr>
          <w:rFonts w:hint="eastAsia"/>
          <w:lang w:val="en-US" w:eastAsia="zh-CN"/>
        </w:rPr>
        <w:t>#</w:t>
      </w:r>
      <w:r>
        <w:rPr>
          <w:rFonts w:hint="eastAsia"/>
        </w:rPr>
        <w:t>今日工作：</w:t>
      </w:r>
      <w:bookmarkEnd w:id="25"/>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7"/>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26" w:name="_Toc12675"/>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26"/>
    </w:p>
    <w:p>
      <w:pPr>
        <w:pStyle w:val="3"/>
        <w:rPr>
          <w:rStyle w:val="13"/>
          <w:rFonts w:ascii="Arial" w:hAnsi="Arial" w:eastAsia="宋体" w:cs="Arial"/>
          <w:i w:val="0"/>
          <w:caps w:val="0"/>
          <w:color w:val="CC0000"/>
          <w:spacing w:val="0"/>
          <w:sz w:val="19"/>
          <w:szCs w:val="19"/>
          <w:shd w:val="clear" w:fill="FFFFFF"/>
        </w:rPr>
      </w:pPr>
      <w:bookmarkStart w:id="27" w:name="_Toc16683"/>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27"/>
    </w:p>
    <w:p>
      <w:pPr>
        <w:numPr>
          <w:ilvl w:val="0"/>
          <w:numId w:val="17"/>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28" w:name="_Toc27454"/>
      <w:r>
        <w:rPr>
          <w:rFonts w:hint="eastAsia"/>
          <w:i/>
          <w:iCs/>
          <w:lang w:val="en-US" w:eastAsia="zh-CN"/>
        </w:rPr>
        <w:t>#</w:t>
      </w:r>
      <w:r>
        <w:rPr>
          <w:rFonts w:hint="eastAsia"/>
          <w:i/>
          <w:iCs/>
        </w:rPr>
        <w:t>当前工作：</w:t>
      </w:r>
      <w:bookmarkEnd w:id="28"/>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29" w:name="_Toc18637"/>
      <w:r>
        <w:rPr>
          <w:rFonts w:hint="eastAsia"/>
          <w:i/>
          <w:iCs/>
          <w:lang w:val="en-US" w:eastAsia="zh-CN"/>
        </w:rPr>
        <w:t>#</w:t>
      </w:r>
      <w:r>
        <w:rPr>
          <w:rFonts w:hint="eastAsia"/>
          <w:i/>
          <w:iCs/>
        </w:rPr>
        <w:t>今日工作：</w:t>
      </w:r>
      <w:bookmarkEnd w:id="29"/>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0" w:name="_Toc10230"/>
      <w:r>
        <w:rPr>
          <w:rFonts w:hint="eastAsia"/>
          <w:i/>
          <w:iCs/>
          <w:lang w:val="en-US" w:eastAsia="zh-CN"/>
        </w:rPr>
        <w:t>#</w:t>
      </w:r>
      <w:r>
        <w:rPr>
          <w:rFonts w:hint="eastAsia"/>
          <w:i/>
          <w:iCs/>
        </w:rPr>
        <w:t>明日计划：</w:t>
      </w:r>
      <w:bookmarkEnd w:id="30"/>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31" w:name="_Toc16750"/>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1"/>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32" w:name="_Toc13537"/>
      <w:r>
        <w:rPr>
          <w:rFonts w:hint="eastAsia"/>
          <w:lang w:val="en-US" w:eastAsia="zh-CN"/>
        </w:rPr>
        <w:t>2018.3.13  工作日志笔记记录日报</w:t>
      </w:r>
      <w:bookmarkEnd w:id="32"/>
    </w:p>
    <w:p>
      <w:pPr>
        <w:rPr>
          <w:rFonts w:hint="eastAsia"/>
          <w:lang w:val="en-US" w:eastAsia="zh-CN"/>
        </w:rPr>
      </w:pPr>
    </w:p>
    <w:p>
      <w:pPr>
        <w:pStyle w:val="3"/>
        <w:rPr>
          <w:rFonts w:hint="eastAsia"/>
          <w:i/>
          <w:iCs/>
        </w:rPr>
      </w:pPr>
      <w:bookmarkStart w:id="33" w:name="_Toc11494"/>
      <w:r>
        <w:rPr>
          <w:rFonts w:hint="eastAsia"/>
          <w:i/>
          <w:iCs/>
          <w:lang w:val="en-US" w:eastAsia="zh-CN"/>
        </w:rPr>
        <w:t>#</w:t>
      </w:r>
      <w:r>
        <w:rPr>
          <w:rFonts w:hint="eastAsia"/>
          <w:i/>
          <w:iCs/>
        </w:rPr>
        <w:t>当前工作：</w:t>
      </w:r>
      <w:bookmarkEnd w:id="33"/>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4" w:name="_Toc22511"/>
      <w:r>
        <w:rPr>
          <w:rFonts w:hint="eastAsia"/>
          <w:i/>
          <w:iCs/>
          <w:lang w:val="en-US" w:eastAsia="zh-CN"/>
        </w:rPr>
        <w:t>#</w:t>
      </w:r>
      <w:r>
        <w:rPr>
          <w:rFonts w:hint="eastAsia"/>
          <w:i/>
          <w:iCs/>
        </w:rPr>
        <w:t>今日工作：</w:t>
      </w:r>
      <w:bookmarkEnd w:id="34"/>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5" w:name="_Toc16118"/>
      <w:r>
        <w:rPr>
          <w:rFonts w:hint="eastAsia"/>
          <w:i/>
          <w:iCs/>
          <w:lang w:val="en-US" w:eastAsia="zh-CN"/>
        </w:rPr>
        <w:t>#</w:t>
      </w:r>
      <w:r>
        <w:rPr>
          <w:rFonts w:hint="eastAsia"/>
          <w:i/>
          <w:iCs/>
        </w:rPr>
        <w:t>明日计划：</w:t>
      </w:r>
      <w:bookmarkEnd w:id="35"/>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36" w:name="_Toc11560"/>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6"/>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37" w:name="_Toc9646"/>
      <w:r>
        <w:rPr>
          <w:rFonts w:hint="eastAsia"/>
          <w:i/>
          <w:iCs/>
          <w:lang w:val="en-US" w:eastAsia="zh-CN"/>
        </w:rPr>
        <w:t>#</w:t>
      </w:r>
      <w:r>
        <w:rPr>
          <w:rFonts w:hint="eastAsia"/>
          <w:i/>
          <w:iCs/>
        </w:rPr>
        <w:t>当前工作：</w:t>
      </w:r>
      <w:bookmarkEnd w:id="37"/>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8" w:name="_Toc11254"/>
      <w:r>
        <w:rPr>
          <w:rFonts w:hint="eastAsia"/>
          <w:i/>
          <w:iCs/>
          <w:lang w:val="en-US" w:eastAsia="zh-CN"/>
        </w:rPr>
        <w:t>#</w:t>
      </w:r>
      <w:r>
        <w:rPr>
          <w:rFonts w:hint="eastAsia"/>
          <w:i/>
          <w:iCs/>
        </w:rPr>
        <w:t>今日工作：</w:t>
      </w:r>
      <w:bookmarkEnd w:id="38"/>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9" w:name="_Toc24063"/>
      <w:r>
        <w:rPr>
          <w:rFonts w:hint="eastAsia"/>
          <w:i/>
          <w:iCs/>
          <w:lang w:val="en-US" w:eastAsia="zh-CN"/>
        </w:rPr>
        <w:t>#</w:t>
      </w:r>
      <w:r>
        <w:rPr>
          <w:rFonts w:hint="eastAsia"/>
          <w:i/>
          <w:iCs/>
        </w:rPr>
        <w:t>明日计划</w:t>
      </w:r>
      <w:r>
        <w:rPr>
          <w:rFonts w:hint="eastAsia"/>
          <w:i/>
          <w:iCs/>
          <w:lang w:eastAsia="zh-CN"/>
        </w:rPr>
        <w:t>：</w:t>
      </w:r>
      <w:bookmarkEnd w:id="39"/>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40" w:name="_Toc31730"/>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0"/>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41" w:name="_Toc15842"/>
      <w:r>
        <w:rPr>
          <w:rFonts w:hint="eastAsia"/>
          <w:i/>
          <w:iCs/>
          <w:lang w:val="en-US" w:eastAsia="zh-CN"/>
        </w:rPr>
        <w:t>#</w:t>
      </w:r>
      <w:r>
        <w:rPr>
          <w:rFonts w:hint="eastAsia"/>
          <w:i/>
          <w:iCs/>
        </w:rPr>
        <w:t>当前工作：</w:t>
      </w:r>
      <w:bookmarkEnd w:id="41"/>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42" w:name="_Toc15594"/>
      <w:r>
        <w:rPr>
          <w:rFonts w:hint="eastAsia"/>
          <w:i/>
          <w:iCs/>
          <w:lang w:val="en-US" w:eastAsia="zh-CN"/>
        </w:rPr>
        <w:t>#</w:t>
      </w:r>
      <w:r>
        <w:rPr>
          <w:rFonts w:hint="eastAsia"/>
          <w:i/>
          <w:iCs/>
        </w:rPr>
        <w:t>今日工作：</w:t>
      </w:r>
      <w:bookmarkEnd w:id="42"/>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3" w:name="_Toc26812"/>
      <w:r>
        <w:rPr>
          <w:rFonts w:hint="eastAsia"/>
          <w:i/>
          <w:iCs/>
          <w:lang w:val="en-US" w:eastAsia="zh-CN"/>
        </w:rPr>
        <w:t>#</w:t>
      </w:r>
      <w:r>
        <w:rPr>
          <w:rFonts w:hint="eastAsia"/>
          <w:i/>
          <w:iCs/>
        </w:rPr>
        <w:t>明日计划</w:t>
      </w:r>
      <w:r>
        <w:rPr>
          <w:rFonts w:hint="eastAsia"/>
          <w:i/>
          <w:iCs/>
          <w:lang w:eastAsia="zh-CN"/>
        </w:rPr>
        <w:t>：</w:t>
      </w:r>
      <w:bookmarkEnd w:id="43"/>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44" w:name="_Toc1746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4"/>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45" w:name="_Toc18412"/>
      <w:r>
        <w:rPr>
          <w:rFonts w:hint="eastAsia"/>
          <w:i/>
          <w:iCs/>
          <w:lang w:val="en-US" w:eastAsia="zh-CN"/>
        </w:rPr>
        <w:t>#</w:t>
      </w:r>
      <w:r>
        <w:rPr>
          <w:rFonts w:hint="eastAsia"/>
          <w:i/>
          <w:iCs/>
        </w:rPr>
        <w:t>当前工作：</w:t>
      </w:r>
      <w:bookmarkEnd w:id="45"/>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46" w:name="_Toc8597"/>
      <w:r>
        <w:rPr>
          <w:rFonts w:hint="eastAsia"/>
          <w:i/>
          <w:iCs/>
          <w:lang w:val="en-US" w:eastAsia="zh-CN"/>
        </w:rPr>
        <w:t>#</w:t>
      </w:r>
      <w:r>
        <w:rPr>
          <w:rFonts w:hint="eastAsia"/>
          <w:i/>
          <w:iCs/>
        </w:rPr>
        <w:t>今日工作：</w:t>
      </w:r>
      <w:bookmarkEnd w:id="46"/>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7" w:name="_Toc12444"/>
      <w:r>
        <w:rPr>
          <w:rFonts w:hint="eastAsia"/>
          <w:i/>
          <w:iCs/>
          <w:lang w:val="en-US" w:eastAsia="zh-CN"/>
        </w:rPr>
        <w:t>#</w:t>
      </w:r>
      <w:r>
        <w:rPr>
          <w:rFonts w:hint="eastAsia"/>
          <w:i/>
          <w:iCs/>
        </w:rPr>
        <w:t>明日计划</w:t>
      </w:r>
      <w:r>
        <w:rPr>
          <w:rFonts w:hint="eastAsia"/>
          <w:i/>
          <w:iCs/>
          <w:lang w:eastAsia="zh-CN"/>
        </w:rPr>
        <w:t>：</w:t>
      </w:r>
      <w:bookmarkEnd w:id="47"/>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48" w:name="_Toc4148"/>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8"/>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49" w:name="_Toc26960"/>
      <w:r>
        <w:rPr>
          <w:rFonts w:hint="eastAsia"/>
          <w:i/>
          <w:iCs/>
          <w:lang w:val="en-US" w:eastAsia="zh-CN"/>
        </w:rPr>
        <w:t>#</w:t>
      </w:r>
      <w:r>
        <w:rPr>
          <w:rFonts w:hint="eastAsia"/>
          <w:i/>
          <w:iCs/>
        </w:rPr>
        <w:t>当前工作：</w:t>
      </w:r>
      <w:bookmarkEnd w:id="49"/>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50" w:name="_Toc23682"/>
      <w:r>
        <w:rPr>
          <w:rFonts w:hint="eastAsia"/>
          <w:i/>
          <w:iCs/>
          <w:lang w:val="en-US" w:eastAsia="zh-CN"/>
        </w:rPr>
        <w:t>#</w:t>
      </w:r>
      <w:r>
        <w:rPr>
          <w:rFonts w:hint="eastAsia"/>
          <w:i/>
          <w:iCs/>
        </w:rPr>
        <w:t>今日工作：</w:t>
      </w:r>
      <w:bookmarkEnd w:id="50"/>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51" w:name="_Toc5324"/>
      <w:r>
        <w:rPr>
          <w:rFonts w:hint="eastAsia"/>
          <w:i/>
          <w:iCs/>
          <w:lang w:val="en-US" w:eastAsia="zh-CN"/>
        </w:rPr>
        <w:t>#</w:t>
      </w:r>
      <w:r>
        <w:rPr>
          <w:rFonts w:hint="eastAsia"/>
          <w:i/>
          <w:iCs/>
        </w:rPr>
        <w:t>明日计划</w:t>
      </w:r>
      <w:r>
        <w:rPr>
          <w:rFonts w:hint="eastAsia"/>
          <w:i/>
          <w:iCs/>
          <w:lang w:eastAsia="zh-CN"/>
        </w:rPr>
        <w:t>：</w:t>
      </w:r>
      <w:bookmarkEnd w:id="51"/>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52" w:name="_Toc1996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52"/>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1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1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1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1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1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0"/>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20"/>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20"/>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20"/>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20"/>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20"/>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20"/>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20"/>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20"/>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53" w:name="_Toc30022"/>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53"/>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1"/>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21"/>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21"/>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21"/>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21"/>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21"/>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21"/>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21"/>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21"/>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BA17962E"/>
    <w:multiLevelType w:val="singleLevel"/>
    <w:tmpl w:val="BA17962E"/>
    <w:lvl w:ilvl="0" w:tentative="0">
      <w:start w:val="1"/>
      <w:numFmt w:val="decimal"/>
      <w:lvlText w:val="%1."/>
      <w:lvlJc w:val="left"/>
      <w:pPr>
        <w:ind w:left="425" w:hanging="425"/>
      </w:pPr>
      <w:rPr>
        <w:rFonts w:hint="default"/>
      </w:rPr>
    </w:lvl>
  </w:abstractNum>
  <w:abstractNum w:abstractNumId="3">
    <w:nsid w:val="C014D4D0"/>
    <w:multiLevelType w:val="singleLevel"/>
    <w:tmpl w:val="C014D4D0"/>
    <w:lvl w:ilvl="0" w:tentative="0">
      <w:start w:val="1"/>
      <w:numFmt w:val="decimal"/>
      <w:lvlText w:val="%1."/>
      <w:lvlJc w:val="left"/>
      <w:pPr>
        <w:ind w:left="425" w:hanging="425"/>
      </w:pPr>
      <w:rPr>
        <w:rFonts w:hint="default"/>
      </w:rPr>
    </w:lvl>
  </w:abstractNum>
  <w:abstractNum w:abstractNumId="4">
    <w:nsid w:val="C754B32E"/>
    <w:multiLevelType w:val="singleLevel"/>
    <w:tmpl w:val="C754B32E"/>
    <w:lvl w:ilvl="0" w:tentative="0">
      <w:start w:val="1"/>
      <w:numFmt w:val="decimal"/>
      <w:lvlText w:val="%1."/>
      <w:lvlJc w:val="left"/>
      <w:pPr>
        <w:ind w:left="425" w:hanging="425"/>
      </w:pPr>
      <w:rPr>
        <w:rFonts w:hint="default"/>
      </w:rPr>
    </w:lvl>
  </w:abstractNum>
  <w:abstractNum w:abstractNumId="5">
    <w:nsid w:val="D239E674"/>
    <w:multiLevelType w:val="singleLevel"/>
    <w:tmpl w:val="D239E674"/>
    <w:lvl w:ilvl="0" w:tentative="0">
      <w:start w:val="1"/>
      <w:numFmt w:val="decimal"/>
      <w:lvlText w:val="%1."/>
      <w:lvlJc w:val="left"/>
      <w:pPr>
        <w:ind w:left="425" w:hanging="425"/>
      </w:pPr>
      <w:rPr>
        <w:rFonts w:hint="default"/>
      </w:rPr>
    </w:lvl>
  </w:abstractNum>
  <w:abstractNum w:abstractNumId="6">
    <w:nsid w:val="DC1A8FD1"/>
    <w:multiLevelType w:val="singleLevel"/>
    <w:tmpl w:val="DC1A8FD1"/>
    <w:lvl w:ilvl="0" w:tentative="0">
      <w:start w:val="1"/>
      <w:numFmt w:val="decimal"/>
      <w:lvlText w:val="%1."/>
      <w:lvlJc w:val="left"/>
      <w:pPr>
        <w:ind w:left="425" w:hanging="425"/>
      </w:pPr>
      <w:rPr>
        <w:rFonts w:hint="default"/>
      </w:rPr>
    </w:lvl>
  </w:abstractNum>
  <w:abstractNum w:abstractNumId="7">
    <w:nsid w:val="EF0AB655"/>
    <w:multiLevelType w:val="singleLevel"/>
    <w:tmpl w:val="EF0AB655"/>
    <w:lvl w:ilvl="0" w:tentative="0">
      <w:start w:val="1"/>
      <w:numFmt w:val="decimal"/>
      <w:lvlText w:val="%1."/>
      <w:lvlJc w:val="left"/>
      <w:pPr>
        <w:ind w:left="425" w:hanging="425"/>
      </w:pPr>
      <w:rPr>
        <w:rFonts w:hint="default"/>
      </w:rPr>
    </w:lvl>
  </w:abstractNum>
  <w:abstractNum w:abstractNumId="8">
    <w:nsid w:val="F8D734CF"/>
    <w:multiLevelType w:val="singleLevel"/>
    <w:tmpl w:val="F8D734CF"/>
    <w:lvl w:ilvl="0" w:tentative="0">
      <w:start w:val="1"/>
      <w:numFmt w:val="decimal"/>
      <w:lvlText w:val="%1."/>
      <w:lvlJc w:val="left"/>
      <w:pPr>
        <w:ind w:left="425" w:hanging="425"/>
      </w:pPr>
      <w:rPr>
        <w:rFonts w:hint="default"/>
      </w:rPr>
    </w:lvl>
  </w:abstractNum>
  <w:abstractNum w:abstractNumId="9">
    <w:nsid w:val="FDE7CFBB"/>
    <w:multiLevelType w:val="singleLevel"/>
    <w:tmpl w:val="FDE7CFBB"/>
    <w:lvl w:ilvl="0" w:tentative="0">
      <w:start w:val="1"/>
      <w:numFmt w:val="decimal"/>
      <w:lvlText w:val="%1."/>
      <w:lvlJc w:val="left"/>
      <w:pPr>
        <w:ind w:left="425" w:hanging="425"/>
      </w:pPr>
      <w:rPr>
        <w:rFonts w:hint="default"/>
      </w:rPr>
    </w:lvl>
  </w:abstractNum>
  <w:abstractNum w:abstractNumId="10">
    <w:nsid w:val="0890638F"/>
    <w:multiLevelType w:val="singleLevel"/>
    <w:tmpl w:val="0890638F"/>
    <w:lvl w:ilvl="0" w:tentative="0">
      <w:start w:val="1"/>
      <w:numFmt w:val="decimal"/>
      <w:lvlText w:val="%1."/>
      <w:lvlJc w:val="left"/>
      <w:pPr>
        <w:ind w:left="425" w:hanging="425"/>
      </w:pPr>
      <w:rPr>
        <w:rFonts w:hint="default"/>
      </w:rPr>
    </w:lvl>
  </w:abstractNum>
  <w:abstractNum w:abstractNumId="11">
    <w:nsid w:val="143FCDB8"/>
    <w:multiLevelType w:val="singleLevel"/>
    <w:tmpl w:val="143FCDB8"/>
    <w:lvl w:ilvl="0" w:tentative="0">
      <w:start w:val="1"/>
      <w:numFmt w:val="decimal"/>
      <w:lvlText w:val="%1."/>
      <w:lvlJc w:val="left"/>
      <w:pPr>
        <w:ind w:left="425" w:hanging="425"/>
      </w:pPr>
      <w:rPr>
        <w:rFonts w:hint="default"/>
      </w:rPr>
    </w:lvl>
  </w:abstractNum>
  <w:abstractNum w:abstractNumId="12">
    <w:nsid w:val="301FD8DE"/>
    <w:multiLevelType w:val="singleLevel"/>
    <w:tmpl w:val="301FD8DE"/>
    <w:lvl w:ilvl="0" w:tentative="0">
      <w:start w:val="1"/>
      <w:numFmt w:val="decimal"/>
      <w:lvlText w:val="%1."/>
      <w:lvlJc w:val="left"/>
      <w:pPr>
        <w:ind w:left="425" w:hanging="425"/>
      </w:pPr>
      <w:rPr>
        <w:rFonts w:hint="default"/>
      </w:rPr>
    </w:lvl>
  </w:abstractNum>
  <w:abstractNum w:abstractNumId="13">
    <w:nsid w:val="3266BBAE"/>
    <w:multiLevelType w:val="singleLevel"/>
    <w:tmpl w:val="3266BBAE"/>
    <w:lvl w:ilvl="0" w:tentative="0">
      <w:start w:val="1"/>
      <w:numFmt w:val="decimal"/>
      <w:lvlText w:val="%1."/>
      <w:lvlJc w:val="left"/>
      <w:pPr>
        <w:ind w:left="425" w:hanging="425"/>
      </w:pPr>
      <w:rPr>
        <w:rFonts w:hint="default"/>
      </w:rPr>
    </w:lvl>
  </w:abstractNum>
  <w:abstractNum w:abstractNumId="14">
    <w:nsid w:val="3FEC9388"/>
    <w:multiLevelType w:val="singleLevel"/>
    <w:tmpl w:val="3FEC9388"/>
    <w:lvl w:ilvl="0" w:tentative="0">
      <w:start w:val="1"/>
      <w:numFmt w:val="decimal"/>
      <w:lvlText w:val="%1."/>
      <w:lvlJc w:val="left"/>
      <w:pPr>
        <w:ind w:left="425" w:hanging="425"/>
      </w:pPr>
      <w:rPr>
        <w:rFonts w:hint="default"/>
      </w:rPr>
    </w:lvl>
  </w:abstractNum>
  <w:abstractNum w:abstractNumId="15">
    <w:nsid w:val="407FFDF9"/>
    <w:multiLevelType w:val="singleLevel"/>
    <w:tmpl w:val="407FFDF9"/>
    <w:lvl w:ilvl="0" w:tentative="0">
      <w:start w:val="1"/>
      <w:numFmt w:val="decimal"/>
      <w:lvlText w:val="%1."/>
      <w:lvlJc w:val="left"/>
      <w:pPr>
        <w:ind w:left="425" w:hanging="425"/>
      </w:pPr>
      <w:rPr>
        <w:rFonts w:hint="default"/>
      </w:rPr>
    </w:lvl>
  </w:abstractNum>
  <w:abstractNum w:abstractNumId="16">
    <w:nsid w:val="4E0CC316"/>
    <w:multiLevelType w:val="singleLevel"/>
    <w:tmpl w:val="4E0CC316"/>
    <w:lvl w:ilvl="0" w:tentative="0">
      <w:start w:val="1"/>
      <w:numFmt w:val="decimal"/>
      <w:lvlText w:val="%1."/>
      <w:lvlJc w:val="left"/>
      <w:pPr>
        <w:ind w:left="425" w:hanging="425"/>
      </w:pPr>
      <w:rPr>
        <w:rFonts w:hint="default"/>
      </w:rPr>
    </w:lvl>
  </w:abstractNum>
  <w:abstractNum w:abstractNumId="17">
    <w:nsid w:val="4E80E9A0"/>
    <w:multiLevelType w:val="singleLevel"/>
    <w:tmpl w:val="4E80E9A0"/>
    <w:lvl w:ilvl="0" w:tentative="0">
      <w:start w:val="1"/>
      <w:numFmt w:val="decimal"/>
      <w:lvlText w:val="%1."/>
      <w:lvlJc w:val="left"/>
      <w:pPr>
        <w:ind w:left="425" w:hanging="425"/>
      </w:pPr>
      <w:rPr>
        <w:rFonts w:hint="default"/>
      </w:rPr>
    </w:lvl>
  </w:abstractNum>
  <w:abstractNum w:abstractNumId="18">
    <w:nsid w:val="7346700A"/>
    <w:multiLevelType w:val="singleLevel"/>
    <w:tmpl w:val="7346700A"/>
    <w:lvl w:ilvl="0" w:tentative="0">
      <w:start w:val="1"/>
      <w:numFmt w:val="decimal"/>
      <w:lvlText w:val="%1."/>
      <w:lvlJc w:val="left"/>
      <w:pPr>
        <w:ind w:left="425" w:hanging="425"/>
      </w:pPr>
      <w:rPr>
        <w:rFonts w:hint="default"/>
      </w:rPr>
    </w:lvl>
  </w:abstractNum>
  <w:abstractNum w:abstractNumId="19">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0">
    <w:nsid w:val="7DC67CAF"/>
    <w:multiLevelType w:val="singleLevel"/>
    <w:tmpl w:val="7DC67CAF"/>
    <w:lvl w:ilvl="0" w:tentative="0">
      <w:start w:val="1"/>
      <w:numFmt w:val="decimal"/>
      <w:lvlText w:val="%1."/>
      <w:lvlJc w:val="left"/>
      <w:pPr>
        <w:ind w:left="425" w:hanging="425"/>
      </w:pPr>
      <w:rPr>
        <w:rFonts w:hint="default"/>
      </w:rPr>
    </w:lvl>
  </w:abstractNum>
  <w:num w:numId="1">
    <w:abstractNumId w:val="19"/>
  </w:num>
  <w:num w:numId="2">
    <w:abstractNumId w:val="2"/>
  </w:num>
  <w:num w:numId="3">
    <w:abstractNumId w:val="9"/>
  </w:num>
  <w:num w:numId="4">
    <w:abstractNumId w:val="7"/>
  </w:num>
  <w:num w:numId="5">
    <w:abstractNumId w:val="17"/>
  </w:num>
  <w:num w:numId="6">
    <w:abstractNumId w:val="14"/>
  </w:num>
  <w:num w:numId="7">
    <w:abstractNumId w:val="16"/>
  </w:num>
  <w:num w:numId="8">
    <w:abstractNumId w:val="6"/>
  </w:num>
  <w:num w:numId="9">
    <w:abstractNumId w:val="18"/>
  </w:num>
  <w:num w:numId="10">
    <w:abstractNumId w:val="3"/>
  </w:num>
  <w:num w:numId="11">
    <w:abstractNumId w:val="12"/>
  </w:num>
  <w:num w:numId="12">
    <w:abstractNumId w:val="8"/>
  </w:num>
  <w:num w:numId="13">
    <w:abstractNumId w:val="13"/>
  </w:num>
  <w:num w:numId="14">
    <w:abstractNumId w:val="0"/>
  </w:num>
  <w:num w:numId="15">
    <w:abstractNumId w:val="5"/>
  </w:num>
  <w:num w:numId="16">
    <w:abstractNumId w:val="1"/>
  </w:num>
  <w:num w:numId="17">
    <w:abstractNumId w:val="11"/>
  </w:num>
  <w:num w:numId="18">
    <w:abstractNumId w:val="15"/>
  </w:num>
  <w:num w:numId="19">
    <w:abstractNumId w:val="4"/>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4863E4"/>
    <w:rsid w:val="01640A6A"/>
    <w:rsid w:val="01660255"/>
    <w:rsid w:val="0167783B"/>
    <w:rsid w:val="01683AE8"/>
    <w:rsid w:val="017D17B3"/>
    <w:rsid w:val="018C1FA6"/>
    <w:rsid w:val="019619E8"/>
    <w:rsid w:val="01A36FC0"/>
    <w:rsid w:val="01E733D3"/>
    <w:rsid w:val="01F10CC6"/>
    <w:rsid w:val="01FD0941"/>
    <w:rsid w:val="022826F3"/>
    <w:rsid w:val="023A0A10"/>
    <w:rsid w:val="02A56C84"/>
    <w:rsid w:val="02B51B13"/>
    <w:rsid w:val="02BD3F59"/>
    <w:rsid w:val="02C61FDD"/>
    <w:rsid w:val="02DF423E"/>
    <w:rsid w:val="031607A8"/>
    <w:rsid w:val="03297F59"/>
    <w:rsid w:val="033A5996"/>
    <w:rsid w:val="034E0206"/>
    <w:rsid w:val="03BA6ACA"/>
    <w:rsid w:val="03E04502"/>
    <w:rsid w:val="03F34837"/>
    <w:rsid w:val="0408787F"/>
    <w:rsid w:val="041961ED"/>
    <w:rsid w:val="042D0CF8"/>
    <w:rsid w:val="045D0ECD"/>
    <w:rsid w:val="04722C3D"/>
    <w:rsid w:val="047F5526"/>
    <w:rsid w:val="0496495A"/>
    <w:rsid w:val="04B31206"/>
    <w:rsid w:val="04B9298D"/>
    <w:rsid w:val="04EB5329"/>
    <w:rsid w:val="0526508C"/>
    <w:rsid w:val="053772BA"/>
    <w:rsid w:val="0551746E"/>
    <w:rsid w:val="05606F70"/>
    <w:rsid w:val="05AE7D9B"/>
    <w:rsid w:val="05D45E93"/>
    <w:rsid w:val="061C3D2D"/>
    <w:rsid w:val="06387E59"/>
    <w:rsid w:val="06623700"/>
    <w:rsid w:val="06A54AEE"/>
    <w:rsid w:val="06EB5518"/>
    <w:rsid w:val="07696641"/>
    <w:rsid w:val="07763743"/>
    <w:rsid w:val="07800812"/>
    <w:rsid w:val="07E22955"/>
    <w:rsid w:val="07F63D7D"/>
    <w:rsid w:val="08642D27"/>
    <w:rsid w:val="08937B74"/>
    <w:rsid w:val="08BE6157"/>
    <w:rsid w:val="08C0404E"/>
    <w:rsid w:val="08E60CBD"/>
    <w:rsid w:val="090A0B37"/>
    <w:rsid w:val="09144AB9"/>
    <w:rsid w:val="09527713"/>
    <w:rsid w:val="09A132A4"/>
    <w:rsid w:val="09CD0579"/>
    <w:rsid w:val="09F26273"/>
    <w:rsid w:val="0AF91CD1"/>
    <w:rsid w:val="0B225D47"/>
    <w:rsid w:val="0B2B4F64"/>
    <w:rsid w:val="0B3269CC"/>
    <w:rsid w:val="0B471E1A"/>
    <w:rsid w:val="0B506753"/>
    <w:rsid w:val="0B6D6AB0"/>
    <w:rsid w:val="0B8C5BEB"/>
    <w:rsid w:val="0C394857"/>
    <w:rsid w:val="0C3F0C10"/>
    <w:rsid w:val="0C7B3A35"/>
    <w:rsid w:val="0C9D176B"/>
    <w:rsid w:val="0CDB010F"/>
    <w:rsid w:val="0CDF53F5"/>
    <w:rsid w:val="0CEB0B06"/>
    <w:rsid w:val="0CF2618B"/>
    <w:rsid w:val="0D1D350E"/>
    <w:rsid w:val="0D676DA2"/>
    <w:rsid w:val="0D976268"/>
    <w:rsid w:val="0D9D783C"/>
    <w:rsid w:val="0DC61BF7"/>
    <w:rsid w:val="0E154217"/>
    <w:rsid w:val="0E557422"/>
    <w:rsid w:val="0E65422D"/>
    <w:rsid w:val="0E6A3634"/>
    <w:rsid w:val="0E6F5B66"/>
    <w:rsid w:val="0E783387"/>
    <w:rsid w:val="0E8D69B4"/>
    <w:rsid w:val="0EA9796D"/>
    <w:rsid w:val="0EEE3BC2"/>
    <w:rsid w:val="0EFA5A04"/>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605EA9"/>
    <w:rsid w:val="1064023F"/>
    <w:rsid w:val="108F6159"/>
    <w:rsid w:val="10A40808"/>
    <w:rsid w:val="10BC37C0"/>
    <w:rsid w:val="10E94704"/>
    <w:rsid w:val="10F7635E"/>
    <w:rsid w:val="11442A63"/>
    <w:rsid w:val="11722066"/>
    <w:rsid w:val="11AC283B"/>
    <w:rsid w:val="11E0210E"/>
    <w:rsid w:val="12544C88"/>
    <w:rsid w:val="125E3A86"/>
    <w:rsid w:val="126367E3"/>
    <w:rsid w:val="127C0808"/>
    <w:rsid w:val="127F5380"/>
    <w:rsid w:val="128A3362"/>
    <w:rsid w:val="12A031B3"/>
    <w:rsid w:val="13123569"/>
    <w:rsid w:val="131A3ECF"/>
    <w:rsid w:val="131B1CA7"/>
    <w:rsid w:val="135872AD"/>
    <w:rsid w:val="135B0D90"/>
    <w:rsid w:val="136440F6"/>
    <w:rsid w:val="138637A7"/>
    <w:rsid w:val="13D028AE"/>
    <w:rsid w:val="141D6746"/>
    <w:rsid w:val="14387CF3"/>
    <w:rsid w:val="14421592"/>
    <w:rsid w:val="144B5E3A"/>
    <w:rsid w:val="14507D96"/>
    <w:rsid w:val="145D037C"/>
    <w:rsid w:val="14677FF2"/>
    <w:rsid w:val="14775AF5"/>
    <w:rsid w:val="14880C70"/>
    <w:rsid w:val="14974B0D"/>
    <w:rsid w:val="149F3A86"/>
    <w:rsid w:val="14A0050D"/>
    <w:rsid w:val="14B745A2"/>
    <w:rsid w:val="14EA285A"/>
    <w:rsid w:val="15095381"/>
    <w:rsid w:val="15322C85"/>
    <w:rsid w:val="155318E4"/>
    <w:rsid w:val="15CE2DFB"/>
    <w:rsid w:val="15F96DD5"/>
    <w:rsid w:val="160D51DE"/>
    <w:rsid w:val="16232050"/>
    <w:rsid w:val="1640190A"/>
    <w:rsid w:val="16800C8E"/>
    <w:rsid w:val="16815446"/>
    <w:rsid w:val="16A63DBA"/>
    <w:rsid w:val="16C2163A"/>
    <w:rsid w:val="16F94E41"/>
    <w:rsid w:val="17077618"/>
    <w:rsid w:val="170C0920"/>
    <w:rsid w:val="17581F36"/>
    <w:rsid w:val="177874C3"/>
    <w:rsid w:val="179A5D8C"/>
    <w:rsid w:val="17A7189B"/>
    <w:rsid w:val="17B41FD1"/>
    <w:rsid w:val="17B4690C"/>
    <w:rsid w:val="17BA15CE"/>
    <w:rsid w:val="17D13211"/>
    <w:rsid w:val="17D5717D"/>
    <w:rsid w:val="18104813"/>
    <w:rsid w:val="183E29CD"/>
    <w:rsid w:val="18512143"/>
    <w:rsid w:val="185B35D5"/>
    <w:rsid w:val="185C5F5E"/>
    <w:rsid w:val="18893A87"/>
    <w:rsid w:val="189920AD"/>
    <w:rsid w:val="18E16A0F"/>
    <w:rsid w:val="19146077"/>
    <w:rsid w:val="19532EFD"/>
    <w:rsid w:val="198222F3"/>
    <w:rsid w:val="19877525"/>
    <w:rsid w:val="199C55D6"/>
    <w:rsid w:val="19D11BBA"/>
    <w:rsid w:val="1A0B285C"/>
    <w:rsid w:val="1A281D29"/>
    <w:rsid w:val="1A2C7022"/>
    <w:rsid w:val="1A5A5840"/>
    <w:rsid w:val="1AB23869"/>
    <w:rsid w:val="1ACC43E8"/>
    <w:rsid w:val="1B11795B"/>
    <w:rsid w:val="1B3C29C4"/>
    <w:rsid w:val="1B3F3E9B"/>
    <w:rsid w:val="1B4210BB"/>
    <w:rsid w:val="1B9D4259"/>
    <w:rsid w:val="1C117DAF"/>
    <w:rsid w:val="1C3B6864"/>
    <w:rsid w:val="1C455DDD"/>
    <w:rsid w:val="1C5D0073"/>
    <w:rsid w:val="1C633F35"/>
    <w:rsid w:val="1CCF0AA2"/>
    <w:rsid w:val="1CE91678"/>
    <w:rsid w:val="1D6F66EC"/>
    <w:rsid w:val="1D80498C"/>
    <w:rsid w:val="1D820B99"/>
    <w:rsid w:val="1D8A39B6"/>
    <w:rsid w:val="1DCF315A"/>
    <w:rsid w:val="1E495BE9"/>
    <w:rsid w:val="1E6C6AA5"/>
    <w:rsid w:val="1E7C4907"/>
    <w:rsid w:val="1E8955CB"/>
    <w:rsid w:val="1EED7FFD"/>
    <w:rsid w:val="1F3C6325"/>
    <w:rsid w:val="1F3F725B"/>
    <w:rsid w:val="1F71129F"/>
    <w:rsid w:val="1F9233C8"/>
    <w:rsid w:val="1FB92751"/>
    <w:rsid w:val="1FBB7523"/>
    <w:rsid w:val="1FCF7876"/>
    <w:rsid w:val="1FF51121"/>
    <w:rsid w:val="200065D7"/>
    <w:rsid w:val="20062A5B"/>
    <w:rsid w:val="20062A6C"/>
    <w:rsid w:val="203E6209"/>
    <w:rsid w:val="204F0969"/>
    <w:rsid w:val="208A4BF2"/>
    <w:rsid w:val="20B46DE7"/>
    <w:rsid w:val="20CB77BB"/>
    <w:rsid w:val="20DD0B42"/>
    <w:rsid w:val="210C360D"/>
    <w:rsid w:val="211B48E8"/>
    <w:rsid w:val="213C5BBF"/>
    <w:rsid w:val="214A7C29"/>
    <w:rsid w:val="21510235"/>
    <w:rsid w:val="21630F5B"/>
    <w:rsid w:val="21E606F8"/>
    <w:rsid w:val="21FB7DD6"/>
    <w:rsid w:val="222C480D"/>
    <w:rsid w:val="224C37A5"/>
    <w:rsid w:val="225F22C0"/>
    <w:rsid w:val="226A333B"/>
    <w:rsid w:val="22A652FF"/>
    <w:rsid w:val="22A71AA5"/>
    <w:rsid w:val="22AB07CA"/>
    <w:rsid w:val="22F04A8A"/>
    <w:rsid w:val="233C3F74"/>
    <w:rsid w:val="23403735"/>
    <w:rsid w:val="23AF638F"/>
    <w:rsid w:val="243818D6"/>
    <w:rsid w:val="243B7BCF"/>
    <w:rsid w:val="2449649D"/>
    <w:rsid w:val="245B57AB"/>
    <w:rsid w:val="24816ED9"/>
    <w:rsid w:val="24BB7DAE"/>
    <w:rsid w:val="251B1D95"/>
    <w:rsid w:val="251D0B5C"/>
    <w:rsid w:val="254207A5"/>
    <w:rsid w:val="25467C6A"/>
    <w:rsid w:val="256827C1"/>
    <w:rsid w:val="25BA0CDE"/>
    <w:rsid w:val="25D44BC6"/>
    <w:rsid w:val="25E81348"/>
    <w:rsid w:val="25E95842"/>
    <w:rsid w:val="262F639B"/>
    <w:rsid w:val="266C169B"/>
    <w:rsid w:val="269375BE"/>
    <w:rsid w:val="26A0491A"/>
    <w:rsid w:val="26BE0773"/>
    <w:rsid w:val="26DC6155"/>
    <w:rsid w:val="26DF56D0"/>
    <w:rsid w:val="26FD0175"/>
    <w:rsid w:val="27101E23"/>
    <w:rsid w:val="271628AF"/>
    <w:rsid w:val="271C7459"/>
    <w:rsid w:val="279E4147"/>
    <w:rsid w:val="27D331F3"/>
    <w:rsid w:val="27E47BDD"/>
    <w:rsid w:val="27F82A1B"/>
    <w:rsid w:val="27FB368A"/>
    <w:rsid w:val="28105BBB"/>
    <w:rsid w:val="28202506"/>
    <w:rsid w:val="28403494"/>
    <w:rsid w:val="284F3519"/>
    <w:rsid w:val="284F6EFC"/>
    <w:rsid w:val="285B19CF"/>
    <w:rsid w:val="286008C4"/>
    <w:rsid w:val="287560F3"/>
    <w:rsid w:val="288C50B2"/>
    <w:rsid w:val="289514EB"/>
    <w:rsid w:val="28F757A7"/>
    <w:rsid w:val="291C2AEB"/>
    <w:rsid w:val="2953400B"/>
    <w:rsid w:val="295B68F9"/>
    <w:rsid w:val="29696A44"/>
    <w:rsid w:val="29733414"/>
    <w:rsid w:val="29882355"/>
    <w:rsid w:val="29C74F25"/>
    <w:rsid w:val="29DF4C30"/>
    <w:rsid w:val="29EF7DAA"/>
    <w:rsid w:val="29F15786"/>
    <w:rsid w:val="29F33FE7"/>
    <w:rsid w:val="29FB31B8"/>
    <w:rsid w:val="29FE2198"/>
    <w:rsid w:val="2A7F0766"/>
    <w:rsid w:val="2A8B0C88"/>
    <w:rsid w:val="2AAC550B"/>
    <w:rsid w:val="2AB940D6"/>
    <w:rsid w:val="2AB96D74"/>
    <w:rsid w:val="2B2100F2"/>
    <w:rsid w:val="2B6220F9"/>
    <w:rsid w:val="2B7B52CC"/>
    <w:rsid w:val="2B997509"/>
    <w:rsid w:val="2BAB02A3"/>
    <w:rsid w:val="2BE26F65"/>
    <w:rsid w:val="2BEA2BEA"/>
    <w:rsid w:val="2BEC3A14"/>
    <w:rsid w:val="2BFF69DF"/>
    <w:rsid w:val="2C0627C8"/>
    <w:rsid w:val="2C470863"/>
    <w:rsid w:val="2C552FCF"/>
    <w:rsid w:val="2C5D136F"/>
    <w:rsid w:val="2C6104DB"/>
    <w:rsid w:val="2C743D76"/>
    <w:rsid w:val="2C8D60A6"/>
    <w:rsid w:val="2CA72640"/>
    <w:rsid w:val="2CBF4E3A"/>
    <w:rsid w:val="2CC2629D"/>
    <w:rsid w:val="2D70691E"/>
    <w:rsid w:val="2D8C7F2C"/>
    <w:rsid w:val="2DAB4724"/>
    <w:rsid w:val="2E1B6332"/>
    <w:rsid w:val="2E791A3D"/>
    <w:rsid w:val="2EB6114C"/>
    <w:rsid w:val="2EE23321"/>
    <w:rsid w:val="2EE56B95"/>
    <w:rsid w:val="2F1A50BA"/>
    <w:rsid w:val="2F31672B"/>
    <w:rsid w:val="2F317A00"/>
    <w:rsid w:val="2F5659D5"/>
    <w:rsid w:val="2F970EE8"/>
    <w:rsid w:val="2FA92BF7"/>
    <w:rsid w:val="2FB07E46"/>
    <w:rsid w:val="2FCA5647"/>
    <w:rsid w:val="2FE457FD"/>
    <w:rsid w:val="2FEA5692"/>
    <w:rsid w:val="30776A4E"/>
    <w:rsid w:val="30D10ABC"/>
    <w:rsid w:val="30D542E8"/>
    <w:rsid w:val="310D47C5"/>
    <w:rsid w:val="31271EC5"/>
    <w:rsid w:val="31337E27"/>
    <w:rsid w:val="31385C39"/>
    <w:rsid w:val="31524E60"/>
    <w:rsid w:val="318D6285"/>
    <w:rsid w:val="318F669B"/>
    <w:rsid w:val="31905463"/>
    <w:rsid w:val="32497D06"/>
    <w:rsid w:val="32766429"/>
    <w:rsid w:val="328E1A9C"/>
    <w:rsid w:val="329127C3"/>
    <w:rsid w:val="32B37805"/>
    <w:rsid w:val="32CC2D9E"/>
    <w:rsid w:val="32D60B5A"/>
    <w:rsid w:val="32F11DEC"/>
    <w:rsid w:val="33051B71"/>
    <w:rsid w:val="331313F1"/>
    <w:rsid w:val="33464919"/>
    <w:rsid w:val="33696EE2"/>
    <w:rsid w:val="338C3594"/>
    <w:rsid w:val="33A0130E"/>
    <w:rsid w:val="33B07A25"/>
    <w:rsid w:val="34100E25"/>
    <w:rsid w:val="342839AF"/>
    <w:rsid w:val="34337EED"/>
    <w:rsid w:val="343E27BF"/>
    <w:rsid w:val="3440082D"/>
    <w:rsid w:val="3479175B"/>
    <w:rsid w:val="3487257D"/>
    <w:rsid w:val="349B473A"/>
    <w:rsid w:val="34C24E6B"/>
    <w:rsid w:val="34E7615D"/>
    <w:rsid w:val="3533680E"/>
    <w:rsid w:val="35654DFC"/>
    <w:rsid w:val="35655E31"/>
    <w:rsid w:val="358C36BC"/>
    <w:rsid w:val="35A9336C"/>
    <w:rsid w:val="35C34C58"/>
    <w:rsid w:val="35C63BB4"/>
    <w:rsid w:val="35CA2630"/>
    <w:rsid w:val="35CF617F"/>
    <w:rsid w:val="35F80631"/>
    <w:rsid w:val="360E5E1A"/>
    <w:rsid w:val="36431D2D"/>
    <w:rsid w:val="36C9201A"/>
    <w:rsid w:val="37090055"/>
    <w:rsid w:val="3720473B"/>
    <w:rsid w:val="37311022"/>
    <w:rsid w:val="373E08D2"/>
    <w:rsid w:val="37616EF0"/>
    <w:rsid w:val="376649BD"/>
    <w:rsid w:val="37724108"/>
    <w:rsid w:val="37920973"/>
    <w:rsid w:val="3792128D"/>
    <w:rsid w:val="379D3F29"/>
    <w:rsid w:val="37C167B4"/>
    <w:rsid w:val="37C750DE"/>
    <w:rsid w:val="37CA6F43"/>
    <w:rsid w:val="37CC07D9"/>
    <w:rsid w:val="382A589C"/>
    <w:rsid w:val="386D1CAF"/>
    <w:rsid w:val="387A7C8F"/>
    <w:rsid w:val="38C1567B"/>
    <w:rsid w:val="38D3163E"/>
    <w:rsid w:val="38E6776F"/>
    <w:rsid w:val="38EF52D9"/>
    <w:rsid w:val="39332144"/>
    <w:rsid w:val="393853DD"/>
    <w:rsid w:val="3941383D"/>
    <w:rsid w:val="397A6EEC"/>
    <w:rsid w:val="39B515A8"/>
    <w:rsid w:val="39BD1123"/>
    <w:rsid w:val="39EF543D"/>
    <w:rsid w:val="3A403DB4"/>
    <w:rsid w:val="3A44179E"/>
    <w:rsid w:val="3A503D03"/>
    <w:rsid w:val="3A6B43A1"/>
    <w:rsid w:val="3AA038E4"/>
    <w:rsid w:val="3AA76D87"/>
    <w:rsid w:val="3AAF7B41"/>
    <w:rsid w:val="3AB8729E"/>
    <w:rsid w:val="3AFA1CAD"/>
    <w:rsid w:val="3B134E85"/>
    <w:rsid w:val="3B2A4A81"/>
    <w:rsid w:val="3B2A7AF0"/>
    <w:rsid w:val="3B421752"/>
    <w:rsid w:val="3B77271D"/>
    <w:rsid w:val="3BB67024"/>
    <w:rsid w:val="3BCA7E9E"/>
    <w:rsid w:val="3BCF2D31"/>
    <w:rsid w:val="3BE67132"/>
    <w:rsid w:val="3C0D24E6"/>
    <w:rsid w:val="3C163162"/>
    <w:rsid w:val="3C191006"/>
    <w:rsid w:val="3C5512EC"/>
    <w:rsid w:val="3C8167A9"/>
    <w:rsid w:val="3CAB046E"/>
    <w:rsid w:val="3CDF1B42"/>
    <w:rsid w:val="3CF27827"/>
    <w:rsid w:val="3D354B0A"/>
    <w:rsid w:val="3D513576"/>
    <w:rsid w:val="3D72682F"/>
    <w:rsid w:val="3D7B5FB6"/>
    <w:rsid w:val="3D857AEA"/>
    <w:rsid w:val="3DB11347"/>
    <w:rsid w:val="3DEC41C1"/>
    <w:rsid w:val="3E4016E7"/>
    <w:rsid w:val="3E5E6CF1"/>
    <w:rsid w:val="3EB73F3F"/>
    <w:rsid w:val="3EBC2FC5"/>
    <w:rsid w:val="3EFB5D63"/>
    <w:rsid w:val="3F082D27"/>
    <w:rsid w:val="3F4F71A4"/>
    <w:rsid w:val="3F73377A"/>
    <w:rsid w:val="3F9C36DD"/>
    <w:rsid w:val="3FA60FC2"/>
    <w:rsid w:val="3FA91F7B"/>
    <w:rsid w:val="3FBB41AC"/>
    <w:rsid w:val="400863F7"/>
    <w:rsid w:val="401B4E65"/>
    <w:rsid w:val="40207E04"/>
    <w:rsid w:val="40271725"/>
    <w:rsid w:val="403315E4"/>
    <w:rsid w:val="404977AB"/>
    <w:rsid w:val="40785A85"/>
    <w:rsid w:val="40876749"/>
    <w:rsid w:val="408A0030"/>
    <w:rsid w:val="40977E11"/>
    <w:rsid w:val="409D470E"/>
    <w:rsid w:val="40CA08B4"/>
    <w:rsid w:val="41130DA0"/>
    <w:rsid w:val="41923DC9"/>
    <w:rsid w:val="41B721D3"/>
    <w:rsid w:val="41C44A15"/>
    <w:rsid w:val="41DB129A"/>
    <w:rsid w:val="41F44582"/>
    <w:rsid w:val="42092EB9"/>
    <w:rsid w:val="4210078B"/>
    <w:rsid w:val="423B30DC"/>
    <w:rsid w:val="424F5E75"/>
    <w:rsid w:val="426B2BF8"/>
    <w:rsid w:val="427D2B2A"/>
    <w:rsid w:val="42810A45"/>
    <w:rsid w:val="42944840"/>
    <w:rsid w:val="42B073A6"/>
    <w:rsid w:val="42C83FB3"/>
    <w:rsid w:val="42CE056C"/>
    <w:rsid w:val="42D64883"/>
    <w:rsid w:val="42E16BB4"/>
    <w:rsid w:val="430B4E04"/>
    <w:rsid w:val="43694C93"/>
    <w:rsid w:val="43790585"/>
    <w:rsid w:val="43960DD9"/>
    <w:rsid w:val="43AC49B9"/>
    <w:rsid w:val="43BF2884"/>
    <w:rsid w:val="43C66A1D"/>
    <w:rsid w:val="43EC22A3"/>
    <w:rsid w:val="43EF180E"/>
    <w:rsid w:val="440A6697"/>
    <w:rsid w:val="440C4406"/>
    <w:rsid w:val="441332F8"/>
    <w:rsid w:val="44520A61"/>
    <w:rsid w:val="447E7BB0"/>
    <w:rsid w:val="450E177A"/>
    <w:rsid w:val="451F7BEC"/>
    <w:rsid w:val="456511C3"/>
    <w:rsid w:val="459046FF"/>
    <w:rsid w:val="45C11783"/>
    <w:rsid w:val="45EB69D0"/>
    <w:rsid w:val="45ED326D"/>
    <w:rsid w:val="45EF135F"/>
    <w:rsid w:val="46221501"/>
    <w:rsid w:val="46247B30"/>
    <w:rsid w:val="46260497"/>
    <w:rsid w:val="4633398C"/>
    <w:rsid w:val="464B0B12"/>
    <w:rsid w:val="467C3BAE"/>
    <w:rsid w:val="469568A0"/>
    <w:rsid w:val="46E40FD4"/>
    <w:rsid w:val="46ED0C9E"/>
    <w:rsid w:val="47353C1A"/>
    <w:rsid w:val="474B3CDF"/>
    <w:rsid w:val="476314A7"/>
    <w:rsid w:val="476C5F5A"/>
    <w:rsid w:val="478F1D98"/>
    <w:rsid w:val="47D3542C"/>
    <w:rsid w:val="47DD5D32"/>
    <w:rsid w:val="47F17CDF"/>
    <w:rsid w:val="47FA44B8"/>
    <w:rsid w:val="48013543"/>
    <w:rsid w:val="4819743A"/>
    <w:rsid w:val="48982D77"/>
    <w:rsid w:val="48B62FE4"/>
    <w:rsid w:val="48CF2142"/>
    <w:rsid w:val="48D56383"/>
    <w:rsid w:val="49077311"/>
    <w:rsid w:val="49C55B35"/>
    <w:rsid w:val="49DB66AF"/>
    <w:rsid w:val="49E0325E"/>
    <w:rsid w:val="4A345BD0"/>
    <w:rsid w:val="4A5779AE"/>
    <w:rsid w:val="4A58685C"/>
    <w:rsid w:val="4A612B34"/>
    <w:rsid w:val="4A6F2AD1"/>
    <w:rsid w:val="4A8703A4"/>
    <w:rsid w:val="4AD51AF1"/>
    <w:rsid w:val="4ADE062C"/>
    <w:rsid w:val="4AFF4730"/>
    <w:rsid w:val="4B292006"/>
    <w:rsid w:val="4B4B36FD"/>
    <w:rsid w:val="4B544ACF"/>
    <w:rsid w:val="4BDB6A5A"/>
    <w:rsid w:val="4C46228B"/>
    <w:rsid w:val="4C6B481D"/>
    <w:rsid w:val="4C6E71FD"/>
    <w:rsid w:val="4C820B58"/>
    <w:rsid w:val="4C823692"/>
    <w:rsid w:val="4C982675"/>
    <w:rsid w:val="4C9C0A9D"/>
    <w:rsid w:val="4CA133C8"/>
    <w:rsid w:val="4CEB310C"/>
    <w:rsid w:val="4D4A0215"/>
    <w:rsid w:val="4D755865"/>
    <w:rsid w:val="4D7B61FA"/>
    <w:rsid w:val="4D8930D2"/>
    <w:rsid w:val="4DA1750D"/>
    <w:rsid w:val="4DD347FF"/>
    <w:rsid w:val="4DD8613E"/>
    <w:rsid w:val="4DE95C4C"/>
    <w:rsid w:val="4DED5EDE"/>
    <w:rsid w:val="4DF74276"/>
    <w:rsid w:val="4E200290"/>
    <w:rsid w:val="4EEA22B6"/>
    <w:rsid w:val="4F62169D"/>
    <w:rsid w:val="4F8867CA"/>
    <w:rsid w:val="4FBA68BE"/>
    <w:rsid w:val="4FE01D79"/>
    <w:rsid w:val="4FEF7D78"/>
    <w:rsid w:val="501103AE"/>
    <w:rsid w:val="50195FDE"/>
    <w:rsid w:val="50242ACD"/>
    <w:rsid w:val="504272DA"/>
    <w:rsid w:val="505121E4"/>
    <w:rsid w:val="50534FFA"/>
    <w:rsid w:val="506003D5"/>
    <w:rsid w:val="506F3499"/>
    <w:rsid w:val="50C8523C"/>
    <w:rsid w:val="50DC68A9"/>
    <w:rsid w:val="50DD5589"/>
    <w:rsid w:val="50F179F3"/>
    <w:rsid w:val="50F24611"/>
    <w:rsid w:val="511B1BAB"/>
    <w:rsid w:val="511B7ADF"/>
    <w:rsid w:val="5138356E"/>
    <w:rsid w:val="5142360D"/>
    <w:rsid w:val="5186436E"/>
    <w:rsid w:val="51872D0D"/>
    <w:rsid w:val="51B04858"/>
    <w:rsid w:val="51B51920"/>
    <w:rsid w:val="51C428D6"/>
    <w:rsid w:val="51EC0311"/>
    <w:rsid w:val="51F442F7"/>
    <w:rsid w:val="522C6DC1"/>
    <w:rsid w:val="52350CE8"/>
    <w:rsid w:val="52567542"/>
    <w:rsid w:val="525C3CBB"/>
    <w:rsid w:val="525C54C1"/>
    <w:rsid w:val="52687972"/>
    <w:rsid w:val="52AC1DB6"/>
    <w:rsid w:val="52E4127C"/>
    <w:rsid w:val="52E71130"/>
    <w:rsid w:val="53427AEC"/>
    <w:rsid w:val="535E023B"/>
    <w:rsid w:val="53A02BFC"/>
    <w:rsid w:val="53DA73EB"/>
    <w:rsid w:val="53E32874"/>
    <w:rsid w:val="54037406"/>
    <w:rsid w:val="540C451F"/>
    <w:rsid w:val="540F3228"/>
    <w:rsid w:val="54221BC4"/>
    <w:rsid w:val="54313F16"/>
    <w:rsid w:val="54714C5D"/>
    <w:rsid w:val="54DE05C9"/>
    <w:rsid w:val="54EF01B4"/>
    <w:rsid w:val="54F96DF8"/>
    <w:rsid w:val="553E4B40"/>
    <w:rsid w:val="557A3696"/>
    <w:rsid w:val="558E512C"/>
    <w:rsid w:val="55966BBD"/>
    <w:rsid w:val="55CF7855"/>
    <w:rsid w:val="55DA47F3"/>
    <w:rsid w:val="55F12B16"/>
    <w:rsid w:val="562E444A"/>
    <w:rsid w:val="56353687"/>
    <w:rsid w:val="5657106F"/>
    <w:rsid w:val="568A1BB5"/>
    <w:rsid w:val="56912D25"/>
    <w:rsid w:val="569A4ED3"/>
    <w:rsid w:val="570F6BFD"/>
    <w:rsid w:val="571D47D6"/>
    <w:rsid w:val="57325B49"/>
    <w:rsid w:val="57877709"/>
    <w:rsid w:val="57A77210"/>
    <w:rsid w:val="57DF4B35"/>
    <w:rsid w:val="57FA4B83"/>
    <w:rsid w:val="58225E9F"/>
    <w:rsid w:val="58634BBD"/>
    <w:rsid w:val="58CD4B50"/>
    <w:rsid w:val="58F849E5"/>
    <w:rsid w:val="59061C14"/>
    <w:rsid w:val="59337C5F"/>
    <w:rsid w:val="5962711F"/>
    <w:rsid w:val="5965345D"/>
    <w:rsid w:val="59870168"/>
    <w:rsid w:val="59BB58D7"/>
    <w:rsid w:val="59FE2DF6"/>
    <w:rsid w:val="5A1541D2"/>
    <w:rsid w:val="5A4C7F34"/>
    <w:rsid w:val="5A651A16"/>
    <w:rsid w:val="5A707131"/>
    <w:rsid w:val="5A73449E"/>
    <w:rsid w:val="5AC32D2C"/>
    <w:rsid w:val="5B106A86"/>
    <w:rsid w:val="5B16459D"/>
    <w:rsid w:val="5B267511"/>
    <w:rsid w:val="5BA77EBA"/>
    <w:rsid w:val="5BC35C86"/>
    <w:rsid w:val="5BD779A7"/>
    <w:rsid w:val="5BE02698"/>
    <w:rsid w:val="5BE6401A"/>
    <w:rsid w:val="5BF964E6"/>
    <w:rsid w:val="5BFD69A8"/>
    <w:rsid w:val="5C417E80"/>
    <w:rsid w:val="5C4F3355"/>
    <w:rsid w:val="5C710F12"/>
    <w:rsid w:val="5C7A78D5"/>
    <w:rsid w:val="5CA14D3C"/>
    <w:rsid w:val="5CBC0E82"/>
    <w:rsid w:val="5CD971F7"/>
    <w:rsid w:val="5CE13311"/>
    <w:rsid w:val="5CE42A61"/>
    <w:rsid w:val="5D2F06EE"/>
    <w:rsid w:val="5D451DFA"/>
    <w:rsid w:val="5D5C4892"/>
    <w:rsid w:val="5DBC6C68"/>
    <w:rsid w:val="5DFA0C99"/>
    <w:rsid w:val="5E0E78CB"/>
    <w:rsid w:val="5E15163F"/>
    <w:rsid w:val="5E1E30A5"/>
    <w:rsid w:val="5E3D22BC"/>
    <w:rsid w:val="5E6714EE"/>
    <w:rsid w:val="5E680A26"/>
    <w:rsid w:val="5E8C777A"/>
    <w:rsid w:val="5E96752B"/>
    <w:rsid w:val="5EA070A4"/>
    <w:rsid w:val="5EEC6D78"/>
    <w:rsid w:val="5EF15D02"/>
    <w:rsid w:val="5F014DB6"/>
    <w:rsid w:val="5F0E3C90"/>
    <w:rsid w:val="5F2D2A22"/>
    <w:rsid w:val="5F5E791B"/>
    <w:rsid w:val="5F8A40C2"/>
    <w:rsid w:val="5FA96A61"/>
    <w:rsid w:val="5FC01988"/>
    <w:rsid w:val="5FD22178"/>
    <w:rsid w:val="60046EF5"/>
    <w:rsid w:val="601F6DA0"/>
    <w:rsid w:val="602E3830"/>
    <w:rsid w:val="60324B1A"/>
    <w:rsid w:val="60435F5F"/>
    <w:rsid w:val="60525759"/>
    <w:rsid w:val="60935DBD"/>
    <w:rsid w:val="60EF3093"/>
    <w:rsid w:val="60F0538A"/>
    <w:rsid w:val="61147526"/>
    <w:rsid w:val="611A7A7C"/>
    <w:rsid w:val="61744845"/>
    <w:rsid w:val="61B152C5"/>
    <w:rsid w:val="61BD614D"/>
    <w:rsid w:val="61BE7040"/>
    <w:rsid w:val="620A2F09"/>
    <w:rsid w:val="62227997"/>
    <w:rsid w:val="62285A6D"/>
    <w:rsid w:val="625E1E30"/>
    <w:rsid w:val="62877391"/>
    <w:rsid w:val="62A31B69"/>
    <w:rsid w:val="62B67D63"/>
    <w:rsid w:val="62E031F2"/>
    <w:rsid w:val="62E911E5"/>
    <w:rsid w:val="62FD5CFC"/>
    <w:rsid w:val="63071A92"/>
    <w:rsid w:val="630E3801"/>
    <w:rsid w:val="63257919"/>
    <w:rsid w:val="633B3D57"/>
    <w:rsid w:val="633E38E8"/>
    <w:rsid w:val="635364BC"/>
    <w:rsid w:val="63670157"/>
    <w:rsid w:val="639F4B78"/>
    <w:rsid w:val="63CC21B3"/>
    <w:rsid w:val="63D43BBA"/>
    <w:rsid w:val="63D620CD"/>
    <w:rsid w:val="63E179A6"/>
    <w:rsid w:val="640D7464"/>
    <w:rsid w:val="64200C42"/>
    <w:rsid w:val="643446E2"/>
    <w:rsid w:val="6469097D"/>
    <w:rsid w:val="649644F8"/>
    <w:rsid w:val="64AF66FD"/>
    <w:rsid w:val="64E05DEC"/>
    <w:rsid w:val="64E41F99"/>
    <w:rsid w:val="64ED60A1"/>
    <w:rsid w:val="652F3BB5"/>
    <w:rsid w:val="656D7A66"/>
    <w:rsid w:val="65DE16A4"/>
    <w:rsid w:val="65FA7877"/>
    <w:rsid w:val="66187907"/>
    <w:rsid w:val="662A0DF1"/>
    <w:rsid w:val="66530A91"/>
    <w:rsid w:val="66937ABF"/>
    <w:rsid w:val="66A36778"/>
    <w:rsid w:val="67111C36"/>
    <w:rsid w:val="672B09E7"/>
    <w:rsid w:val="67A6003E"/>
    <w:rsid w:val="67B62141"/>
    <w:rsid w:val="68275B20"/>
    <w:rsid w:val="683F41DD"/>
    <w:rsid w:val="684A7F6A"/>
    <w:rsid w:val="685F1BA9"/>
    <w:rsid w:val="68663969"/>
    <w:rsid w:val="68704935"/>
    <w:rsid w:val="68876771"/>
    <w:rsid w:val="68A709BF"/>
    <w:rsid w:val="68BE2B22"/>
    <w:rsid w:val="68E74E95"/>
    <w:rsid w:val="69164500"/>
    <w:rsid w:val="692E12CD"/>
    <w:rsid w:val="693D1038"/>
    <w:rsid w:val="694873D9"/>
    <w:rsid w:val="69654049"/>
    <w:rsid w:val="696723FA"/>
    <w:rsid w:val="696A7328"/>
    <w:rsid w:val="6985231E"/>
    <w:rsid w:val="69897640"/>
    <w:rsid w:val="69A51AA2"/>
    <w:rsid w:val="69B5185F"/>
    <w:rsid w:val="69D32004"/>
    <w:rsid w:val="69E259B4"/>
    <w:rsid w:val="6A046E2F"/>
    <w:rsid w:val="6A3C4E6B"/>
    <w:rsid w:val="6A497A93"/>
    <w:rsid w:val="6A5C0DAC"/>
    <w:rsid w:val="6A5E54CD"/>
    <w:rsid w:val="6A7B11A2"/>
    <w:rsid w:val="6B7B494E"/>
    <w:rsid w:val="6BC70E09"/>
    <w:rsid w:val="6BDF6FBF"/>
    <w:rsid w:val="6C01553B"/>
    <w:rsid w:val="6C56367B"/>
    <w:rsid w:val="6C5C0C78"/>
    <w:rsid w:val="6C9959A6"/>
    <w:rsid w:val="6CAC2287"/>
    <w:rsid w:val="6D005FCA"/>
    <w:rsid w:val="6D091B84"/>
    <w:rsid w:val="6D1B6CFD"/>
    <w:rsid w:val="6D2279F9"/>
    <w:rsid w:val="6D5771B1"/>
    <w:rsid w:val="6D737A1E"/>
    <w:rsid w:val="6D8405A5"/>
    <w:rsid w:val="6D933544"/>
    <w:rsid w:val="6D9670DF"/>
    <w:rsid w:val="6DC84114"/>
    <w:rsid w:val="6E1B03DD"/>
    <w:rsid w:val="6E3D57FB"/>
    <w:rsid w:val="6E4439CD"/>
    <w:rsid w:val="6E543A29"/>
    <w:rsid w:val="6E696383"/>
    <w:rsid w:val="6E704F08"/>
    <w:rsid w:val="6E79259C"/>
    <w:rsid w:val="6EB904CE"/>
    <w:rsid w:val="6EFB20B1"/>
    <w:rsid w:val="6F270266"/>
    <w:rsid w:val="6F3C74C5"/>
    <w:rsid w:val="6F453929"/>
    <w:rsid w:val="6F9B3D17"/>
    <w:rsid w:val="6FBE663C"/>
    <w:rsid w:val="6FEA2C02"/>
    <w:rsid w:val="701345C2"/>
    <w:rsid w:val="703735F8"/>
    <w:rsid w:val="707C69AF"/>
    <w:rsid w:val="70862D7B"/>
    <w:rsid w:val="70D14CBB"/>
    <w:rsid w:val="71093146"/>
    <w:rsid w:val="71434C29"/>
    <w:rsid w:val="71C613D5"/>
    <w:rsid w:val="71F71466"/>
    <w:rsid w:val="72077665"/>
    <w:rsid w:val="722B1C7B"/>
    <w:rsid w:val="72436798"/>
    <w:rsid w:val="72626448"/>
    <w:rsid w:val="72781B34"/>
    <w:rsid w:val="72877D49"/>
    <w:rsid w:val="72A158E3"/>
    <w:rsid w:val="72AE1F1D"/>
    <w:rsid w:val="72F72E2B"/>
    <w:rsid w:val="731F1416"/>
    <w:rsid w:val="734039FD"/>
    <w:rsid w:val="73675079"/>
    <w:rsid w:val="736915BC"/>
    <w:rsid w:val="736A35B8"/>
    <w:rsid w:val="73CE2DFB"/>
    <w:rsid w:val="73E21404"/>
    <w:rsid w:val="73F6212B"/>
    <w:rsid w:val="741718C0"/>
    <w:rsid w:val="74227708"/>
    <w:rsid w:val="742D4604"/>
    <w:rsid w:val="743A572C"/>
    <w:rsid w:val="745861F0"/>
    <w:rsid w:val="745F2B72"/>
    <w:rsid w:val="746D5B73"/>
    <w:rsid w:val="74A53928"/>
    <w:rsid w:val="74B56CFE"/>
    <w:rsid w:val="74B92D2E"/>
    <w:rsid w:val="74E845F5"/>
    <w:rsid w:val="75061A31"/>
    <w:rsid w:val="752951E6"/>
    <w:rsid w:val="7547462D"/>
    <w:rsid w:val="755814EA"/>
    <w:rsid w:val="756C0723"/>
    <w:rsid w:val="75706429"/>
    <w:rsid w:val="75776AC8"/>
    <w:rsid w:val="759D0CA7"/>
    <w:rsid w:val="75AF297E"/>
    <w:rsid w:val="762863ED"/>
    <w:rsid w:val="765E500E"/>
    <w:rsid w:val="76677ECE"/>
    <w:rsid w:val="76924706"/>
    <w:rsid w:val="76AD06C8"/>
    <w:rsid w:val="76B94EAA"/>
    <w:rsid w:val="76DE1704"/>
    <w:rsid w:val="76E220E1"/>
    <w:rsid w:val="76FB3521"/>
    <w:rsid w:val="77183D95"/>
    <w:rsid w:val="7724194D"/>
    <w:rsid w:val="77617987"/>
    <w:rsid w:val="77A41D4E"/>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2C31A7"/>
    <w:rsid w:val="79623398"/>
    <w:rsid w:val="797670DF"/>
    <w:rsid w:val="79876DC8"/>
    <w:rsid w:val="798B2AA8"/>
    <w:rsid w:val="7A25321A"/>
    <w:rsid w:val="7A3238C7"/>
    <w:rsid w:val="7A3C18DF"/>
    <w:rsid w:val="7A4C77D9"/>
    <w:rsid w:val="7A5F7A8C"/>
    <w:rsid w:val="7A786B9D"/>
    <w:rsid w:val="7A7E12F5"/>
    <w:rsid w:val="7A9B797D"/>
    <w:rsid w:val="7AC84C92"/>
    <w:rsid w:val="7B157D8E"/>
    <w:rsid w:val="7B7B2603"/>
    <w:rsid w:val="7BCC36C9"/>
    <w:rsid w:val="7C3973ED"/>
    <w:rsid w:val="7C3B79B6"/>
    <w:rsid w:val="7C456A45"/>
    <w:rsid w:val="7C96073B"/>
    <w:rsid w:val="7D045552"/>
    <w:rsid w:val="7D09182D"/>
    <w:rsid w:val="7D186E81"/>
    <w:rsid w:val="7D1F0CD6"/>
    <w:rsid w:val="7D25575B"/>
    <w:rsid w:val="7D290D84"/>
    <w:rsid w:val="7D314731"/>
    <w:rsid w:val="7D43795F"/>
    <w:rsid w:val="7D5D0690"/>
    <w:rsid w:val="7D7F134F"/>
    <w:rsid w:val="7D9314EA"/>
    <w:rsid w:val="7D9B0F8D"/>
    <w:rsid w:val="7D9D4E20"/>
    <w:rsid w:val="7DDF3D1B"/>
    <w:rsid w:val="7DEB5521"/>
    <w:rsid w:val="7E4026E0"/>
    <w:rsid w:val="7E740860"/>
    <w:rsid w:val="7E7B426C"/>
    <w:rsid w:val="7EA774BF"/>
    <w:rsid w:val="7EAE6CB8"/>
    <w:rsid w:val="7EE63EF2"/>
    <w:rsid w:val="7F30457F"/>
    <w:rsid w:val="7F321D4D"/>
    <w:rsid w:val="7F720C49"/>
    <w:rsid w:val="7F7837A8"/>
    <w:rsid w:val="7F7C430D"/>
    <w:rsid w:val="7F8815CF"/>
    <w:rsid w:val="7F951C8F"/>
    <w:rsid w:val="7F9E4BCF"/>
    <w:rsid w:val="7FF6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2018-04-20T11:18:29Z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