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  团队文化 企业文化 建设方案 解决方案 v4 r612</w:t>
      </w:r>
    </w:p>
    <w:p/>
    <w:p/>
    <w:p>
      <w:pPr>
        <w:pStyle w:val="2"/>
        <w:rPr>
          <w:rFonts w:hint="eastAsia"/>
          <w:lang w:eastAsia="zh-CN"/>
        </w:rPr>
      </w:pPr>
      <w:bookmarkStart w:id="0" w:name="_Toc2829"/>
      <w:r>
        <w:t>文化</w:t>
      </w:r>
      <w:r>
        <w:rPr>
          <w:rFonts w:hint="eastAsia"/>
          <w:lang w:eastAsia="zh-CN"/>
        </w:rPr>
        <w:t>的内容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4457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使命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color="auto" w:fill="FFFFFF"/>
          <w:lang w:eastAsia="zh-CN"/>
        </w:rPr>
        <w:t>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color="auto" w:fill="FFFFFF"/>
          <w:lang w:val="en-US" w:eastAsia="zh-CN"/>
        </w:rPr>
        <w:t xml:space="preserve"> </w:t>
      </w:r>
      <w:r>
        <w:rPr>
          <w:lang w:val="en-US" w:eastAsia="zh-CN"/>
        </w:rPr>
        <w:t>宗教信仰</w:t>
      </w:r>
      <w:r>
        <w:rPr>
          <w:rFonts w:hint="eastAsia"/>
          <w:lang w:eastAsia="zh-CN"/>
        </w:rPr>
        <w:t>（非常重要，占据了</w:t>
      </w:r>
      <w:r>
        <w:rPr>
          <w:rFonts w:hint="eastAsia"/>
          <w:lang w:val="en-US" w:eastAsia="zh-CN"/>
        </w:rPr>
        <w:t>70%的重量，</w:t>
      </w:r>
      <w:r>
        <w:rPr>
          <w:rFonts w:hint="eastAsia"/>
          <w:lang w:eastAsia="zh-CN"/>
        </w:rPr>
        <w:t>以及宗教典籍</w:t>
      </w:r>
      <w:r>
        <w:rPr>
          <w:rFonts w:hint="eastAsia"/>
          <w:lang w:val="en-US" w:eastAsia="zh-CN"/>
        </w:rPr>
        <w:t xml:space="preserve"> ，宗教往往包含了此文化的</w:t>
      </w:r>
      <w:r>
        <w:rPr>
          <w:lang w:val="en-US" w:eastAsia="zh-CN"/>
        </w:rPr>
        <w:t>哲学</w:t>
      </w:r>
      <w:r>
        <w:rPr>
          <w:rFonts w:hint="eastAsia"/>
          <w:lang w:val="en-US" w:eastAsia="zh-CN"/>
        </w:rPr>
        <w:t>思想与世界观）</w:t>
      </w:r>
      <w:bookmarkEnd w:id="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4006"/>
      <w:r>
        <w:rPr>
          <w:rFonts w:hint="eastAsia"/>
          <w:lang w:eastAsia="zh-CN"/>
        </w:rPr>
        <w:t>语言文字（文化载体，很重要</w:t>
      </w:r>
      <w:r>
        <w:rPr>
          <w:rFonts w:hint="eastAsia"/>
          <w:lang w:val="en-US" w:eastAsia="zh-CN"/>
        </w:rPr>
        <w:t>, 30%的重量</w:t>
      </w:r>
      <w:r>
        <w:rPr>
          <w:rFonts w:hint="eastAsia"/>
          <w:lang w:eastAsia="zh-CN"/>
        </w:rPr>
        <w:t>）</w:t>
      </w:r>
      <w:bookmarkEnd w:id="2"/>
    </w:p>
    <w:p>
      <w:pPr>
        <w:pStyle w:val="3"/>
        <w:rPr>
          <w:rFonts w:hint="eastAsia"/>
          <w:lang w:eastAsia="zh-CN"/>
        </w:rPr>
      </w:pPr>
      <w:bookmarkStart w:id="3" w:name="_Toc31293"/>
      <w:r>
        <w:rPr>
          <w:rFonts w:hint="eastAsia"/>
          <w:lang w:eastAsia="zh-CN"/>
        </w:rPr>
        <w:t>饮食文化，</w:t>
      </w:r>
      <w:bookmarkEnd w:id="3"/>
    </w:p>
    <w:p>
      <w:pPr>
        <w:pStyle w:val="3"/>
        <w:rPr>
          <w:rFonts w:hint="eastAsia"/>
          <w:lang w:eastAsia="zh-CN"/>
        </w:rPr>
      </w:pPr>
      <w:bookmarkStart w:id="4" w:name="_Toc32463"/>
      <w:r>
        <w:rPr>
          <w:rFonts w:hint="eastAsia"/>
          <w:lang w:eastAsia="zh-CN"/>
        </w:rPr>
        <w:t>服饰文化</w:t>
      </w:r>
      <w:r>
        <w:rPr>
          <w:rFonts w:hint="eastAsia"/>
          <w:lang w:val="en-US" w:eastAsia="zh-CN"/>
        </w:rPr>
        <w:t xml:space="preserve"> 衣服一块布</w:t>
      </w:r>
      <w:bookmarkEnd w:id="4"/>
    </w:p>
    <w:p>
      <w:pPr>
        <w:pStyle w:val="3"/>
        <w:rPr>
          <w:rFonts w:hint="eastAsia"/>
          <w:lang w:eastAsia="zh-CN"/>
        </w:rPr>
      </w:pPr>
      <w:bookmarkStart w:id="5" w:name="_Toc9731"/>
      <w:r>
        <w:rPr>
          <w:rFonts w:hint="eastAsia"/>
          <w:lang w:eastAsia="zh-CN"/>
        </w:rPr>
        <w:t>装修建筑文化</w:t>
      </w:r>
      <w:r>
        <w:rPr>
          <w:rFonts w:hint="eastAsia"/>
          <w:lang w:val="en-US" w:eastAsia="zh-CN"/>
        </w:rPr>
        <w:t xml:space="preserve"> 城堡文化 地毯文化</w:t>
      </w:r>
      <w:bookmarkEnd w:id="5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住宿打地铺</w:t>
      </w:r>
    </w:p>
    <w:p>
      <w:pPr>
        <w:pStyle w:val="3"/>
        <w:rPr>
          <w:rFonts w:hint="eastAsia"/>
          <w:lang w:eastAsia="zh-CN"/>
        </w:rPr>
      </w:pPr>
      <w:bookmarkStart w:id="6" w:name="_Toc19421"/>
      <w:r>
        <w:rPr>
          <w:rFonts w:hint="eastAsia"/>
          <w:lang w:eastAsia="zh-CN"/>
        </w:rPr>
        <w:t>习俗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假日文化等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6494"/>
      <w:r>
        <w:t>音乐、绘画、雕塑</w:t>
      </w:r>
      <w:r>
        <w:rPr>
          <w:rFonts w:hint="eastAsia"/>
          <w:lang w:eastAsia="zh-CN"/>
        </w:rPr>
        <w:t>等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32607"/>
      <w:r>
        <w:rPr>
          <w:rFonts w:hint="eastAsia"/>
          <w:lang w:val="en-US" w:eastAsia="zh-CN"/>
        </w:rPr>
        <w:t>交通旅行航海文化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32452"/>
      <w:r>
        <w:rPr>
          <w:rFonts w:hint="eastAsia"/>
          <w:lang w:val="en-US" w:eastAsia="zh-CN"/>
        </w:rPr>
        <w:t>荣典体系</w:t>
      </w:r>
      <w:bookmarkEnd w:id="9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10" w:name="_Toc21900"/>
      <w:r>
        <w:rPr>
          <w:rFonts w:hint="eastAsia"/>
          <w:lang w:val="en-US" w:eastAsia="zh-CN"/>
        </w:rPr>
        <w:t>其他</w:t>
      </w:r>
      <w:bookmarkEnd w:id="1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包括文学、哲学、政治体系、建筑、音乐、宗教信仰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的宗教、哲学、文化和社会习俗的综合称谓，它的信仰、哲学、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"http://baike.baidu.com/view/266635.htm" \t "http://baike.baidu.com/_blank"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伦理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观点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音乐、绘画、雕塑、医药、天文、数术、占卜术、咒术</w:t>
      </w:r>
    </w:p>
    <w:p>
      <w:pPr>
        <w:pStyle w:val="3"/>
        <w:rPr>
          <w:rFonts w:hint="eastAsia"/>
          <w:lang w:eastAsia="zh-CN"/>
        </w:rPr>
      </w:pPr>
      <w:bookmarkStart w:id="11" w:name="_Toc22208"/>
      <w:r>
        <w:rPr>
          <w:rFonts w:hint="eastAsia"/>
          <w:lang w:eastAsia="zh-CN"/>
        </w:rPr>
        <w:t>文化墙，内刊，牌匾，横幅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9997"/>
      <w:r>
        <w:rPr>
          <w:rFonts w:hint="eastAsia"/>
          <w:lang w:val="en-US" w:eastAsia="zh-CN"/>
        </w:rPr>
        <w:t>情怀文化，休闲文化，下午茶文化</w:t>
      </w:r>
      <w:bookmarkEnd w:id="12"/>
    </w:p>
    <w:p>
      <w:pPr>
        <w:pStyle w:val="3"/>
        <w:rPr>
          <w:rFonts w:hint="eastAsia"/>
          <w:lang w:eastAsia="zh-CN"/>
        </w:rPr>
      </w:pPr>
      <w:bookmarkStart w:id="13" w:name="_Toc23482"/>
      <w:r>
        <w:rPr>
          <w:rFonts w:hint="eastAsia"/>
          <w:lang w:eastAsia="zh-CN"/>
        </w:rPr>
        <w:t>分享文化，内部培训等</w:t>
      </w:r>
      <w:bookmarkEnd w:id="13"/>
    </w:p>
    <w:p>
      <w:pPr>
        <w:pStyle w:val="3"/>
        <w:rPr>
          <w:rFonts w:hint="eastAsia"/>
          <w:lang w:eastAsia="zh-CN"/>
        </w:rPr>
      </w:pPr>
      <w:bookmarkStart w:id="14" w:name="_Toc10949"/>
      <w:r>
        <w:rPr>
          <w:rFonts w:hint="eastAsia"/>
          <w:lang w:eastAsia="zh-CN"/>
        </w:rPr>
        <w:t>各种比赛文化</w:t>
      </w:r>
      <w:r>
        <w:rPr>
          <w:rFonts w:hint="eastAsia"/>
          <w:lang w:val="en-US" w:eastAsia="zh-CN"/>
        </w:rPr>
        <w:t xml:space="preserve"> 体育精神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eastAsia="zh-CN"/>
        </w:rPr>
      </w:pPr>
      <w:bookmarkStart w:id="15" w:name="_Toc7420"/>
      <w:r>
        <w:rPr>
          <w:rFonts w:hint="eastAsia"/>
          <w:lang w:val="en-US" w:eastAsia="zh-CN"/>
        </w:rPr>
        <w:t>交友文化</w:t>
      </w:r>
      <w:bookmarkEnd w:id="15"/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驱灾除邪、卜算占卦</w:t>
      </w:r>
    </w:p>
    <w:p>
      <w:pPr>
        <w:rPr>
          <w:rFonts w:hint="eastAsia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维持国体建议案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企业法定假日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元年纪年法 大纪元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赏赐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内外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全球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发告示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告示，给处分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用自己的服装文化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建立企业内部的犯罪侦查部门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TED演讲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每周分享会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白皮书  蓝皮书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各类比赛&amp;项目申报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周某大扫除活动。。</w:t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企业文化的建设 attilax总结 v2 r425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企业文化  团队文化 的建设 重要框架补充 attilax总结 v2 r44</w:t>
      </w:r>
      <w:bookmarkStart w:id="16" w:name="_GoBack"/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5171A"/>
    <w:multiLevelType w:val="multilevel"/>
    <w:tmpl w:val="55E5171A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2160"/>
        </w:tabs>
        <w:ind w:left="216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80"/>
        </w:tabs>
        <w:ind w:left="180" w:hanging="18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1716"/>
        </w:tabs>
        <w:ind w:left="171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60"/>
        </w:tabs>
        <w:ind w:left="186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004"/>
        </w:tabs>
        <w:ind w:left="200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03815"/>
    <w:rsid w:val="0C081BF8"/>
    <w:rsid w:val="2A15058A"/>
    <w:rsid w:val="39F5656C"/>
    <w:rsid w:val="6474044F"/>
    <w:rsid w:val="67203815"/>
    <w:rsid w:val="77944BCA"/>
    <w:rsid w:val="7A6916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clear" w:pos="2160"/>
      </w:tabs>
      <w:spacing w:before="260" w:beforeLines="0" w:after="260" w:afterLines="0" w:line="413" w:lineRule="auto"/>
      <w:ind w:left="0"/>
      <w:outlineLvl w:val="1"/>
    </w:pPr>
    <w:rPr>
      <w:rFonts w:ascii="Arial" w:hAnsi="Arial" w:eastAsia="黑体"/>
      <w:b/>
      <w:bCs/>
      <w:sz w:val="30"/>
      <w:szCs w:val="32"/>
      <w:lang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2017-06-14T07:16:00Z</dcterms:created>
  <dc:creator>Administrator</dc:creator>
  <cp:lastModifiedBy>Administrator</cp:lastModifiedBy>
  <dcterms:modified xsi:type="dcterms:W3CDTF">2017-06-14T07:19:46Z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