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Atitit.mybatis的测试  以及spring与mybatis在本项目中的集成配置说明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/AtiPlat_train/src/com/attilax/db/mybatisTO91.java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sz w:val="24"/>
        </w:rPr>
      </w:pPr>
      <w:r>
        <w:rPr>
          <w:rFonts w:hint="eastAsia" w:ascii="Verdana" w:hAnsi="Verdana" w:eastAsia="Verdana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Verdana" w:hAnsi="Verdana" w:eastAsia="Verdana"/>
          <w:sz w:val="24"/>
        </w:rPr>
      </w:pPr>
      <w:r>
        <w:rPr>
          <w:rFonts w:hint="eastAsia" w:ascii="Verdana" w:hAnsi="Verdana" w:eastAsia="Verdana"/>
          <w:color w:val="000000"/>
          <w:sz w:val="24"/>
        </w:rPr>
        <w:tab/>
      </w:r>
      <w:r>
        <w:rPr>
          <w:rFonts w:hint="eastAsia" w:ascii="Verdana" w:hAnsi="Verdana" w:eastAsia="Verdana"/>
          <w:color w:val="000000"/>
          <w:sz w:val="24"/>
        </w:rPr>
        <w:t xml:space="preserve"> </w:t>
      </w:r>
      <w:r>
        <w:rPr>
          <w:rFonts w:hint="eastAsia" w:ascii="Verdana" w:hAnsi="Verdana" w:eastAsia="Verdana"/>
          <w:color w:val="646464"/>
          <w:sz w:val="24"/>
        </w:rPr>
        <w:t>@SuppressWarnings</w:t>
      </w:r>
      <w:r>
        <w:rPr>
          <w:rFonts w:hint="eastAsia" w:ascii="Verdana" w:hAnsi="Verdana" w:eastAsia="Verdana"/>
          <w:color w:val="000000"/>
          <w:sz w:val="24"/>
        </w:rPr>
        <w:t>(</w:t>
      </w:r>
      <w:r>
        <w:rPr>
          <w:rFonts w:hint="eastAsia" w:ascii="Verdana" w:hAnsi="Verdana" w:eastAsia="Verdana"/>
          <w:color w:val="2A00FF"/>
          <w:sz w:val="24"/>
        </w:rPr>
        <w:t>"all"</w:t>
      </w:r>
      <w:r>
        <w:rPr>
          <w:rFonts w:hint="eastAsia" w:ascii="Verdana" w:hAnsi="Verdana" w:eastAsia="Verdana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Verdana" w:hAnsi="Verdana" w:eastAsia="Verdana"/>
          <w:sz w:val="24"/>
        </w:rPr>
      </w:pPr>
      <w:r>
        <w:rPr>
          <w:rFonts w:hint="eastAsia" w:ascii="Verdana" w:hAnsi="Verdana" w:eastAsia="Verdana"/>
          <w:color w:val="000000"/>
          <w:sz w:val="24"/>
        </w:rPr>
        <w:tab/>
      </w:r>
      <w:r>
        <w:rPr>
          <w:rFonts w:hint="eastAsia" w:ascii="Verdana" w:hAnsi="Verdana" w:eastAsia="Verdana"/>
          <w:b/>
          <w:color w:val="7F0055"/>
          <w:sz w:val="24"/>
        </w:rPr>
        <w:t>public</w:t>
      </w:r>
      <w:r>
        <w:rPr>
          <w:rFonts w:hint="eastAsia" w:ascii="Verdana" w:hAnsi="Verdana" w:eastAsia="Verdana"/>
          <w:color w:val="000000"/>
          <w:sz w:val="24"/>
        </w:rPr>
        <w:t xml:space="preserve"> </w:t>
      </w:r>
      <w:r>
        <w:rPr>
          <w:rFonts w:hint="eastAsia" w:ascii="Verdana" w:hAnsi="Verdana" w:eastAsia="Verdana"/>
          <w:b/>
          <w:color w:val="7F0055"/>
          <w:sz w:val="24"/>
        </w:rPr>
        <w:t>static</w:t>
      </w:r>
      <w:r>
        <w:rPr>
          <w:rFonts w:hint="eastAsia" w:ascii="Verdana" w:hAnsi="Verdana" w:eastAsia="Verdana"/>
          <w:color w:val="000000"/>
          <w:sz w:val="24"/>
        </w:rPr>
        <w:t xml:space="preserve"> </w:t>
      </w:r>
      <w:r>
        <w:rPr>
          <w:rFonts w:hint="eastAsia" w:ascii="Verdana" w:hAnsi="Verdana" w:eastAsia="Verdana"/>
          <w:b/>
          <w:color w:val="7F0055"/>
          <w:sz w:val="24"/>
        </w:rPr>
        <w:t>void</w:t>
      </w:r>
      <w:r>
        <w:rPr>
          <w:rFonts w:hint="eastAsia" w:ascii="Verdana" w:hAnsi="Verdana" w:eastAsia="Verdana"/>
          <w:color w:val="000000"/>
          <w:sz w:val="24"/>
        </w:rPr>
        <w:t xml:space="preserve"> main(String[] </w:t>
      </w:r>
      <w:r>
        <w:rPr>
          <w:rFonts w:hint="eastAsia" w:ascii="Verdana" w:hAnsi="Verdana" w:eastAsia="Verdana"/>
          <w:color w:val="6A3E3E"/>
          <w:sz w:val="24"/>
        </w:rPr>
        <w:t>args</w:t>
      </w:r>
      <w:r>
        <w:rPr>
          <w:rFonts w:hint="eastAsia" w:ascii="Verdana" w:hAnsi="Verdana" w:eastAsia="Verdana"/>
          <w:color w:val="000000"/>
          <w:sz w:val="24"/>
        </w:rPr>
        <w:t xml:space="preserve">) </w:t>
      </w:r>
      <w:r>
        <w:rPr>
          <w:rFonts w:hint="eastAsia" w:ascii="Verdana" w:hAnsi="Verdana" w:eastAsia="Verdana"/>
          <w:b/>
          <w:color w:val="7F0055"/>
          <w:sz w:val="24"/>
        </w:rPr>
        <w:t>throws</w:t>
      </w:r>
      <w:r>
        <w:rPr>
          <w:rFonts w:hint="eastAsia" w:ascii="Verdana" w:hAnsi="Verdana" w:eastAsia="Verdana"/>
          <w:color w:val="000000"/>
          <w:sz w:val="24"/>
        </w:rPr>
        <w:t xml:space="preserve"> IOException {</w:t>
      </w:r>
    </w:p>
    <w:p>
      <w:pPr>
        <w:spacing w:beforeLines="0" w:afterLines="0"/>
        <w:jc w:val="left"/>
        <w:rPr>
          <w:rFonts w:hint="eastAsia" w:ascii="Verdana" w:hAnsi="Verdana" w:eastAsia="Verdana"/>
          <w:sz w:val="24"/>
        </w:rPr>
      </w:pPr>
      <w:r>
        <w:rPr>
          <w:rFonts w:hint="eastAsia" w:ascii="Verdana" w:hAnsi="Verdana" w:eastAsia="Verdana"/>
          <w:color w:val="000000"/>
          <w:sz w:val="24"/>
        </w:rPr>
        <w:tab/>
      </w:r>
      <w:r>
        <w:rPr>
          <w:rFonts w:hint="eastAsia" w:ascii="Verdana" w:hAnsi="Verdana" w:eastAsia="Verdana"/>
          <w:color w:val="000000"/>
          <w:sz w:val="24"/>
        </w:rPr>
        <w:t xml:space="preserve">       </w:t>
      </w:r>
      <w:r>
        <w:rPr>
          <w:rFonts w:hint="eastAsia" w:ascii="Verdana" w:hAnsi="Verdana" w:eastAsia="Verdana"/>
          <w:color w:val="3F7F5F"/>
          <w:sz w:val="24"/>
        </w:rPr>
        <w:t xml:space="preserve">// </w:t>
      </w:r>
      <w:r>
        <w:rPr>
          <w:rFonts w:hint="eastAsia" w:ascii="Verdana" w:hAnsi="Verdana" w:eastAsia="Verdana"/>
          <w:b/>
          <w:color w:val="7F9FBF"/>
          <w:sz w:val="24"/>
        </w:rPr>
        <w:t>TODO</w:t>
      </w:r>
      <w:r>
        <w:rPr>
          <w:rFonts w:hint="eastAsia" w:ascii="Verdana" w:hAnsi="Verdana" w:eastAsia="Verdana"/>
          <w:color w:val="3F7F5F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Verdana" w:hAnsi="Verdana" w:eastAsia="Verdana"/>
          <w:sz w:val="24"/>
        </w:rPr>
      </w:pPr>
      <w:r>
        <w:rPr>
          <w:rFonts w:hint="eastAsia" w:ascii="Verdana" w:hAnsi="Verdana" w:eastAsia="Verdana"/>
          <w:color w:val="000000"/>
          <w:sz w:val="24"/>
        </w:rPr>
        <w:tab/>
      </w:r>
      <w:r>
        <w:rPr>
          <w:rFonts w:hint="eastAsia" w:ascii="Verdana" w:hAnsi="Verdana" w:eastAsia="Verdana"/>
          <w:color w:val="000000"/>
          <w:sz w:val="24"/>
        </w:rPr>
        <w:t xml:space="preserve">     </w:t>
      </w:r>
    </w:p>
    <w:p>
      <w:pPr>
        <w:spacing w:beforeLines="0" w:afterLines="0"/>
        <w:jc w:val="left"/>
        <w:rPr>
          <w:rFonts w:hint="eastAsia" w:ascii="Verdana" w:hAnsi="Verdana" w:eastAsia="Verdana"/>
          <w:sz w:val="24"/>
        </w:rPr>
      </w:pPr>
      <w:r>
        <w:rPr>
          <w:rFonts w:hint="eastAsia" w:ascii="Verdana" w:hAnsi="Verdana" w:eastAsia="Verdana"/>
          <w:color w:val="000000"/>
          <w:sz w:val="24"/>
        </w:rPr>
        <w:tab/>
      </w:r>
      <w:r>
        <w:rPr>
          <w:rFonts w:hint="eastAsia" w:ascii="Verdana" w:hAnsi="Verdana" w:eastAsia="Verdana"/>
          <w:color w:val="000000"/>
          <w:sz w:val="24"/>
        </w:rPr>
        <w:t xml:space="preserve">           String </w:t>
      </w:r>
      <w:r>
        <w:rPr>
          <w:rFonts w:hint="eastAsia" w:ascii="Verdana" w:hAnsi="Verdana" w:eastAsia="Verdana"/>
          <w:color w:val="6A3E3E"/>
          <w:sz w:val="24"/>
        </w:rPr>
        <w:t>resource</w:t>
      </w:r>
      <w:r>
        <w:rPr>
          <w:rFonts w:hint="eastAsia" w:ascii="Verdana" w:hAnsi="Verdana" w:eastAsia="Verdana"/>
          <w:color w:val="000000"/>
          <w:sz w:val="24"/>
        </w:rPr>
        <w:t xml:space="preserve"> = </w:t>
      </w:r>
      <w:r>
        <w:rPr>
          <w:rFonts w:hint="eastAsia" w:ascii="Verdana" w:hAnsi="Verdana" w:eastAsia="Verdana"/>
          <w:color w:val="2A00FF"/>
          <w:sz w:val="24"/>
        </w:rPr>
        <w:t>"com/attilax/db/ibatiascfg.xml"</w:t>
      </w:r>
      <w:r>
        <w:rPr>
          <w:rFonts w:hint="eastAsia" w:ascii="Verdana" w:hAnsi="Verdana" w:eastAsia="Verdana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sz w:val="24"/>
        </w:rPr>
      </w:pPr>
      <w:r>
        <w:rPr>
          <w:rFonts w:hint="eastAsia" w:ascii="Verdana" w:hAnsi="Verdana" w:eastAsia="Verdana"/>
          <w:color w:val="000000"/>
          <w:sz w:val="24"/>
        </w:rPr>
        <w:tab/>
      </w:r>
      <w:r>
        <w:rPr>
          <w:rFonts w:hint="eastAsia" w:ascii="Verdana" w:hAnsi="Verdana" w:eastAsia="Verdana"/>
          <w:color w:val="000000"/>
          <w:sz w:val="24"/>
        </w:rPr>
        <w:t xml:space="preserve">           Reader </w:t>
      </w:r>
      <w:r>
        <w:rPr>
          <w:rFonts w:hint="eastAsia" w:ascii="Verdana" w:hAnsi="Verdana" w:eastAsia="Verdana"/>
          <w:color w:val="6A3E3E"/>
          <w:sz w:val="24"/>
        </w:rPr>
        <w:t>reader</w:t>
      </w:r>
      <w:r>
        <w:rPr>
          <w:rFonts w:hint="eastAsia" w:ascii="Verdana" w:hAnsi="Verdana" w:eastAsia="Verdana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sz w:val="24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sz w:val="24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sz w:val="24"/>
        </w:rPr>
      </w:pPr>
      <w:r>
        <w:rPr>
          <w:rFonts w:hint="eastAsia" w:ascii="Verdana" w:hAnsi="Verdana" w:eastAsia="Verdana"/>
          <w:color w:val="000000"/>
          <w:sz w:val="24"/>
        </w:rPr>
        <w:tab/>
      </w:r>
      <w:r>
        <w:rPr>
          <w:rFonts w:hint="eastAsia" w:ascii="Verdana" w:hAnsi="Verdana" w:eastAsia="Verdana"/>
          <w:color w:val="000000"/>
          <w:sz w:val="24"/>
        </w:rPr>
        <w:t xml:space="preserve">           </w:t>
      </w:r>
      <w:r>
        <w:rPr>
          <w:rFonts w:hint="eastAsia" w:ascii="Verdana" w:hAnsi="Verdana" w:eastAsia="Verdana"/>
          <w:color w:val="6A3E3E"/>
          <w:sz w:val="24"/>
        </w:rPr>
        <w:t>reader</w:t>
      </w:r>
      <w:r>
        <w:rPr>
          <w:rFonts w:hint="eastAsia" w:ascii="Verdana" w:hAnsi="Verdana" w:eastAsia="Verdana"/>
          <w:color w:val="000000"/>
          <w:sz w:val="24"/>
        </w:rPr>
        <w:t xml:space="preserve"> = Resources.</w:t>
      </w:r>
      <w:r>
        <w:rPr>
          <w:rFonts w:hint="eastAsia" w:ascii="Verdana" w:hAnsi="Verdana" w:eastAsia="Verdana"/>
          <w:i/>
          <w:color w:val="000000"/>
          <w:sz w:val="24"/>
        </w:rPr>
        <w:t>getResourceAsReader</w:t>
      </w:r>
      <w:r>
        <w:rPr>
          <w:rFonts w:hint="eastAsia" w:ascii="Verdana" w:hAnsi="Verdana" w:eastAsia="Verdana"/>
          <w:color w:val="000000"/>
          <w:sz w:val="24"/>
        </w:rPr>
        <w:t>(</w:t>
      </w:r>
      <w:r>
        <w:rPr>
          <w:rFonts w:hint="eastAsia" w:ascii="Verdana" w:hAnsi="Verdana" w:eastAsia="Verdana"/>
          <w:color w:val="6A3E3E"/>
          <w:sz w:val="24"/>
        </w:rPr>
        <w:t>resource</w:t>
      </w:r>
      <w:r>
        <w:rPr>
          <w:rFonts w:hint="eastAsia" w:ascii="Verdana" w:hAnsi="Verdana" w:eastAsia="Verdan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sz w:val="24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sz w:val="24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sz w:val="24"/>
        </w:rPr>
      </w:pPr>
      <w:r>
        <w:rPr>
          <w:rFonts w:hint="eastAsia" w:ascii="Verdana" w:hAnsi="Verdana" w:eastAsia="Verdana"/>
          <w:color w:val="000000"/>
          <w:sz w:val="24"/>
        </w:rPr>
        <w:tab/>
      </w:r>
      <w:r>
        <w:rPr>
          <w:rFonts w:hint="eastAsia" w:ascii="Verdana" w:hAnsi="Verdana" w:eastAsia="Verdana"/>
          <w:color w:val="000000"/>
          <w:sz w:val="24"/>
        </w:rPr>
        <w:t xml:space="preserve">           SqlSessionFactory </w:t>
      </w:r>
      <w:r>
        <w:rPr>
          <w:rFonts w:hint="eastAsia" w:ascii="Verdana" w:hAnsi="Verdana" w:eastAsia="Verdana"/>
          <w:color w:val="6A3E3E"/>
          <w:sz w:val="24"/>
        </w:rPr>
        <w:t>sqlSessionFactory</w:t>
      </w:r>
      <w:r>
        <w:rPr>
          <w:rFonts w:hint="eastAsia" w:ascii="Verdana" w:hAnsi="Verdana" w:eastAsia="Verdana"/>
          <w:color w:val="000000"/>
          <w:sz w:val="24"/>
        </w:rPr>
        <w:t xml:space="preserve"> = </w:t>
      </w:r>
      <w:r>
        <w:rPr>
          <w:rFonts w:hint="eastAsia" w:ascii="Verdana" w:hAnsi="Verdana" w:eastAsia="Verdana"/>
          <w:b/>
          <w:color w:val="7F0055"/>
          <w:sz w:val="24"/>
        </w:rPr>
        <w:t>new</w:t>
      </w:r>
      <w:r>
        <w:rPr>
          <w:rFonts w:hint="eastAsia" w:ascii="Verdana" w:hAnsi="Verdana" w:eastAsia="Verdana"/>
          <w:color w:val="000000"/>
          <w:sz w:val="24"/>
        </w:rPr>
        <w:t xml:space="preserve"> SqlSessionFactoryBuilder()</w:t>
      </w:r>
    </w:p>
    <w:p>
      <w:pPr>
        <w:spacing w:beforeLines="0" w:afterLines="0"/>
        <w:jc w:val="left"/>
        <w:rPr>
          <w:rFonts w:hint="eastAsia" w:ascii="Verdana" w:hAnsi="Verdana" w:eastAsia="Verdana"/>
          <w:sz w:val="24"/>
        </w:rPr>
      </w:pPr>
      <w:r>
        <w:rPr>
          <w:rFonts w:hint="eastAsia" w:ascii="Verdana" w:hAnsi="Verdana" w:eastAsia="Verdana"/>
          <w:color w:val="000000"/>
          <w:sz w:val="24"/>
        </w:rPr>
        <w:tab/>
      </w:r>
      <w:r>
        <w:rPr>
          <w:rFonts w:hint="eastAsia" w:ascii="Verdana" w:hAnsi="Verdana" w:eastAsia="Verdana"/>
          <w:color w:val="000000"/>
          <w:sz w:val="24"/>
        </w:rPr>
        <w:t xml:space="preserve">                   .build(</w:t>
      </w:r>
      <w:r>
        <w:rPr>
          <w:rFonts w:hint="eastAsia" w:ascii="Verdana" w:hAnsi="Verdana" w:eastAsia="Verdana"/>
          <w:color w:val="6A3E3E"/>
          <w:sz w:val="24"/>
        </w:rPr>
        <w:t>reader</w:t>
      </w:r>
      <w:r>
        <w:rPr>
          <w:rFonts w:hint="eastAsia" w:ascii="Verdana" w:hAnsi="Verdana" w:eastAsia="Verdan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sz w:val="24"/>
        </w:rPr>
      </w:pPr>
      <w:r>
        <w:rPr>
          <w:rFonts w:hint="eastAsia" w:ascii="Verdana" w:hAnsi="Verdana" w:eastAsia="Verdana"/>
          <w:color w:val="000000"/>
          <w:sz w:val="24"/>
        </w:rPr>
        <w:tab/>
      </w:r>
      <w:r>
        <w:rPr>
          <w:rFonts w:hint="eastAsia" w:ascii="Verdana" w:hAnsi="Verdana" w:eastAsia="Verdana"/>
          <w:color w:val="000000"/>
          <w:sz w:val="24"/>
        </w:rPr>
        <w:t xml:space="preserve">           SqlSession </w:t>
      </w:r>
      <w:r>
        <w:rPr>
          <w:rFonts w:hint="eastAsia" w:ascii="Verdana" w:hAnsi="Verdana" w:eastAsia="Verdana"/>
          <w:color w:val="6A3E3E"/>
          <w:sz w:val="24"/>
        </w:rPr>
        <w:t>sqlSession</w:t>
      </w:r>
      <w:r>
        <w:rPr>
          <w:rFonts w:hint="eastAsia" w:ascii="Verdana" w:hAnsi="Verdana" w:eastAsia="Verdana"/>
          <w:color w:val="000000"/>
          <w:sz w:val="24"/>
        </w:rPr>
        <w:t xml:space="preserve"> = </w:t>
      </w:r>
      <w:r>
        <w:rPr>
          <w:rFonts w:hint="eastAsia" w:ascii="Verdana" w:hAnsi="Verdana" w:eastAsia="Verdana"/>
          <w:color w:val="6A3E3E"/>
          <w:sz w:val="24"/>
        </w:rPr>
        <w:t>sqlSessionFactory</w:t>
      </w:r>
      <w:r>
        <w:rPr>
          <w:rFonts w:hint="eastAsia" w:ascii="Verdana" w:hAnsi="Verdana" w:eastAsia="Verdana"/>
          <w:color w:val="000000"/>
          <w:sz w:val="24"/>
        </w:rPr>
        <w:t>.openSession();</w:t>
      </w:r>
    </w:p>
    <w:p>
      <w:pPr>
        <w:spacing w:beforeLines="0" w:afterLines="0"/>
        <w:jc w:val="left"/>
        <w:rPr>
          <w:rFonts w:hint="eastAsia" w:ascii="Verdana" w:hAnsi="Verdana" w:eastAsia="Verdana"/>
          <w:sz w:val="24"/>
        </w:rPr>
      </w:pPr>
      <w:r>
        <w:rPr>
          <w:rFonts w:hint="eastAsia" w:ascii="Verdana" w:hAnsi="Verdana" w:eastAsia="Verdana"/>
          <w:color w:val="000000"/>
          <w:sz w:val="24"/>
        </w:rPr>
        <w:tab/>
      </w:r>
      <w:r>
        <w:rPr>
          <w:rFonts w:hint="eastAsia" w:ascii="Verdana" w:hAnsi="Verdana" w:eastAsia="Verdana"/>
          <w:color w:val="000000"/>
          <w:sz w:val="24"/>
        </w:rPr>
        <w:t xml:space="preserve">       List </w:t>
      </w:r>
      <w:r>
        <w:rPr>
          <w:rFonts w:hint="eastAsia" w:ascii="Verdana" w:hAnsi="Verdana" w:eastAsia="Verdana"/>
          <w:color w:val="6A3E3E"/>
          <w:sz w:val="24"/>
        </w:rPr>
        <w:t>li</w:t>
      </w:r>
      <w:r>
        <w:rPr>
          <w:rFonts w:hint="eastAsia" w:ascii="Verdana" w:hAnsi="Verdana" w:eastAsia="Verdana"/>
          <w:color w:val="000000"/>
          <w:sz w:val="24"/>
        </w:rPr>
        <w:t xml:space="preserve">=   </w:t>
      </w:r>
      <w:r>
        <w:rPr>
          <w:rFonts w:hint="eastAsia" w:ascii="Verdana" w:hAnsi="Verdana" w:eastAsia="Verdana"/>
          <w:color w:val="6A3E3E"/>
          <w:sz w:val="24"/>
        </w:rPr>
        <w:t>sqlSession</w:t>
      </w:r>
      <w:r>
        <w:rPr>
          <w:rFonts w:hint="eastAsia" w:ascii="Verdana" w:hAnsi="Verdana" w:eastAsia="Verdana"/>
          <w:color w:val="000000"/>
          <w:sz w:val="24"/>
        </w:rPr>
        <w:t>.selectList(</w:t>
      </w:r>
      <w:r>
        <w:rPr>
          <w:rFonts w:hint="eastAsia" w:ascii="Verdana" w:hAnsi="Verdana" w:eastAsia="Verdana"/>
          <w:color w:val="2A00FF"/>
          <w:sz w:val="24"/>
        </w:rPr>
        <w:t>"getLockTables"</w:t>
      </w:r>
      <w:r>
        <w:rPr>
          <w:rFonts w:hint="eastAsia" w:ascii="Verdana" w:hAnsi="Verdana" w:eastAsia="Verdana"/>
          <w:color w:val="000000"/>
          <w:sz w:val="24"/>
        </w:rPr>
        <w:t>, 9999999);</w:t>
      </w:r>
    </w:p>
    <w:p>
      <w:pPr>
        <w:spacing w:beforeLines="0" w:afterLines="0"/>
        <w:jc w:val="left"/>
        <w:rPr>
          <w:rFonts w:hint="eastAsia" w:ascii="Verdana" w:hAnsi="Verdana" w:eastAsia="Verdana"/>
          <w:sz w:val="24"/>
        </w:rPr>
      </w:pPr>
      <w:r>
        <w:rPr>
          <w:rFonts w:hint="eastAsia" w:ascii="Verdana" w:hAnsi="Verdana" w:eastAsia="Verdana"/>
          <w:color w:val="3F7F5F"/>
          <w:sz w:val="24"/>
        </w:rPr>
        <w:t>//</w:t>
      </w:r>
      <w:r>
        <w:rPr>
          <w:rFonts w:hint="eastAsia" w:ascii="Verdana" w:hAnsi="Verdana" w:eastAsia="Verdana"/>
          <w:color w:val="3F7F5F"/>
          <w:sz w:val="24"/>
        </w:rPr>
        <w:tab/>
      </w:r>
      <w:r>
        <w:rPr>
          <w:rFonts w:hint="eastAsia" w:ascii="Verdana" w:hAnsi="Verdana" w:eastAsia="Verdana"/>
          <w:color w:val="3F7F5F"/>
          <w:sz w:val="24"/>
        </w:rPr>
        <w:t xml:space="preserve">            StudentDao studentDao =sqlSession.getMapper(StudentDao.class);</w:t>
      </w:r>
    </w:p>
    <w:p>
      <w:pPr>
        <w:spacing w:beforeLines="0" w:afterLines="0"/>
        <w:jc w:val="left"/>
        <w:rPr>
          <w:rFonts w:hint="eastAsia" w:ascii="Verdana" w:hAnsi="Verdana" w:eastAsia="Verdana"/>
          <w:sz w:val="24"/>
        </w:rPr>
      </w:pPr>
      <w:r>
        <w:rPr>
          <w:rFonts w:hint="eastAsia" w:ascii="Verdana" w:hAnsi="Verdana" w:eastAsia="Verdana"/>
          <w:color w:val="3F7F5F"/>
          <w:sz w:val="24"/>
        </w:rPr>
        <w:t>//</w:t>
      </w:r>
      <w:r>
        <w:rPr>
          <w:rFonts w:hint="eastAsia" w:ascii="Verdana" w:hAnsi="Verdana" w:eastAsia="Verdana"/>
          <w:color w:val="3F7F5F"/>
          <w:sz w:val="24"/>
        </w:rPr>
        <w:tab/>
      </w:r>
      <w:r>
        <w:rPr>
          <w:rFonts w:hint="eastAsia" w:ascii="Verdana" w:hAnsi="Verdana" w:eastAsia="Verdana"/>
          <w:color w:val="3F7F5F"/>
          <w:sz w:val="24"/>
        </w:rPr>
        <w:t xml:space="preserve">            Student </w:t>
      </w:r>
      <w:r>
        <w:rPr>
          <w:rFonts w:hint="eastAsia" w:ascii="Verdana" w:hAnsi="Verdana" w:eastAsia="Verdana"/>
          <w:color w:val="3F7F5F"/>
          <w:sz w:val="24"/>
          <w:u w:val="single"/>
        </w:rPr>
        <w:t>st</w:t>
      </w:r>
      <w:r>
        <w:rPr>
          <w:rFonts w:hint="eastAsia" w:ascii="Verdana" w:hAnsi="Verdana" w:eastAsia="Verdana"/>
          <w:color w:val="3F7F5F"/>
          <w:sz w:val="24"/>
        </w:rPr>
        <w:t xml:space="preserve"> = studentDao.getstudent(1);</w:t>
      </w:r>
    </w:p>
    <w:p>
      <w:pPr>
        <w:spacing w:beforeLines="0" w:afterLines="0"/>
        <w:jc w:val="left"/>
        <w:rPr>
          <w:rFonts w:hint="eastAsia" w:ascii="Verdana" w:hAnsi="Verdana" w:eastAsia="Verdana"/>
          <w:sz w:val="24"/>
        </w:rPr>
      </w:pPr>
      <w:r>
        <w:rPr>
          <w:rFonts w:hint="eastAsia" w:ascii="Verdana" w:hAnsi="Verdana" w:eastAsia="Verdana"/>
          <w:color w:val="000000"/>
          <w:sz w:val="24"/>
        </w:rPr>
        <w:t xml:space="preserve">            System.</w:t>
      </w:r>
      <w:r>
        <w:rPr>
          <w:rFonts w:hint="eastAsia" w:ascii="Verdana" w:hAnsi="Verdana" w:eastAsia="Verdana"/>
          <w:b/>
          <w:i/>
          <w:color w:val="0000C0"/>
          <w:sz w:val="24"/>
        </w:rPr>
        <w:t>out</w:t>
      </w:r>
      <w:r>
        <w:rPr>
          <w:rFonts w:hint="eastAsia" w:ascii="Verdana" w:hAnsi="Verdana" w:eastAsia="Verdana"/>
          <w:color w:val="000000"/>
          <w:sz w:val="24"/>
        </w:rPr>
        <w:t xml:space="preserve">.println( </w:t>
      </w:r>
      <w:r>
        <w:rPr>
          <w:rFonts w:hint="eastAsia" w:ascii="Verdana" w:hAnsi="Verdana" w:eastAsia="Verdana"/>
          <w:color w:val="6A3E3E"/>
          <w:sz w:val="24"/>
        </w:rPr>
        <w:t>li</w:t>
      </w:r>
      <w:r>
        <w:rPr>
          <w:rFonts w:hint="eastAsia" w:ascii="Verdana" w:hAnsi="Verdana" w:eastAsia="Verdana"/>
          <w:color w:val="000000"/>
          <w:sz w:val="24"/>
        </w:rPr>
        <w:t>.size());</w:t>
      </w:r>
    </w:p>
    <w:p>
      <w:pPr>
        <w:spacing w:beforeLines="0" w:afterLines="0"/>
        <w:jc w:val="left"/>
        <w:rPr>
          <w:rFonts w:hint="eastAsia" w:ascii="Verdana" w:hAnsi="Verdana" w:eastAsia="Verdana"/>
          <w:sz w:val="24"/>
        </w:rPr>
      </w:pPr>
      <w:r>
        <w:rPr>
          <w:rFonts w:hint="eastAsia" w:ascii="Verdana" w:hAnsi="Verdana" w:eastAsia="Verdana"/>
          <w:color w:val="000000"/>
          <w:sz w:val="24"/>
        </w:rPr>
        <w:tab/>
      </w:r>
      <w:r>
        <w:rPr>
          <w:rFonts w:hint="eastAsia" w:ascii="Verdana" w:hAnsi="Verdana" w:eastAsia="Verdana"/>
          <w:color w:val="000000"/>
          <w:sz w:val="24"/>
        </w:rPr>
        <w:t xml:space="preserve">           </w:t>
      </w:r>
    </w:p>
    <w:p>
      <w:pPr>
        <w:spacing w:beforeLines="0" w:afterLines="0"/>
        <w:jc w:val="left"/>
        <w:rPr>
          <w:rFonts w:hint="eastAsia" w:ascii="Verdana" w:hAnsi="Verdana" w:eastAsia="Verdana"/>
          <w:sz w:val="24"/>
        </w:rPr>
      </w:pPr>
      <w:r>
        <w:rPr>
          <w:rFonts w:hint="eastAsia" w:ascii="Verdana" w:hAnsi="Verdana" w:eastAsia="Verdana"/>
          <w:color w:val="000000"/>
          <w:sz w:val="24"/>
        </w:rPr>
        <w:tab/>
      </w:r>
      <w:r>
        <w:rPr>
          <w:rFonts w:hint="eastAsia" w:ascii="Verdana" w:hAnsi="Verdana" w:eastAsia="Verdana"/>
          <w:color w:val="000000"/>
          <w:sz w:val="24"/>
        </w:rPr>
        <w:t xml:space="preserve">           List </w:t>
      </w:r>
      <w:r>
        <w:rPr>
          <w:rFonts w:hint="eastAsia" w:ascii="Verdana" w:hAnsi="Verdana" w:eastAsia="Verdana"/>
          <w:color w:val="6A3E3E"/>
          <w:sz w:val="24"/>
        </w:rPr>
        <w:t>li2</w:t>
      </w:r>
      <w:r>
        <w:rPr>
          <w:rFonts w:hint="eastAsia" w:ascii="Verdana" w:hAnsi="Verdana" w:eastAsia="Verdana"/>
          <w:color w:val="000000"/>
          <w:sz w:val="24"/>
        </w:rPr>
        <w:t xml:space="preserve">=    </w:t>
      </w:r>
      <w:r>
        <w:rPr>
          <w:rFonts w:hint="eastAsia" w:ascii="Verdana" w:hAnsi="Verdana" w:eastAsia="Verdana"/>
          <w:color w:val="6A3E3E"/>
          <w:sz w:val="24"/>
        </w:rPr>
        <w:t>sqlSession</w:t>
      </w:r>
      <w:r>
        <w:rPr>
          <w:rFonts w:hint="eastAsia" w:ascii="Verdana" w:hAnsi="Verdana" w:eastAsia="Verdana"/>
          <w:color w:val="000000"/>
          <w:sz w:val="24"/>
        </w:rPr>
        <w:t>.selectList(</w:t>
      </w:r>
      <w:r>
        <w:rPr>
          <w:rFonts w:hint="eastAsia" w:ascii="Verdana" w:hAnsi="Verdana" w:eastAsia="Verdana"/>
          <w:color w:val="2A00FF"/>
          <w:sz w:val="24"/>
        </w:rPr>
        <w:t>"findRecords"</w:t>
      </w:r>
      <w:r>
        <w:rPr>
          <w:rFonts w:hint="eastAsia" w:ascii="Verdana" w:hAnsi="Verdana" w:eastAsia="Verdana"/>
          <w:color w:val="000000"/>
          <w:sz w:val="24"/>
        </w:rPr>
        <w:t>,</w:t>
      </w:r>
      <w:r>
        <w:rPr>
          <w:rFonts w:hint="eastAsia" w:ascii="Verdana" w:hAnsi="Verdana" w:eastAsia="Verdana"/>
          <w:color w:val="2A00FF"/>
          <w:sz w:val="24"/>
        </w:rPr>
        <w:t>" select 1 as tit "</w:t>
      </w:r>
      <w:r>
        <w:rPr>
          <w:rFonts w:hint="eastAsia" w:ascii="Verdana" w:hAnsi="Verdana" w:eastAsia="Verdan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sz w:val="24"/>
        </w:rPr>
      </w:pPr>
      <w:r>
        <w:rPr>
          <w:rFonts w:hint="eastAsia" w:ascii="Verdana" w:hAnsi="Verdana" w:eastAsia="Verdana"/>
          <w:color w:val="000000"/>
          <w:sz w:val="24"/>
        </w:rPr>
        <w:tab/>
      </w:r>
      <w:r>
        <w:rPr>
          <w:rFonts w:hint="eastAsia" w:ascii="Verdana" w:hAnsi="Verdana" w:eastAsia="Verdana"/>
          <w:color w:val="000000"/>
          <w:sz w:val="24"/>
        </w:rPr>
        <w:t xml:space="preserve">           System.</w:t>
      </w:r>
      <w:r>
        <w:rPr>
          <w:rFonts w:hint="eastAsia" w:ascii="Verdana" w:hAnsi="Verdana" w:eastAsia="Verdana"/>
          <w:b/>
          <w:i/>
          <w:color w:val="0000C0"/>
          <w:sz w:val="24"/>
        </w:rPr>
        <w:t>out</w:t>
      </w:r>
      <w:r>
        <w:rPr>
          <w:rFonts w:hint="eastAsia" w:ascii="Verdana" w:hAnsi="Verdana" w:eastAsia="Verdana"/>
          <w:color w:val="000000"/>
          <w:sz w:val="24"/>
        </w:rPr>
        <w:t>.println(</w:t>
      </w:r>
      <w:r>
        <w:rPr>
          <w:rFonts w:hint="eastAsia" w:ascii="Verdana" w:hAnsi="Verdana" w:eastAsia="Verdana"/>
          <w:strike/>
          <w:color w:val="000000"/>
          <w:sz w:val="24"/>
        </w:rPr>
        <w:t>core</w:t>
      </w:r>
      <w:r>
        <w:rPr>
          <w:rFonts w:hint="eastAsia" w:ascii="Verdana" w:hAnsi="Verdana" w:eastAsia="Verdana"/>
          <w:color w:val="000000"/>
          <w:sz w:val="24"/>
        </w:rPr>
        <w:t>.</w:t>
      </w:r>
      <w:r>
        <w:rPr>
          <w:rFonts w:hint="eastAsia" w:ascii="Verdana" w:hAnsi="Verdana" w:eastAsia="Verdana"/>
          <w:strike/>
          <w:color w:val="000000"/>
          <w:sz w:val="24"/>
        </w:rPr>
        <w:t>toJsonStrO88</w:t>
      </w:r>
      <w:r>
        <w:rPr>
          <w:rFonts w:hint="eastAsia" w:ascii="Verdana" w:hAnsi="Verdana" w:eastAsia="Verdana"/>
          <w:color w:val="000000"/>
          <w:sz w:val="24"/>
        </w:rPr>
        <w:t>(</w:t>
      </w:r>
      <w:r>
        <w:rPr>
          <w:rFonts w:hint="eastAsia" w:ascii="Verdana" w:hAnsi="Verdana" w:eastAsia="Verdana"/>
          <w:color w:val="6A3E3E"/>
          <w:sz w:val="24"/>
        </w:rPr>
        <w:t>li2</w:t>
      </w:r>
      <w:r>
        <w:rPr>
          <w:rFonts w:hint="eastAsia" w:ascii="Verdana" w:hAnsi="Verdana" w:eastAsia="Verdana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Verdana" w:hAnsi="Verdana" w:eastAsia="Verdana"/>
          <w:sz w:val="24"/>
        </w:rPr>
      </w:pPr>
      <w:r>
        <w:rPr>
          <w:rFonts w:hint="eastAsia" w:ascii="Verdana" w:hAnsi="Verdana" w:eastAsia="Verdana"/>
          <w:color w:val="000000"/>
          <w:sz w:val="24"/>
        </w:rPr>
        <w:tab/>
      </w:r>
      <w:r>
        <w:rPr>
          <w:rFonts w:hint="eastAsia" w:ascii="Verdana" w:hAnsi="Verdana" w:eastAsia="Verdana"/>
          <w:color w:val="000000"/>
          <w:sz w:val="24"/>
        </w:rPr>
        <w:t xml:space="preserve">           </w:t>
      </w:r>
    </w:p>
    <w:p>
      <w:pPr>
        <w:rPr>
          <w:rFonts w:hint="eastAsia" w:ascii="Verdana" w:hAnsi="Verdana" w:eastAsia="Verdana"/>
          <w:color w:val="000000"/>
          <w:sz w:val="24"/>
        </w:rPr>
      </w:pPr>
      <w:r>
        <w:rPr>
          <w:rFonts w:hint="eastAsia" w:ascii="Verdana" w:hAnsi="Verdana" w:eastAsia="Verdana"/>
          <w:color w:val="000000"/>
          <w:sz w:val="24"/>
        </w:rPr>
        <w:tab/>
      </w:r>
      <w:r>
        <w:rPr>
          <w:rFonts w:hint="eastAsia" w:ascii="Verdana" w:hAnsi="Verdana" w:eastAsia="Verdana"/>
          <w:color w:val="000000"/>
          <w:sz w:val="24"/>
        </w:rPr>
        <w:t xml:space="preserve">       }</w:t>
      </w:r>
    </w:p>
    <w:p>
      <w:pPr>
        <w:rPr>
          <w:rFonts w:hint="eastAsia" w:ascii="Verdana" w:hAnsi="Verdana" w:eastAsia="Verdana"/>
          <w:color w:val="000000"/>
          <w:sz w:val="24"/>
        </w:rPr>
      </w:pPr>
    </w:p>
    <w:p>
      <w:pPr>
        <w:rPr>
          <w:rFonts w:hint="eastAsia" w:ascii="Verdana" w:hAnsi="Verdana" w:eastAsia="Verdana"/>
          <w:color w:val="000000"/>
          <w:sz w:val="24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Spring的数据源配置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D:\0workspace\AtiPlatf_train\src\applicationContext.xml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&lt;context:property-placeholder location="classpath:jdbc.properties"/&gt;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&lt;!-- ati add q213 --&gt;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&lt;bean id="dataSource"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class="org.springframework.jdbc.datasource.DriverManagerDataSource"&gt;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name="driverClassName" value="${ct.jdbc.driverClassName}" /&gt;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name="url" value="${ct.jdbc.url}" /&gt;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Mybatis配置文件的位置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&lt;!-- 数据访问入口 --&gt;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&lt;bean id="sqlMapClient" class="org.springframework.orm.ibatis.SqlMapClientFactoryBean" p:configLocation="classpath:/config/ibatis/sql-map-config.xml" p:dataSource-ref="dataSource"/&gt;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96D5B"/>
    <w:rsid w:val="06045B31"/>
    <w:rsid w:val="0D425260"/>
    <w:rsid w:val="1A794349"/>
    <w:rsid w:val="28496A56"/>
    <w:rsid w:val="371809CE"/>
    <w:rsid w:val="447820E9"/>
    <w:rsid w:val="5C407430"/>
    <w:rsid w:val="65653A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2016-05-21T04:34:00Z</dcterms:created>
  <dc:creator>Administrator</dc:creator>
  <cp:lastModifiedBy>ATI老哇的爪子007</cp:lastModifiedBy>
  <dcterms:modified xsi:type="dcterms:W3CDTF">2019-08-06T08:49:18Z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