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Atitit.餐饮 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烹饪概论、食品营养卫生、烹饪技术、烹饪原理、刀工技术、厨房管理知识、饮食心理、面点制作、烹饪美术、食品成本核算、烧腊、调酒、西餐基础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抄的山东新东方的课程学习内容 理论 《烹饪概论》、《烹饪原料学》、《烹饪工艺学》、《烹饪营养与卫生》、《筵席知识》、《面点制作工艺》、《烹饪工艺美术》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烹饪专业课（热菜制作、食品雕刻、中式面点、烹饪原料知识、烹饪化学、烹饪美术、营养与卫生、品酒鉴赏、成本核算）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《西餐概论》《西餐工艺学》《烹饪原料知识》《食品营养与安全》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烹饪概论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ati note：中国菜品</w:t>
      </w:r>
      <w:r>
        <w:rPr>
          <w:rFonts w:hint="eastAsia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第一章 中国烹饪简史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第二章 中国烹饪原理和技术规范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第三章 中国菜品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第四章 中国筵宴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第五章 中国烹饪风味流派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第六章 中国饮食民俗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第七章 中国当代餐饮市场</w:t>
      </w:r>
    </w:p>
    <w:p>
      <w:pPr>
        <w:ind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第八章 中国当代餐饮市场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西餐概论</w:t>
      </w:r>
    </w:p>
    <w:p>
      <w:pPr>
        <w:numPr>
          <w:ilvl w:val="0"/>
          <w:numId w:val="1"/>
        </w:numPr>
        <w:ind w:firstLine="42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西餐概述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第二章 西餐原料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第三章 西餐制作原理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第四章 西餐生产设备与用具管理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第五章 西厨房设计与布局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第六章 西餐菜肴的制作原理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第七章 色拉制作原理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第八章 开胃菜制作原理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第九章 三明治制作原理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第十章 原汤和汤的制作原理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第十一章 少司的制作原理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第十二章 面包、甜点制作原理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第十三章 西厨房组织管理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第十四章 西餐的卫生与安全管理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第十五章 西餐菜单筹划与设计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食品营养与卫生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49: 第一章概述1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59: 第二章人体需要的能量和营养素9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100: 第三章各类食物的营养45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121: 第四章各类人群的合理膳食62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151: 第五章膳食与疾病85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168: 第六章膳食结构和营养配餐105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169: 第七章食品污染及其预防121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170: 第八章食物中毒及预防151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171: 第九章食品卫生监督与管理169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172: 第十章各类食品卫生198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173: 第十一章实验实训212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烹调技术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第1章概述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第2章 火候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第3章 烹饪原料的预热处理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第4章 制汤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第5章 调味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第6章 挂糊与上浆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第7章 勾芡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第8章 菜肴的烹调方法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第9章 菜肴装盘技艺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烹调原理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第一章 绪论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第二章 刀工及勺工力学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第三章 干货原料的涨发机理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第四章 烹调热源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第五章 烹调过程中的传热介质及原料的初步熟处理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第六章 糊浆芡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第七章 调味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第八章 菜肴的感官检验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t>烹饪美学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美与烹饪美学概述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第一节美的本质和特征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第二节烹饪美学概述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第二章烹饪与色彩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第一节色彩基本知识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第二节烹饪色彩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第三节烹饪色彩的应用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第三章形式美与烹饪图案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第一节烹饪图案形式美法则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第二节烹饪图案构图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第四章烹饪菜点造型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第一节冷菜造型与拼摆艺术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第二节热菜造型与美化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第三节面点造型艺术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第四节食品雕刻艺术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第五节围边装饰与美化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第五章烹饪器具造型艺术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第一节中国烹饪器具的美学价值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第二节中国烹饪器具的美学原则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第三节菜肴造型与盛器的选用 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ascii="Hiragino Sans GB" w:hAnsi="Hiragino Sans GB" w:eastAsia="Hiragino Sans GB" w:cs="Hiragino Sans GB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"http://product.dangdang.com/javascript:;"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F5F5F5" w:sz="6" w:space="0"/>
          <w:left w:val="single" w:color="F5F5F5" w:sz="6" w:space="0"/>
          <w:bottom w:val="single" w:color="F5F5F5" w:sz="6" w:space="0"/>
          <w:right w:val="single" w:color="F5F5F5" w:sz="6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center"/>
        <w:rPr>
          <w:rFonts w:hint="default" w:ascii="Hiragino Sans GB" w:hAnsi="Hiragino Sans GB" w:eastAsia="Hiragino Sans GB" w:cs="Hiragino Sans GB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66666"/>
          <w:spacing w:val="0"/>
          <w:kern w:val="0"/>
          <w:sz w:val="18"/>
          <w:szCs w:val="18"/>
          <w:bdr w:val="single" w:color="F5F5F5" w:sz="2" w:space="0"/>
          <w:shd w:val="clear" w:fill="FFFFFF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66666"/>
          <w:spacing w:val="0"/>
          <w:kern w:val="0"/>
          <w:sz w:val="18"/>
          <w:szCs w:val="18"/>
          <w:bdr w:val="single" w:color="F5F5F5" w:sz="2" w:space="0"/>
          <w:shd w:val="clear" w:fill="FFFFFF"/>
          <w:lang w:val="en-US" w:eastAsia="zh-CN" w:bidi="ar"/>
        </w:rPr>
        <w:instrText xml:space="preserve">INCLUDEPICTURE \d "http://img3x0.ddimg.cn/48/16/23477700-1_u_1.jpg" \* MERGEFORMATINET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66666"/>
          <w:spacing w:val="0"/>
          <w:kern w:val="0"/>
          <w:sz w:val="18"/>
          <w:szCs w:val="18"/>
          <w:bdr w:val="single" w:color="F5F5F5" w:sz="2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66666"/>
          <w:spacing w:val="0"/>
          <w:kern w:val="0"/>
          <w:sz w:val="18"/>
          <w:szCs w:val="18"/>
          <w:bdr w:val="single" w:color="F5F5F5" w:sz="2" w:space="0"/>
          <w:shd w:val="clear" w:fill="FFFFFF"/>
          <w:lang w:val="en-US" w:eastAsia="zh-CN" w:bidi="ar"/>
        </w:rPr>
        <w:drawing>
          <wp:inline distT="0" distB="0" distL="114300" distR="114300">
            <wp:extent cx="7620000" cy="76200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66666"/>
          <w:spacing w:val="0"/>
          <w:kern w:val="0"/>
          <w:sz w:val="18"/>
          <w:szCs w:val="18"/>
          <w:bdr w:val="single" w:color="F5F5F5" w:sz="2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uto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bdr w:val="none" w:color="auto" w:sz="0" w:space="0"/>
          <w:shd w:val="clear" w:fill="DDDDDD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bdr w:val="none" w:color="auto" w:sz="0" w:space="0"/>
          <w:shd w:val="clear" w:fill="DDDDDD"/>
          <w:lang w:val="en-US" w:eastAsia="zh-CN" w:bidi="ar"/>
        </w:rPr>
        <w:instrText xml:space="preserve"> HYPERLINK "http://product.dangdang.com/javascript:;"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bdr w:val="none" w:color="auto" w:sz="0" w:space="0"/>
          <w:shd w:val="clear" w:fill="DDDDDD"/>
          <w:lang w:val="en-US" w:eastAsia="zh-CN" w:bidi="ar"/>
        </w:rPr>
        <w:fldChar w:fldCharType="separate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bdr w:val="none" w:color="auto" w:sz="0" w:space="0"/>
          <w:shd w:val="clear" w:fill="DDDDDD"/>
          <w:lang w:val="en-US" w:eastAsia="zh-CN" w:bidi="ar"/>
        </w:rPr>
        <w:fldChar w:fldCharType="end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bdr w:val="none" w:color="auto" w:sz="0" w:space="0"/>
          <w:shd w:val="clear" w:fill="DDDDDD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bdr w:val="none" w:color="auto" w:sz="0" w:space="0"/>
          <w:shd w:val="clear" w:fill="DDDDDD"/>
          <w:lang w:val="en-US" w:eastAsia="zh-CN" w:bidi="ar"/>
        </w:rPr>
        <w:instrText xml:space="preserve"> HYPERLINK "http://product.dangdang.com/javascript:;"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bdr w:val="none" w:color="auto" w:sz="0" w:space="0"/>
          <w:shd w:val="clear" w:fill="DDDDDD"/>
          <w:lang w:val="en-US" w:eastAsia="zh-CN" w:bidi="ar"/>
        </w:rPr>
        <w:fldChar w:fldCharType="separate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bdr w:val="none" w:color="auto" w:sz="0" w:space="0"/>
          <w:shd w:val="clear" w:fill="DDDDDD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10" w:right="46" w:hanging="360"/>
        <w:textAlignment w:val="top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1A66B3"/>
          <w:spacing w:val="0"/>
          <w:sz w:val="18"/>
          <w:szCs w:val="18"/>
          <w:u w:val="none"/>
          <w:bdr w:val="single" w:color="FFFFFF" w:sz="2" w:space="0"/>
          <w:shd w:val="clear" w:fill="FFFFFF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1A66B3"/>
          <w:spacing w:val="0"/>
          <w:sz w:val="18"/>
          <w:szCs w:val="18"/>
          <w:u w:val="none"/>
          <w:bdr w:val="single" w:color="FFFFFF" w:sz="2" w:space="0"/>
          <w:shd w:val="clear" w:fill="FFFFFF"/>
        </w:rPr>
        <w:instrText xml:space="preserve">INCLUDEPICTURE \d "http://img3x0.ddimg.cn/48/16/23477700-1_x_1.jpg" \* MERGEFORMATINET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1A66B3"/>
          <w:spacing w:val="0"/>
          <w:sz w:val="18"/>
          <w:szCs w:val="18"/>
          <w:u w:val="none"/>
          <w:bdr w:val="single" w:color="FFFFFF" w:sz="2" w:space="0"/>
          <w:shd w:val="clear" w:fill="FFFFFF"/>
        </w:rPr>
        <w:fldChar w:fldCharType="separate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1A66B3"/>
          <w:spacing w:val="0"/>
          <w:sz w:val="18"/>
          <w:szCs w:val="18"/>
          <w:u w:val="none"/>
          <w:bdr w:val="single" w:color="FFFFFF" w:sz="2" w:space="0"/>
          <w:shd w:val="clear" w:fill="FFFFFF"/>
        </w:rPr>
        <w:drawing>
          <wp:inline distT="0" distB="0" distL="114300" distR="114300">
            <wp:extent cx="514350" cy="514350"/>
            <wp:effectExtent l="0" t="0" r="0" b="0"/>
            <wp:docPr id="1" name="图片 2" descr="IMG_25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1A66B3"/>
          <w:spacing w:val="0"/>
          <w:sz w:val="18"/>
          <w:szCs w:val="18"/>
          <w:u w:val="none"/>
          <w:bdr w:val="single" w:color="FFFFFF" w:sz="2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96969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96969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"http://product.dangdang.com/javascript:;"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96969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iragino Sans GB" w:hAnsi="Hiragino Sans GB" w:eastAsia="Hiragino Sans GB" w:cs="Hiragino Sans GB"/>
          <w:b w:val="0"/>
          <w:i w:val="0"/>
          <w:caps w:val="0"/>
          <w:color w:val="969696"/>
          <w:spacing w:val="0"/>
          <w:sz w:val="18"/>
          <w:szCs w:val="18"/>
          <w:u w:val="none"/>
          <w:shd w:val="clear" w:fill="FFFFFF"/>
        </w:rPr>
        <w:t>分享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96969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96969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96969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"http://product.dangdang.com/javascript:;" \o "收藏"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96969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iragino Sans GB" w:hAnsi="Hiragino Sans GB" w:eastAsia="Hiragino Sans GB" w:cs="Hiragino Sans GB"/>
          <w:b w:val="0"/>
          <w:i w:val="0"/>
          <w:caps w:val="0"/>
          <w:color w:val="969696"/>
          <w:spacing w:val="0"/>
          <w:sz w:val="18"/>
          <w:szCs w:val="18"/>
          <w:u w:val="none"/>
          <w:shd w:val="clear" w:fill="FFFFFF"/>
        </w:rPr>
        <w:t>收藏商品 (62人气)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96969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</w:pPr>
      <w:r>
        <w:t>调酒知识与酒水出品实训教程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模块一　软饮料出品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任务一　碳酸饮料出品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任务二　矿泉水出品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任务三　果汁出品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模块二　葡萄酒出品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任务一　葡萄酒推荐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任务二　红葡萄酒出品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任务三　白葡萄酒出品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任务四　气泡葡萄酒出品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任务五　强化葡萄酒出品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任务六　葡萄酒与菜品搭配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模块三　外国蒸馏酒出品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任务一　威士忌出品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任务二　伏特加出品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任务三　金酒出品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任务四　白兰地出品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任务五　朗姆酒出品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任务六　特基拉出品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模块四　配制酒出品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任务一　开胃酒出品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任务二　利口酒出品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模块五　鸡尾酒出品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任务一　酒吧用具与设备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任务二　兑和法鸡尾酒出品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任务三　调和法鸡尾酒出品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任务四　摇和法鸡尾酒出品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任务五　搅和法鸡尾酒出品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参考文献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烹饪工艺美术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第一章 绪论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第二章 烹饪工艺造型原理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第三章 烹饪色彩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第四章 烹饪造型美的法则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第五章 食品图案的艺术形式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第六章 食品造型艺术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第七章 烹饪器具造型艺术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第八章 餐饮环境风格与审美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第九章 烹饪造型艺术与赏析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A719"/>
    <w:multiLevelType w:val="singleLevel"/>
    <w:tmpl w:val="57E7A719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57E7A932"/>
    <w:multiLevelType w:val="singleLevel"/>
    <w:tmpl w:val="57E7A932"/>
    <w:lvl w:ilvl="0" w:tentative="0">
      <w:start w:val="1"/>
      <w:numFmt w:val="chineseCounting"/>
      <w:suff w:val="nothing"/>
      <w:lvlText w:val="第%1章"/>
      <w:lvlJc w:val="left"/>
    </w:lvl>
  </w:abstractNum>
  <w:abstractNum w:abstractNumId="2">
    <w:nsid w:val="57E7A94F"/>
    <w:multiLevelType w:val="multilevel"/>
    <w:tmpl w:val="57E7A9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15C28"/>
    <w:rsid w:val="006F0003"/>
    <w:rsid w:val="01222210"/>
    <w:rsid w:val="02AF6685"/>
    <w:rsid w:val="02DE0892"/>
    <w:rsid w:val="037F019B"/>
    <w:rsid w:val="04246B24"/>
    <w:rsid w:val="06BE05CE"/>
    <w:rsid w:val="07D21766"/>
    <w:rsid w:val="0A901B9C"/>
    <w:rsid w:val="0AFD014C"/>
    <w:rsid w:val="0BE10E2D"/>
    <w:rsid w:val="0CD24809"/>
    <w:rsid w:val="0CE3661F"/>
    <w:rsid w:val="0D075DFB"/>
    <w:rsid w:val="0D620139"/>
    <w:rsid w:val="10871434"/>
    <w:rsid w:val="12987B15"/>
    <w:rsid w:val="12F4508D"/>
    <w:rsid w:val="147C2E69"/>
    <w:rsid w:val="15F9045B"/>
    <w:rsid w:val="164C77BE"/>
    <w:rsid w:val="192B0F9E"/>
    <w:rsid w:val="19F36EFB"/>
    <w:rsid w:val="1A241DB3"/>
    <w:rsid w:val="1A352D1A"/>
    <w:rsid w:val="1B9E331E"/>
    <w:rsid w:val="1BC941BE"/>
    <w:rsid w:val="1BF86340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465E1B"/>
    <w:rsid w:val="25F36AF4"/>
    <w:rsid w:val="25F717B6"/>
    <w:rsid w:val="27510E4B"/>
    <w:rsid w:val="27745A7F"/>
    <w:rsid w:val="28421589"/>
    <w:rsid w:val="285C6A1A"/>
    <w:rsid w:val="29820F41"/>
    <w:rsid w:val="29BE0D38"/>
    <w:rsid w:val="2AA13B48"/>
    <w:rsid w:val="2ACD7E1E"/>
    <w:rsid w:val="2B481FE1"/>
    <w:rsid w:val="2B9A6ADB"/>
    <w:rsid w:val="2C0F30A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6F79A2"/>
    <w:rsid w:val="3C9E3A40"/>
    <w:rsid w:val="3D3F2905"/>
    <w:rsid w:val="3D5665B6"/>
    <w:rsid w:val="3DDA1DAE"/>
    <w:rsid w:val="40D23AF8"/>
    <w:rsid w:val="420C25BD"/>
    <w:rsid w:val="424335B9"/>
    <w:rsid w:val="42E60F69"/>
    <w:rsid w:val="430440B9"/>
    <w:rsid w:val="44354DF8"/>
    <w:rsid w:val="450E1F78"/>
    <w:rsid w:val="4520076E"/>
    <w:rsid w:val="47291BAE"/>
    <w:rsid w:val="47B030B5"/>
    <w:rsid w:val="47D03764"/>
    <w:rsid w:val="48A5539D"/>
    <w:rsid w:val="4C215C28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A8355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0423E3B"/>
    <w:rsid w:val="720158E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597AC1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hyperlink" Target="http://product.dangdang.com/javascript:;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2016-09-25T08:22:00Z</dcterms:created>
  <dc:creator>Administrator</dc:creator>
  <cp:lastModifiedBy>Administrator</cp:lastModifiedBy>
  <dcterms:modified xsi:type="dcterms:W3CDTF">2016-09-25T10:14:01Z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