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经济方面的数据eco books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r>
        <w:rPr>
          <w:rFonts w:hint="default"/>
        </w:rPr>
        <w:t>世界是平的（托马斯·弗里德曼经济学着作）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95" w:beforeAutospacing="0" w:after="195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5156"/>
          <w:spacing w:val="0"/>
          <w:sz w:val="21"/>
          <w:szCs w:val="21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《世界是平的：一部二十一世纪简史》是一本由托马斯·弗里德曼所撰写的畅销书，书中分析了21世纪初期全球化的过程。书中主要的论题是“世界正被抹平”，这是一段个人与公司行号透过全球化过程中得到权力的过程。 作者分析这种快速的改变是如何透过科技进步与社会协议的交合，诸如手机、网络、开放源代码程序……等，而产生的。 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"https://zh.wikipedia.org/zh-cn/%E4%B8%96%E7%95%8C%E6%98%AF%E5%B9%B3%E7%9A%84"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A0DAB"/>
          <w:spacing w:val="0"/>
          <w:sz w:val="21"/>
          <w:szCs w:val="21"/>
          <w:u w:val="none"/>
          <w:shd w:val="clear" w:fill="FFFFFF"/>
          <w:lang w:eastAsia="zh-CN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05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1"/>
          <w:szCs w:val="21"/>
          <w:lang w:eastAsia="zh-CN"/>
        </w:rPr>
      </w:pPr>
      <w:r>
        <w:rPr>
          <w:rFonts w:hint="default" w:ascii="Arial" w:hAnsi="Arial" w:eastAsia="宋体" w:cs="Arial"/>
          <w:b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google.com/search?sxsrf=ALeKk002dPKMxJrPx4Rnvoosxrp-aGIuUg:1590935190228&amp;q=%E4%B8%96%E7%95%8C%E6%98%AF%E5%B9%B3%E7%9A%84+%E9%A6%96%E6%AC%A1%E5%87%BA%E7%89%88%E6%97%B6%E9%97%B4&amp;stick=H4sIAAAAAAAAAAFTAKz_CA4SCS9tLzA2ZDJjYyofa2M6L2Jvb2svd3JpdHRlbl93b3JrOnB1Ymxpc2hlZKIFIuS4lueVjOaYr-W5s-eahCDpppbmrKHlh7rniYjml7bpl7Ru1vdgUwAAAA&amp;sa=X&amp;ved=2ahUKEwiOxv62p97pAhWJZt4KHU2FByIQ6BMoADASegQIBhAC&amp;sxsrf=ALeKk002dPKMxJrPx4Rnvoosxrp-aGIuUg:1590935190228" </w:instrText>
      </w:r>
      <w:r>
        <w:rPr>
          <w:rFonts w:hint="default" w:ascii="Arial" w:hAnsi="Arial" w:eastAsia="宋体" w:cs="Arial"/>
          <w:b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1A0DAB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首次出版时间</w:t>
      </w:r>
      <w:r>
        <w:rPr>
          <w:rFonts w:hint="default" w:ascii="Arial" w:hAnsi="Arial" w:eastAsia="宋体" w:cs="Arial"/>
          <w:b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 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2005 年 4 月 5 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t>蓝海战略</w:t>
      </w:r>
      <w:bookmarkStart w:id="8" w:name="_GoBack"/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45" w:beforeAutospacing="0" w:after="0" w:afterAutospacing="0"/>
        <w:ind w:left="0" w:right="180" w:firstLine="0"/>
        <w:jc w:val="center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571750" cy="3667125"/>
            <wp:effectExtent l="0" t="0" r="0" b="9525"/>
            <wp:docPr id="8" name="图片 1" descr="IMG_256">
              <a:hlinkClick xmlns:a="http://schemas.openxmlformats.org/drawingml/2006/main" r:id="rId4" tooltip="蓝海战略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</w:rPr>
      </w:pPr>
      <w:r>
        <w:rPr>
          <w:rFonts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作者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"https://book.douban.com/search/W.%E9%92%B1%C2%B7%E9%87%91"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t>[韩] W.钱·金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/ 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"https://book.douban.com/search/%E5%8B%92%E5%A6%AE%C2%B7%E8%8E%AB%E5%8D%9A%E6%B6%85"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t>[美] 勒妮·莫博涅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出版社: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商务印书馆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副标题: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超越产业竞争，开创全新市场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原作名: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Blue Ocean Strategy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译者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"https://book.douban.com/search/%E5%90%89%E5%AE%93"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t>吉宓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出版年: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2005-5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页数: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264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定价: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38.00元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装帧: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平装16开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ISBN:</w:t>
      </w: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9787100044523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9B9B9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豆瓣评分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9B9B9B"/>
          <w:spacing w:val="0"/>
          <w:sz w:val="18"/>
          <w:szCs w:val="18"/>
        </w:rPr>
      </w:pP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42"/>
          <w:szCs w:val="42"/>
          <w:bdr w:val="none" w:color="auto" w:sz="0" w:space="0"/>
          <w:shd w:val="clear" w:fill="FFFFFF"/>
          <w:lang w:val="en-US" w:eastAsia="zh-CN" w:bidi="ar"/>
        </w:rPr>
        <w:t>7.7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9B9B9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"https://book.douban.com/subject/1318427/collections"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77AA"/>
          <w:spacing w:val="0"/>
          <w:sz w:val="18"/>
          <w:szCs w:val="18"/>
          <w:u w:val="none"/>
          <w:bdr w:val="none" w:color="auto" w:sz="0" w:space="0"/>
          <w:shd w:val="clear" w:fill="FFFFFF"/>
        </w:rPr>
        <w:t>3907人评价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AEAEA" w:sz="6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9B9B9B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shd w:val="clear" w:fill="FFFFFF"/>
          <w:lang w:val="en-US" w:eastAsia="zh-CN" w:bidi="ar"/>
        </w:rPr>
        <w:t>5星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24.7%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shd w:val="clear" w:fill="FFFFFF"/>
          <w:lang w:val="en-US" w:eastAsia="zh-CN" w:bidi="ar"/>
        </w:rPr>
        <w:t>4星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43.4%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shd w:val="clear" w:fill="FFFFFF"/>
          <w:lang w:val="en-US" w:eastAsia="zh-CN" w:bidi="ar"/>
        </w:rPr>
        <w:t>3星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27.9%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shd w:val="clear" w:fill="FFFFFF"/>
          <w:lang w:val="en-US" w:eastAsia="zh-CN" w:bidi="ar"/>
        </w:rPr>
        <w:t>2星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3.1%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8"/>
          <w:szCs w:val="18"/>
          <w:shd w:val="clear" w:fill="FFFFFF"/>
          <w:lang w:val="en-US" w:eastAsia="zh-CN" w:bidi="ar"/>
        </w:rPr>
        <w:t>1星</w:t>
      </w:r>
      <w:r>
        <w:rPr>
          <w:rFonts w:hint="default" w:ascii="Helvetica" w:hAnsi="Helvetica" w:eastAsia="Helvetica" w:cs="Helvetica"/>
          <w:i w:val="0"/>
          <w:caps w:val="0"/>
          <w:color w:val="9B9B9B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0.9%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</w:rPr>
      </w:pPr>
      <w:bookmarkStart w:id="0" w:name="pbtn-1318427-wish"/>
      <w:r>
        <w:rPr>
          <w:rFonts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"https://book.douban.com/subject/1318427/" </w:instrText>
      </w:r>
      <w:r>
        <w:rPr>
          <w:rFonts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16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3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sz w:val="18"/>
          <w:szCs w:val="18"/>
          <w:u w:val="none"/>
        </w:rPr>
      </w:pPr>
    </w:p>
    <w:p>
      <w:pPr>
        <w:pStyle w:val="17"/>
      </w:pPr>
      <w:r>
        <w:t>窗体底端</w:t>
      </w:r>
    </w:p>
    <w:bookmarkEnd w:id="0"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1" w:name="pbtn-1318427-do"/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"https://book.douban.com/subject/1318427/" </w:instrTex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16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3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sz w:val="18"/>
          <w:szCs w:val="18"/>
          <w:u w:val="none"/>
        </w:rPr>
      </w:pPr>
    </w:p>
    <w:p>
      <w:pPr>
        <w:pStyle w:val="17"/>
      </w:pPr>
      <w:r>
        <w:t>窗体底端</w:t>
      </w:r>
    </w:p>
    <w:bookmarkEnd w:id="1"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2" w:name="pbtn-1318427-collect"/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"https://book.douban.com/subject/1318427/" </w:instrTex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16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3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sz w:val="18"/>
          <w:szCs w:val="18"/>
          <w:u w:val="none"/>
        </w:rPr>
      </w:pPr>
    </w:p>
    <w:p>
      <w:pPr>
        <w:pStyle w:val="17"/>
      </w:pPr>
      <w:r>
        <w:t>窗体底端</w:t>
      </w:r>
    </w:p>
    <w:bookmarkEnd w:id="2"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777777"/>
          <w:spacing w:val="45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评价: </w:t>
      </w:r>
      <w:bookmarkStart w:id="3" w:name="pbtn-1318427-1"/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0"/>
          <w:szCs w:val="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9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bookmarkStart w:id="4" w:name="pbtn-1318427-2"/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0"/>
          <w:szCs w:val="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7" name="图片 3" descr="IMG_25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bookmarkStart w:id="5" w:name="pbtn-1318427-3"/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0"/>
          <w:szCs w:val="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4" name="图片 4" descr="IMG_25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bookmarkStart w:id="6" w:name="pbtn-1318427-4"/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0"/>
          <w:szCs w:val="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5" name="图片 5" descr="IMG_26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bookmarkStart w:id="7" w:name="pbtn-1318427-5"/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0"/>
          <w:szCs w:val="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6" name="图片 6" descr="IMG_26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5250" cy="104775"/>
            <wp:effectExtent l="0" t="0" r="0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"https://book.douban.com/annotation/write?sid=1318427"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t>写笔记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5250" cy="104775"/>
            <wp:effectExtent l="0" t="0" r="0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"https://book.douban.com/subject/1318427/new_review"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t>写书评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6200" cy="85725"/>
            <wp:effectExtent l="0" t="0" r="0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"http://http//www.douban.com/register?reason=addbook2cart"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t>加入购书单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"https://book.douban.com/subject/1318427/"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shd w:val="clear" w:fill="FFFFFF"/>
        </w:rPr>
        <w:t>分享到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right"/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4F946E"/>
          <w:spacing w:val="0"/>
          <w:kern w:val="0"/>
          <w:sz w:val="19"/>
          <w:szCs w:val="19"/>
          <w:u w:val="none"/>
          <w:bdr w:val="single" w:color="E3F1ED" w:sz="6" w:space="0"/>
          <w:shd w:val="clear" w:fill="F2F8F2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F946E"/>
          <w:spacing w:val="0"/>
          <w:kern w:val="0"/>
          <w:sz w:val="19"/>
          <w:szCs w:val="19"/>
          <w:u w:val="none"/>
          <w:bdr w:val="single" w:color="E3F1ED" w:sz="6" w:space="0"/>
          <w:shd w:val="clear" w:fill="F2F8F2"/>
          <w:lang w:val="en-US" w:eastAsia="zh-CN" w:bidi="ar"/>
        </w:rPr>
        <w:instrText xml:space="preserve"> HYPERLINK "https://www.douban.com/accounts/register?reason=collect" </w:instrText>
      </w:r>
      <w:r>
        <w:rPr>
          <w:rFonts w:hint="default" w:ascii="Helvetica" w:hAnsi="Helvetica" w:eastAsia="Helvetica" w:cs="Helvetica"/>
          <w:i w:val="0"/>
          <w:caps w:val="0"/>
          <w:color w:val="4F946E"/>
          <w:spacing w:val="0"/>
          <w:kern w:val="0"/>
          <w:sz w:val="19"/>
          <w:szCs w:val="19"/>
          <w:u w:val="none"/>
          <w:bdr w:val="single" w:color="E3F1ED" w:sz="6" w:space="0"/>
          <w:shd w:val="clear" w:fill="F2F8F2"/>
          <w:lang w:val="en-US" w:eastAsia="zh-CN" w:bidi="ar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4F946E"/>
          <w:spacing w:val="0"/>
          <w:sz w:val="19"/>
          <w:szCs w:val="19"/>
          <w:u w:val="none"/>
          <w:bdr w:val="single" w:color="E3F1ED" w:sz="6" w:space="0"/>
          <w:shd w:val="clear" w:fill="F2F8F2"/>
        </w:rPr>
        <w:t>推荐</w:t>
      </w:r>
      <w:r>
        <w:rPr>
          <w:rFonts w:hint="default" w:ascii="Helvetica" w:hAnsi="Helvetica" w:eastAsia="Helvetica" w:cs="Helvetica"/>
          <w:i w:val="0"/>
          <w:caps w:val="0"/>
          <w:color w:val="4F946E"/>
          <w:spacing w:val="0"/>
          <w:kern w:val="0"/>
          <w:sz w:val="19"/>
          <w:szCs w:val="19"/>
          <w:u w:val="none"/>
          <w:bdr w:val="single" w:color="E3F1ED" w:sz="6" w:space="0"/>
          <w:shd w:val="clear" w:fill="F2F8F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46" w:afterAutospacing="0" w:line="360" w:lineRule="atLeast"/>
        <w:ind w:left="0" w:right="0"/>
        <w:rPr>
          <w:rFonts w:hint="default" w:ascii="Arial" w:hAnsi="Arial" w:cs="Arial"/>
          <w:color w:val="007722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7722"/>
          <w:spacing w:val="0"/>
          <w:sz w:val="24"/>
          <w:szCs w:val="24"/>
          <w:bdr w:val="none" w:color="auto" w:sz="0" w:space="0"/>
          <w:shd w:val="clear" w:fill="FFFFFF"/>
        </w:rPr>
        <w:t>内容简介  · · · · · ·</w:t>
      </w:r>
    </w:p>
    <w:p>
      <w:pPr>
        <w:pStyle w:val="11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420"/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企业为了寻求持久的、获利性的增长，往往与其对手针锋相对地竞争。它们为竞争优势而战，为市场份额而战，为实现差异化而战。</w:t>
      </w:r>
    </w:p>
    <w:p>
      <w:pPr>
        <w:pStyle w:val="11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420"/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然而在目前过度拥挤的产业市场中，硬碰硬的竞争只能令企业陷入血腥的“红海”，即竞争激烈的已知市场空间中，并与对手争抢日益缩减的利润额。在这本书中，作者对你所熟知的一切战略成功的定律提出挑战。他们认为，流连于红海的竞争之中，将越来越难以创造未来的获利性增长。</w:t>
      </w:r>
    </w:p>
    <w:p>
      <w:pPr>
        <w:pStyle w:val="11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420"/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作者基于对跨度达100多年、涉及30多个产业的150个战略行动的研究，提出：要赢得明天，企业不能靠与对手竞争，而是要开创“蓝海”，即蕴含庞大需求的新市场空间，以走上增长之路。这种被称为“价值创新”的战略行动能够为企业和买方都创造价值的飞跃，使企业彻底甩脱竞争对手，并将新的需求释放出来。</w:t>
      </w:r>
    </w:p>
    <w:p>
      <w:pPr>
        <w:pStyle w:val="11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420"/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19"/>
          <w:szCs w:val="19"/>
          <w:shd w:val="clear" w:fill="FFFFFF"/>
        </w:rPr>
        <w:t>《蓝海战略》为企业甩脱竞争提供了一套系统性的方法。在这本颠覆传统战略思维的着作中，作者展示了一套经...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546E8"/>
    <w:multiLevelType w:val="multilevel"/>
    <w:tmpl w:val="856546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DF6F7CE"/>
    <w:multiLevelType w:val="multilevel"/>
    <w:tmpl w:val="3DF6F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41FD9"/>
    <w:rsid w:val="03E41FD9"/>
    <w:rsid w:val="2E4C51B3"/>
    <w:rsid w:val="47D32659"/>
    <w:rsid w:val="51712DC4"/>
    <w:rsid w:val="5EA952FE"/>
    <w:rsid w:val="708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styleId="1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png"/><Relationship Id="rId6" Type="http://schemas.openxmlformats.org/officeDocument/2006/relationships/hyperlink" Target="https://www.douban.com/register?reason=rat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img9.doubanio.com/view/subject/l/public/s1513878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2020-05-31T14:26:00Z</dcterms:created>
  <dc:creator>Administrator</dc:creator>
  <cp:lastModifiedBy>Administrator</cp:lastModifiedBy>
  <dcterms:modified xsi:type="dcterms:W3CDTF">2020-05-31T14:34:02Z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