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ati融资条例法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09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融资渠道    互联网金融</w:t>
          </w:r>
          <w:r>
            <w:tab/>
          </w:r>
          <w:r>
            <w:fldChar w:fldCharType="begin"/>
          </w:r>
          <w:r>
            <w:instrText xml:space="preserve"> PAGEREF _Toc5829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1.1. </w:t>
          </w:r>
          <w:r>
            <w:rPr>
              <w:rFonts w:hint="eastAsia"/>
              <w:lang w:eastAsia="zh-CN"/>
            </w:rPr>
            <w:t>京东金融申请</w:t>
          </w:r>
          <w:r>
            <w:tab/>
          </w:r>
          <w:r>
            <w:fldChar w:fldCharType="begin"/>
          </w:r>
          <w:r>
            <w:instrText xml:space="preserve"> PAGEREF _Toc735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  <w:lang w:eastAsia="zh-CN"/>
            </w:rPr>
            <w:t xml:space="preserve">1.2. </w:t>
          </w:r>
          <w:r>
            <w:rPr>
              <w:rFonts w:hint="eastAsia"/>
              <w:lang w:eastAsia="zh-CN"/>
            </w:rPr>
            <w:t>微粒代</w:t>
          </w:r>
          <w:r>
            <w:tab/>
          </w:r>
          <w:r>
            <w:fldChar w:fldCharType="begin"/>
          </w:r>
          <w:r>
            <w:instrText xml:space="preserve"> PAGEREF _Toc8099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_Toc5458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1.3. </w:t>
          </w:r>
          <w:r>
            <w:rPr>
              <w:rFonts w:hint="eastAsia"/>
              <w:lang w:eastAsia="zh-CN"/>
            </w:rPr>
            <w:t>在线借记卡</w:t>
          </w:r>
          <w:r>
            <w:tab/>
          </w:r>
          <w:r>
            <w:fldChar w:fldCharType="begin"/>
          </w:r>
          <w:r>
            <w:instrText xml:space="preserve"> PAGEREF _Toc5458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eastAsia="zh-CN"/>
            </w:rPr>
            <w:t>创业融资</w:t>
          </w:r>
          <w:r>
            <w:rPr>
              <w:rFonts w:hint="eastAsia"/>
              <w:lang w:val="en-US" w:eastAsia="zh-CN"/>
            </w:rPr>
            <w:t xml:space="preserve">  合伙做生意</w:t>
          </w:r>
          <w:r>
            <w:tab/>
          </w:r>
          <w:r>
            <w:fldChar w:fldCharType="begin"/>
          </w:r>
          <w:r>
            <w:instrText xml:space="preserve"> PAGEREF _Toc17095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5" w:name="_GoBack"/>
          <w:bookmarkEnd w:id="5"/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5829"/>
      <w:r>
        <w:rPr>
          <w:rFonts w:hint="eastAsia"/>
          <w:lang w:val="en-US" w:eastAsia="zh-CN"/>
        </w:rPr>
        <w:t>融资渠道    互联网金融</w:t>
      </w:r>
      <w:bookmarkEnd w:id="0"/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Style w:val="15"/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索尔金：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您谈到了在打假上运用了大数据，另一方面你们也在信用体系上运用了大数据，使贷不到款的人能够得到贷款。我们谈到芝麻信用，假如一个可能一些人没有信用纪录的交易市场上，怎么判断谁到底可以得到贷款，谁不该得到呢？</w:t>
      </w:r>
    </w:p>
    <w:p>
      <w:pPr>
        <w:pStyle w:val="3"/>
        <w:bidi w:val="0"/>
        <w:rPr>
          <w:rFonts w:hint="eastAsia"/>
          <w:lang w:eastAsia="zh-CN"/>
        </w:rPr>
      </w:pPr>
      <w:bookmarkStart w:id="1" w:name="_Toc735"/>
      <w:r>
        <w:rPr>
          <w:rFonts w:hint="eastAsia"/>
          <w:lang w:eastAsia="zh-CN"/>
        </w:rPr>
        <w:t>京东金融申请</w:t>
      </w:r>
      <w:bookmarkEnd w:id="1"/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Cs w:val="24"/>
          <w:lang w:eastAsia="zh-CN"/>
        </w:rPr>
      </w:pPr>
      <w:bookmarkStart w:id="2" w:name="_Toc8099"/>
      <w:r>
        <w:rPr>
          <w:rFonts w:hint="eastAsia"/>
          <w:lang w:eastAsia="zh-CN"/>
        </w:rPr>
        <w:t>微粒代</w:t>
      </w:r>
      <w:bookmarkEnd w:id="2"/>
    </w:p>
    <w:p>
      <w:pPr>
        <w:pStyle w:val="3"/>
        <w:bidi w:val="0"/>
        <w:ind w:left="575" w:leftChars="0" w:hanging="575" w:firstLineChars="0"/>
        <w:rPr>
          <w:rFonts w:hint="eastAsia"/>
          <w:lang w:eastAsia="zh-CN"/>
        </w:rPr>
      </w:pPr>
      <w:bookmarkStart w:id="3" w:name="_Toc5458"/>
      <w:r>
        <w:rPr>
          <w:rFonts w:hint="eastAsia"/>
          <w:lang w:eastAsia="zh-CN"/>
        </w:rPr>
        <w:t>在线借记卡</w:t>
      </w:r>
      <w:bookmarkEnd w:id="3"/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eastAsia="zh-CN"/>
        </w:rPr>
        <w:t>南京银行等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7095"/>
      <w:r>
        <w:rPr>
          <w:rFonts w:hint="eastAsia"/>
          <w:lang w:eastAsia="zh-CN"/>
        </w:rPr>
        <w:t>创业融资</w:t>
      </w:r>
      <w:r>
        <w:rPr>
          <w:rFonts w:hint="eastAsia"/>
          <w:lang w:val="en-US" w:eastAsia="zh-CN"/>
        </w:rPr>
        <w:t xml:space="preserve">  合伙做生意</w:t>
      </w:r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D6F7F1"/>
    <w:multiLevelType w:val="multilevel"/>
    <w:tmpl w:val="7AD6F7F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C10C6B"/>
    <w:rsid w:val="16B822A1"/>
    <w:rsid w:val="31C10C6B"/>
    <w:rsid w:val="48AD454B"/>
    <w:rsid w:val="56CE7B6F"/>
    <w:rsid w:val="6E5B372C"/>
    <w:rsid w:val="70BF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Strong"/>
    <w:basedOn w:val="1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2020-05-31T07:40:00Z</dcterms:created>
  <dc:creator>Administrator</dc:creator>
  <cp:lastModifiedBy>Administrator</cp:lastModifiedBy>
  <dcterms:modified xsi:type="dcterms:W3CDTF">2020-05-31T07:43:01Z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