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china cult fix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Fake love</w:t>
      </w:r>
      <w:bookmarkStart w:id="0" w:name="_GoBack"/>
      <w:bookmarkEnd w:id="0"/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山寨文化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21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04040"/>
          <w:spacing w:val="0"/>
          <w:bdr w:val="none" w:color="auto" w:sz="0" w:space="0"/>
          <w:shd w:val="clear" w:fill="C9D7F1"/>
          <w:vertAlign w:val="baseline"/>
        </w:rPr>
        <w:t>中国以盗版DVD和假iPhone闻名，但是这种“山寨文化”也延伸到了建筑-有时会复制整个城镇。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5" w:beforeAutospacing="0" w:after="0" w:afterAutospacing="0" w:line="21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当您进入泰晤士镇时，中国城市生活的喧嚣和混乱消失了。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5" w:beforeAutospacing="0" w:after="0" w:afterAutospacing="0" w:line="21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1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产中，多达三分之二是西式风格。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1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博斯克说，部分原因是中国对复制持不同态度。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1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“中国的复制文化与我们在西方发现的文化截然不同，西方感觉复制是一种令人难以置信的禁忌，应不惜一切代价避免。”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1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她说，在中国，模仿被视为“一种精通”，因此，人们对此并不感到厌烦，而是受到鼓舞。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1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这种复制文化具有深厚的历史根源。作为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instrText xml:space="preserve"> HYPERLINK "http://www.bbc.co.uk/news/magazine-19922863" </w:instrTex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t>中国第一位皇帝，秦始皇（秦始皇）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因其兵马俑而在公元前3世纪征服了敌对王国，他在自己的首都建造了每个宫殿的复制品。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5" w:beforeAutospacing="0" w:after="0" w:afterAutospacing="0" w:line="21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Eat wild animal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DDF9"/>
    <w:multiLevelType w:val="multilevel"/>
    <w:tmpl w:val="0953DD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B2004"/>
    <w:rsid w:val="1C9F35E7"/>
    <w:rsid w:val="23966F1A"/>
    <w:rsid w:val="3C8B2004"/>
    <w:rsid w:val="556F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2020-05-08T13:06:00Z</dcterms:created>
  <dc:creator>Administrator</dc:creator>
  <cp:lastModifiedBy>Administrator</cp:lastModifiedBy>
  <dcterms:modified xsi:type="dcterms:W3CDTF">2020-05-08T13:11:39Z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