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how to get power</w:t>
      </w:r>
    </w:p>
    <w:p>
      <w:pPr>
        <w:pStyle w:val="3"/>
        <w:bidi w:val="0"/>
        <w:rPr>
          <w:rFonts w:hint="eastAsia"/>
          <w:lang w:val="en-US" w:eastAsia="zh-CN"/>
        </w:rPr>
      </w:pPr>
      <w:r>
        <w:t>提拔一批自己的亲信</w:t>
      </w:r>
    </w:p>
    <w:p>
      <w:pPr>
        <w:rPr>
          <w:rFonts w:hint="eastAsia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8F8F8"/>
        </w:rPr>
        <w:t>些维护自己皇权的举动，诸如提拔一批自己的亲信到各部门中担任要职。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t>懂得韬光养晦</w:t>
      </w:r>
      <w:r>
        <w:rPr>
          <w:rFonts w:hint="eastAsia"/>
          <w:lang w:val="en-US" w:eastAsia="zh-CN"/>
        </w:rPr>
        <w:t xml:space="preserve"> </w:t>
      </w:r>
      <w:r>
        <w:t>轻气盛</w:t>
      </w:r>
    </w:p>
    <w:p>
      <w:pP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8F8F8"/>
        </w:rPr>
      </w:pPr>
      <w: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8F8F8"/>
        </w:rPr>
        <w:t>从这里来看，当时霍光手上就已经拥有了很大的权利，甚至是一手遮天。刘贺刚刚做上皇帝，终是年轻气盛，不懂得韬光养晦，最终不仅狼狈下台，更被罗织了上千条罪名，还被误解了上千年。从这里来看，当时霍光手上就已经拥有了很大的权利，甚至是一手遮天。刘贺刚刚做上皇帝，终是年轻气盛，不懂得韬光养晦，最终不仅狼狈下台，更被罗织了上千条罪名，还被误解了上千年。</w:t>
      </w:r>
    </w:p>
    <w:p>
      <w:pPr>
        <w:rPr>
          <w:rFonts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8F8F8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666666"/>
          <w:spacing w:val="0"/>
          <w:sz w:val="24"/>
          <w:szCs w:val="24"/>
          <w:shd w:val="clear" w:fill="F8F8F8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帝王才有墓葬规格。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ind w:left="432" w:leftChars="0" w:hanging="432" w:firstLineChars="0"/>
      </w:pPr>
      <w:r>
        <w:t>恰恰利用这种暴力冲突，来进一步解除宪政对他的约束</w:t>
      </w:r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  <w:t>，如早期被马科斯贴上“激进”的标签，以戒严令镇压，反对一度陷入低谷。镇压的残酷可以使人们在内心产生对暴政的愤恨和恐惧，但这种心理不容易转换为暴力抗争的力量。但当条件成熟，人们一旦摆脱恐惧，就可通过非暴力</w:t>
      </w:r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rPr>
          <w:rFonts w:ascii="Georgia" w:hAnsi="Georgia" w:eastAsia="Georgia" w:cs="Georgia"/>
          <w:i w:val="0"/>
          <w:caps w:val="0"/>
          <w:color w:val="333333"/>
          <w:spacing w:val="0"/>
          <w:sz w:val="24"/>
          <w:szCs w:val="24"/>
          <w:shd w:val="clear" w:fill="FFFFFF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中立</w:t>
      </w:r>
      <w:r>
        <w:rPr>
          <w:rFonts w:hint="eastAsia"/>
          <w:lang w:val="en-US" w:eastAsia="zh-CN"/>
        </w:rPr>
        <w:t xml:space="preserve"> 容易被操作哦个</w:t>
      </w:r>
      <w:bookmarkStart w:id="0" w:name="_GoBack"/>
      <w:bookmarkEnd w:id="0"/>
    </w:p>
    <w:p>
      <w:pPr>
        <w:rPr>
          <w:rFonts w:hint="default" w:ascii="Georgia" w:hAnsi="Georgia" w:eastAsia="宋体" w:cs="Georgia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caps w:val="0"/>
          <w:color w:val="1A1A1A"/>
          <w:spacing w:val="0"/>
          <w:sz w:val="22"/>
          <w:szCs w:val="22"/>
          <w:shd w:val="clear" w:fill="FFFFFF"/>
        </w:rPr>
        <w:t>无奈之下，他才选择了刘贺，因为这个人没有政治背景、头脑简单、身后也没有党羽林立，易控制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826A9"/>
    <w:multiLevelType w:val="multilevel"/>
    <w:tmpl w:val="54C826A9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910C8B"/>
    <w:rsid w:val="0D4A3B20"/>
    <w:rsid w:val="10903455"/>
    <w:rsid w:val="2667351A"/>
    <w:rsid w:val="271F268A"/>
    <w:rsid w:val="31723341"/>
    <w:rsid w:val="47910C8B"/>
    <w:rsid w:val="4ED33923"/>
    <w:rsid w:val="5D075E46"/>
    <w:rsid w:val="5E7D5EBA"/>
    <w:rsid w:val="68C347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3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2">
    <w:name w:val="Default Paragraph Font"/>
    <w:semiHidden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3">
    <w:name w:val="标题 2 Char"/>
    <w:link w:val="3"/>
    <w:uiPriority w:val="0"/>
    <w:rPr>
      <w:rFonts w:ascii="Arial" w:hAnsi="Arial" w:eastAsia="黑体"/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2020-03-26T06:15:00Z</dcterms:created>
  <dc:creator>Administrator</dc:creator>
  <cp:lastModifiedBy>Administrator</cp:lastModifiedBy>
  <dcterms:modified xsi:type="dcterms:W3CDTF">2020-05-29T09:23:49Z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