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在外生活身份问题  流浪法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622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_Toc25735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7"/>
            </w:rPr>
            <w:t xml:space="preserve">1.1.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</w:rPr>
            <w:t>流浪人生：一直使用假身份生活</w:t>
          </w:r>
          <w:r>
            <w:tab/>
          </w:r>
          <w:r>
            <w:fldChar w:fldCharType="begin"/>
          </w:r>
          <w:r>
            <w:instrText xml:space="preserve"> PAGEREF _Toc25735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_Toc13422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t>办理手机号、银行开卡都需要借用朋友的身份</w:t>
          </w:r>
          <w:r>
            <w:tab/>
          </w:r>
          <w:r>
            <w:fldChar w:fldCharType="begin"/>
          </w:r>
          <w:r>
            <w:instrText xml:space="preserve"> PAGEREF _Toc13422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_Toc6039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t>工资通常是发现金，</w:t>
          </w:r>
          <w:r>
            <w:tab/>
          </w:r>
          <w:r>
            <w:fldChar w:fldCharType="begin"/>
          </w:r>
          <w:r>
            <w:instrText xml:space="preserve"> PAGEREF _Toc6039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_Toc28720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t>生病了也只能去小诊所</w:t>
          </w:r>
          <w:r>
            <w:tab/>
          </w:r>
          <w:r>
            <w:fldChar w:fldCharType="begin"/>
          </w:r>
          <w:r>
            <w:instrText xml:space="preserve"> PAGEREF _Toc28720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bidi w:val="0"/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bookmarkStart w:id="0" w:name="_Toc25735"/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流浪人生：一直使用假身份生活</w:t>
      </w:r>
      <w:bookmarkEnd w:id="0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在南下的途中，廖银超丢失了自己的身份证，但他不愿回家补办，便开始使用“文志伟”这一假身份继续生活——这是他在福州捡到的一张身份证复印件，这个出生于1984年、四川地址的文志伟，与他身份相近。</w:t>
      </w:r>
    </w:p>
    <w:p>
      <w:pPr>
        <w:rPr>
          <w:rFonts w:hint="default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更重要的原因是，没有身份证带来的麻烦局限了他的生活。</w:t>
      </w:r>
    </w:p>
    <w:p>
      <w:pPr>
        <w:pStyle w:val="3"/>
        <w:bidi w:val="0"/>
      </w:pPr>
      <w:bookmarkStart w:id="1" w:name="_Toc13422"/>
      <w:r>
        <w:t>办理手机号、银行开卡都需要借用朋友的身份</w:t>
      </w:r>
      <w:bookmarkEnd w:id="1"/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火车飞机都无法乘坐、连办理手机号、银行开卡都需要借用朋友的身份信息。</w:t>
      </w:r>
    </w:p>
    <w:p>
      <w:pPr>
        <w:pStyle w:val="3"/>
        <w:bidi w:val="0"/>
      </w:pPr>
      <w:bookmarkStart w:id="2" w:name="_Toc6039"/>
      <w:r>
        <w:t>工资通常是发现金，</w:t>
      </w:r>
      <w:bookmarkEnd w:id="2"/>
    </w:p>
    <w:p>
      <w:pPr>
        <w:pStyle w:val="3"/>
        <w:bidi w:val="0"/>
      </w:pPr>
      <w:bookmarkStart w:id="3" w:name="_Toc28720"/>
      <w:r>
        <w:t>生病了也只能去小诊所</w:t>
      </w:r>
      <w:bookmarkEnd w:id="3"/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三年时间里，他陆续救助的流浪者中，年纪最小的只有18岁，年纪最大的是70多岁，男性居多。有接近30%的人和廖银超一样，没有身份证，漂泊在外打零工，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通常寄宿于桥洞、绿化带和公园凉亭，</w:t>
      </w:r>
    </w:p>
    <w:p>
      <w:pPr>
        <w:pStyle w:val="3"/>
        <w:bidi w:val="0"/>
        <w:rPr>
          <w:rFonts w:hint="eastAsia"/>
          <w:lang w:val="en-US" w:eastAsia="zh-CN"/>
        </w:rPr>
      </w:pPr>
      <w:r>
        <w:t>、电子厂的临时工</w:t>
      </w:r>
      <w:r>
        <w:rPr>
          <w:rFonts w:hint="eastAsia"/>
          <w:lang w:val="en-US" w:eastAsia="zh-CN"/>
        </w:rPr>
        <w:t xml:space="preserve"> </w:t>
      </w:r>
      <w:r>
        <w:t>快递员或搬运工</w:t>
      </w:r>
      <w:bookmarkStart w:id="4" w:name="_GoBack"/>
      <w:bookmarkEnd w:id="4"/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成为五金、电子厂的临时工，或是在网购节日密集的下半年，找到一份快递员或搬运工的工作。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D3414D"/>
    <w:multiLevelType w:val="multilevel"/>
    <w:tmpl w:val="B2D3414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A064C1"/>
    <w:rsid w:val="0FD90DBB"/>
    <w:rsid w:val="4E984BB8"/>
    <w:rsid w:val="51411C8F"/>
    <w:rsid w:val="5EA0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rPr>
      <w:sz w:val="24"/>
    </w:rPr>
  </w:style>
  <w:style w:type="character" w:styleId="15">
    <w:name w:val="Strong"/>
    <w:basedOn w:val="1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2020-06-10T05:35:00Z</dcterms:created>
  <dc:creator>Administrator</dc:creator>
  <cp:lastModifiedBy>Administrator</cp:lastModifiedBy>
  <dcterms:modified xsi:type="dcterms:W3CDTF">2020-06-10T05:42:26Z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