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db access req数据库访问规范jdo jdbc jpa pdo sql</w:t>
      </w: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58951"/>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bookmarkStart w:id="22" w:name="_GoBack"/>
          <w:bookmarkEnd w:id="22"/>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_Toc6986 </w:instrText>
          </w:r>
          <w:r>
            <w:rPr>
              <w:rFonts w:hint="eastAsia"/>
              <w:lang w:val="en-US" w:eastAsia="zh-CN"/>
            </w:rPr>
            <w:fldChar w:fldCharType="separate"/>
          </w:r>
          <w:r>
            <w:rPr>
              <w:rFonts w:hint="default"/>
              <w:lang w:val="en-US" w:eastAsia="zh-CN"/>
            </w:rPr>
            <w:t xml:space="preserve">1. </w:t>
          </w:r>
          <w:r>
            <w:rPr>
              <w:rFonts w:hint="eastAsia"/>
              <w:lang w:val="en-US" w:eastAsia="zh-CN"/>
            </w:rPr>
            <w:t>常见特性</w:t>
          </w:r>
          <w:r>
            <w:tab/>
          </w:r>
          <w:r>
            <w:fldChar w:fldCharType="begin"/>
          </w:r>
          <w:r>
            <w:instrText xml:space="preserve"> PAGEREF _Toc6986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_Toc17622 </w:instrText>
          </w:r>
          <w:r>
            <w:rPr>
              <w:rFonts w:hint="eastAsia"/>
              <w:lang w:val="en-US" w:eastAsia="zh-CN"/>
            </w:rPr>
            <w:fldChar w:fldCharType="separate"/>
          </w:r>
          <w:r>
            <w:rPr>
              <w:rFonts w:hint="default"/>
              <w:lang w:val="en-US" w:eastAsia="zh-CN"/>
            </w:rPr>
            <w:t xml:space="preserve">1.1. </w:t>
          </w:r>
          <w:r>
            <w:rPr>
              <w:rFonts w:hint="eastAsia"/>
            </w:rPr>
            <w:t>元数据 API</w:t>
          </w:r>
          <w:r>
            <w:tab/>
          </w:r>
          <w:r>
            <w:fldChar w:fldCharType="begin"/>
          </w:r>
          <w:r>
            <w:instrText xml:space="preserve"> PAGEREF _Toc17622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_Toc16189 </w:instrText>
          </w:r>
          <w:r>
            <w:rPr>
              <w:rFonts w:hint="eastAsia"/>
              <w:lang w:val="en-US" w:eastAsia="zh-CN"/>
            </w:rPr>
            <w:fldChar w:fldCharType="separate"/>
          </w:r>
          <w:r>
            <w:rPr>
              <w:rFonts w:hint="default"/>
              <w:lang w:val="en-US" w:eastAsia="zh-CN"/>
            </w:rPr>
            <w:t xml:space="preserve">1.2. </w:t>
          </w:r>
          <w:r>
            <w:rPr>
              <w:rFonts w:hint="eastAsia" w:ascii="微软雅黑" w:hAnsi="微软雅黑" w:eastAsia="微软雅黑" w:cs="微软雅黑"/>
              <w:i w:val="0"/>
              <w:caps w:val="0"/>
              <w:spacing w:val="0"/>
              <w:szCs w:val="24"/>
              <w:shd w:val="clear" w:fill="FFFFFF"/>
              <w:lang w:val="en-US" w:eastAsia="zh-CN"/>
            </w:rPr>
            <w:t>分布式事务 vs</w:t>
          </w:r>
          <w:r>
            <w:rPr>
              <w:rFonts w:hint="eastAsia" w:ascii="微软雅黑" w:hAnsi="微软雅黑" w:eastAsia="微软雅黑" w:cs="微软雅黑"/>
              <w:i w:val="0"/>
              <w:caps w:val="0"/>
              <w:spacing w:val="0"/>
              <w:szCs w:val="24"/>
              <w:shd w:val="clear" w:fill="FFFFFF"/>
            </w:rPr>
            <w:t>事务中使用 Savepoint</w:t>
          </w:r>
          <w:r>
            <w:tab/>
          </w:r>
          <w:r>
            <w:fldChar w:fldCharType="begin"/>
          </w:r>
          <w:r>
            <w:instrText xml:space="preserve"> PAGEREF _Toc16189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_Toc18902 </w:instrText>
          </w:r>
          <w:r>
            <w:rPr>
              <w:rFonts w:hint="eastAsia"/>
              <w:lang w:val="en-US" w:eastAsia="zh-CN"/>
            </w:rPr>
            <w:fldChar w:fldCharType="separate"/>
          </w:r>
          <w:r>
            <w:rPr>
              <w:rFonts w:hint="default"/>
              <w:lang w:val="en-US" w:eastAsia="zh-CN"/>
            </w:rPr>
            <w:t xml:space="preserve">1.3. </w:t>
          </w:r>
          <w:r>
            <w:rPr>
              <w:rFonts w:hint="eastAsia"/>
              <w:lang w:val="en-US" w:eastAsia="zh-CN"/>
            </w:rPr>
            <w:t>离线数据api</w:t>
          </w:r>
          <w:r>
            <w:tab/>
          </w:r>
          <w:r>
            <w:fldChar w:fldCharType="begin"/>
          </w:r>
          <w:r>
            <w:instrText xml:space="preserve"> PAGEREF _Toc18902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_Toc24525 </w:instrText>
          </w:r>
          <w:r>
            <w:rPr>
              <w:rFonts w:hint="eastAsia"/>
              <w:lang w:val="en-US" w:eastAsia="zh-CN"/>
            </w:rPr>
            <w:fldChar w:fldCharType="separate"/>
          </w:r>
          <w:r>
            <w:rPr>
              <w:rFonts w:hint="default"/>
              <w:lang w:val="en-US" w:eastAsia="zh-CN"/>
            </w:rPr>
            <w:t xml:space="preserve">1.4. </w:t>
          </w:r>
          <w:r>
            <w:rPr>
              <w:rFonts w:hint="eastAsia"/>
              <w:lang w:val="en-US" w:eastAsia="zh-CN"/>
            </w:rPr>
            <w:t>Ui数据绑定</w:t>
          </w:r>
          <w:r>
            <w:tab/>
          </w:r>
          <w:r>
            <w:fldChar w:fldCharType="begin"/>
          </w:r>
          <w:r>
            <w:instrText xml:space="preserve"> PAGEREF _Toc24525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_Toc21265 </w:instrText>
          </w:r>
          <w:r>
            <w:rPr>
              <w:rFonts w:hint="eastAsia"/>
              <w:lang w:val="en-US" w:eastAsia="zh-CN"/>
            </w:rPr>
            <w:fldChar w:fldCharType="separate"/>
          </w:r>
          <w:r>
            <w:rPr>
              <w:rFonts w:hint="default"/>
              <w:lang w:val="en-US" w:eastAsia="zh-CN"/>
            </w:rPr>
            <w:t xml:space="preserve">1.5. </w:t>
          </w:r>
          <w:r>
            <w:rPr>
              <w:rFonts w:hint="eastAsia"/>
              <w:lang w:val="en-US" w:eastAsia="zh-CN"/>
            </w:rPr>
            <w:t>多数据集的支持</w:t>
          </w:r>
          <w:r>
            <w:tab/>
          </w:r>
          <w:r>
            <w:fldChar w:fldCharType="begin"/>
          </w:r>
          <w:r>
            <w:instrText xml:space="preserve"> PAGEREF _Toc21265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_Toc5758 </w:instrText>
          </w:r>
          <w:r>
            <w:rPr>
              <w:rFonts w:hint="eastAsia"/>
              <w:lang w:val="en-US" w:eastAsia="zh-CN"/>
            </w:rPr>
            <w:fldChar w:fldCharType="separate"/>
          </w:r>
          <w:r>
            <w:rPr>
              <w:rFonts w:hint="default"/>
              <w:lang w:val="en-US" w:eastAsia="zh-CN"/>
            </w:rPr>
            <w:t xml:space="preserve">1.6. </w:t>
          </w:r>
          <w:r>
            <w:t>分页访问数据的支持</w:t>
          </w:r>
          <w:r>
            <w:tab/>
          </w:r>
          <w:r>
            <w:fldChar w:fldCharType="begin"/>
          </w:r>
          <w:r>
            <w:instrText xml:space="preserve"> PAGEREF _Toc5758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_Toc32377 </w:instrText>
          </w:r>
          <w:r>
            <w:rPr>
              <w:rFonts w:hint="eastAsia"/>
              <w:lang w:val="en-US" w:eastAsia="zh-CN"/>
            </w:rPr>
            <w:fldChar w:fldCharType="separate"/>
          </w:r>
          <w:r>
            <w:rPr>
              <w:rFonts w:hint="default"/>
              <w:lang w:val="en-US" w:eastAsia="zh-CN"/>
            </w:rPr>
            <w:t xml:space="preserve">1.7. </w:t>
          </w:r>
          <w:r>
            <w:t>数据源的获取方式</w:t>
          </w:r>
          <w:r>
            <w:rPr>
              <w:rFonts w:hint="default" w:ascii="Verdana" w:hAnsi="Verdana" w:cs="Verdana"/>
              <w:i w:val="0"/>
              <w:caps w:val="0"/>
              <w:spacing w:val="0"/>
              <w:szCs w:val="14"/>
              <w:shd w:val="clear" w:fill="FFFFFF"/>
            </w:rPr>
            <w:t>式多样</w:t>
          </w:r>
          <w:r>
            <w:tab/>
          </w:r>
          <w:r>
            <w:fldChar w:fldCharType="begin"/>
          </w:r>
          <w:r>
            <w:instrText xml:space="preserve"> PAGEREF _Toc32377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_Toc20976 </w:instrText>
          </w:r>
          <w:r>
            <w:rPr>
              <w:rFonts w:hint="eastAsia"/>
              <w:lang w:val="en-US" w:eastAsia="zh-CN"/>
            </w:rPr>
            <w:fldChar w:fldCharType="separate"/>
          </w:r>
          <w:r>
            <w:rPr>
              <w:rFonts w:hint="default" w:ascii="微软雅黑" w:hAnsi="微软雅黑" w:eastAsia="微软雅黑" w:cs="微软雅黑"/>
              <w:i w:val="0"/>
              <w:caps w:val="0"/>
              <w:spacing w:val="0"/>
              <w:szCs w:val="36"/>
            </w:rPr>
            <w:t xml:space="preserve">1.8. </w:t>
          </w:r>
          <w:r>
            <w:rPr>
              <w:rFonts w:hint="eastAsia" w:ascii="微软雅黑" w:hAnsi="微软雅黑" w:eastAsia="微软雅黑" w:cs="微软雅黑"/>
              <w:i w:val="0"/>
              <w:caps w:val="0"/>
              <w:spacing w:val="0"/>
              <w:szCs w:val="36"/>
              <w:shd w:val="clear" w:fill="FFFFFF"/>
            </w:rPr>
            <w:t>数据库与数据对象化</w:t>
          </w:r>
          <w:r>
            <w:tab/>
          </w:r>
          <w:r>
            <w:fldChar w:fldCharType="begin"/>
          </w:r>
          <w:r>
            <w:instrText xml:space="preserve"> PAGEREF _Toc20976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_Toc3782 </w:instrText>
          </w:r>
          <w:r>
            <w:rPr>
              <w:rFonts w:hint="eastAsia"/>
              <w:lang w:val="en-US" w:eastAsia="zh-CN"/>
            </w:rPr>
            <w:fldChar w:fldCharType="separate"/>
          </w:r>
          <w:r>
            <w:rPr>
              <w:rFonts w:hint="default"/>
              <w:lang w:val="en-US" w:eastAsia="zh-CN"/>
            </w:rPr>
            <w:t xml:space="preserve">2. </w:t>
          </w:r>
          <w:r>
            <w:rPr>
              <w:rFonts w:hint="eastAsia"/>
              <w:lang w:val="en-US" w:eastAsia="zh-CN"/>
            </w:rPr>
            <w:t>BDE的性能比初期的ODBC</w:t>
          </w:r>
          <w:r>
            <w:tab/>
          </w:r>
          <w:r>
            <w:fldChar w:fldCharType="begin"/>
          </w:r>
          <w:r>
            <w:instrText xml:space="preserve"> PAGEREF _Toc3782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_Toc26183 </w:instrText>
          </w:r>
          <w:r>
            <w:rPr>
              <w:rFonts w:hint="eastAsia"/>
              <w:lang w:val="en-US" w:eastAsia="zh-CN"/>
            </w:rPr>
            <w:fldChar w:fldCharType="separate"/>
          </w:r>
          <w:r>
            <w:rPr>
              <w:rFonts w:hint="default"/>
              <w:lang w:val="en-US" w:eastAsia="zh-CN"/>
            </w:rPr>
            <w:t xml:space="preserve">2.1. </w:t>
          </w:r>
          <w:r>
            <w:rPr>
              <w:rFonts w:hint="eastAsia"/>
              <w:lang w:val="en-US" w:eastAsia="zh-CN"/>
            </w:rPr>
            <w:t>Jdbc</w:t>
          </w:r>
          <w:r>
            <w:tab/>
          </w:r>
          <w:r>
            <w:fldChar w:fldCharType="begin"/>
          </w:r>
          <w:r>
            <w:instrText xml:space="preserve"> PAGEREF _Toc26183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_Toc23206 </w:instrText>
          </w:r>
          <w:r>
            <w:rPr>
              <w:rFonts w:hint="eastAsia"/>
              <w:lang w:val="en-US" w:eastAsia="zh-CN"/>
            </w:rPr>
            <w:fldChar w:fldCharType="separate"/>
          </w:r>
          <w:r>
            <w:rPr>
              <w:rFonts w:hint="default"/>
              <w:lang w:val="en-US" w:eastAsia="zh-CN"/>
            </w:rPr>
            <w:t xml:space="preserve">3. </w:t>
          </w:r>
          <w:r>
            <w:rPr>
              <w:rFonts w:hint="eastAsia"/>
              <w:lang w:val="en-US" w:eastAsia="zh-CN"/>
            </w:rPr>
            <w:t>Jdo   jpa</w:t>
          </w:r>
          <w:r>
            <w:tab/>
          </w:r>
          <w:r>
            <w:fldChar w:fldCharType="begin"/>
          </w:r>
          <w:r>
            <w:instrText xml:space="preserve"> PAGEREF _Toc23206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_Toc24083 </w:instrText>
          </w:r>
          <w:r>
            <w:rPr>
              <w:rFonts w:hint="eastAsia"/>
              <w:lang w:val="en-US" w:eastAsia="zh-CN"/>
            </w:rPr>
            <w:fldChar w:fldCharType="separate"/>
          </w:r>
          <w:r>
            <w:rPr>
              <w:rFonts w:hint="default"/>
              <w:lang w:val="en-US" w:eastAsia="zh-CN"/>
            </w:rPr>
            <w:t xml:space="preserve">4. </w:t>
          </w:r>
          <w:r>
            <w:rPr>
              <w:rFonts w:hint="eastAsia"/>
              <w:lang w:val="en-US" w:eastAsia="zh-CN"/>
            </w:rPr>
            <w:t>Sql</w:t>
          </w:r>
          <w:r>
            <w:tab/>
          </w:r>
          <w:r>
            <w:fldChar w:fldCharType="begin"/>
          </w:r>
          <w:r>
            <w:instrText xml:space="preserve"> PAGEREF _Toc24083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_Toc32419 </w:instrText>
          </w:r>
          <w:r>
            <w:rPr>
              <w:rFonts w:hint="eastAsia"/>
              <w:lang w:val="en-US" w:eastAsia="zh-CN"/>
            </w:rPr>
            <w:fldChar w:fldCharType="separate"/>
          </w:r>
          <w:r>
            <w:rPr>
              <w:rFonts w:hint="default"/>
              <w:lang w:val="en-US" w:eastAsia="zh-CN"/>
            </w:rPr>
            <w:t>5. Atitit 数据库抽象层jdbc pdo ado.net等比较与异常点</w:t>
          </w:r>
          <w:r>
            <w:tab/>
          </w:r>
          <w:r>
            <w:fldChar w:fldCharType="begin"/>
          </w:r>
          <w:r>
            <w:instrText xml:space="preserve"> PAGEREF _Toc32419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_Toc30495 </w:instrText>
          </w:r>
          <w:r>
            <w:rPr>
              <w:rFonts w:hint="eastAsia"/>
              <w:lang w:val="en-US" w:eastAsia="zh-CN"/>
            </w:rPr>
            <w:fldChar w:fldCharType="separate"/>
          </w:r>
          <w:r>
            <w:rPr>
              <w:rFonts w:hint="default"/>
              <w:lang w:val="en-US" w:eastAsia="zh-CN"/>
            </w:rPr>
            <w:t xml:space="preserve">6. </w:t>
          </w:r>
          <w:r>
            <w:rPr>
              <w:rFonts w:hint="eastAsia"/>
              <w:lang w:val="en-US" w:eastAsia="zh-CN"/>
            </w:rPr>
            <w:t>Ref</w:t>
          </w:r>
          <w:r>
            <w:tab/>
          </w:r>
          <w:r>
            <w:fldChar w:fldCharType="begin"/>
          </w:r>
          <w:r>
            <w:instrText xml:space="preserve"> PAGEREF _Toc30495 </w:instrText>
          </w:r>
          <w:r>
            <w:fldChar w:fldCharType="separate"/>
          </w:r>
          <w:r>
            <w:t>7</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rFonts w:hint="eastAsia"/>
          <w:lang w:val="en-US" w:eastAsia="zh-CN"/>
        </w:rPr>
      </w:pPr>
      <w:bookmarkStart w:id="0" w:name="_Toc6986"/>
      <w:r>
        <w:rPr>
          <w:rFonts w:hint="eastAsia"/>
          <w:lang w:val="en-US" w:eastAsia="zh-CN"/>
        </w:rPr>
        <w:t>常见特性</w:t>
      </w:r>
      <w:bookmarkEnd w:id="0"/>
    </w:p>
    <w:p>
      <w:pPr>
        <w:pStyle w:val="3"/>
        <w:bidi w:val="0"/>
        <w:rPr>
          <w:rFonts w:hint="eastAsia"/>
          <w:lang w:val="en-US" w:eastAsia="zh-CN"/>
        </w:rPr>
      </w:pPr>
      <w:bookmarkStart w:id="1" w:name="_Toc19486"/>
      <w:bookmarkStart w:id="2" w:name="_Toc17622"/>
      <w:r>
        <w:rPr>
          <w:rFonts w:hint="eastAsia"/>
        </w:rPr>
        <w:t>元数据 API</w:t>
      </w:r>
      <w:bookmarkEnd w:id="1"/>
      <w:bookmarkEnd w:id="2"/>
    </w:p>
    <w:p>
      <w:pPr>
        <w:pStyle w:val="3"/>
        <w:bidi w:val="0"/>
        <w:rPr>
          <w:rFonts w:hint="eastAsia"/>
          <w:lang w:val="en-US" w:eastAsia="zh-CN"/>
        </w:rPr>
      </w:pPr>
      <w:bookmarkStart w:id="3" w:name="_Toc8639"/>
      <w:bookmarkStart w:id="4" w:name="_Toc16189"/>
      <w:r>
        <w:rPr>
          <w:rFonts w:hint="eastAsia" w:ascii="微软雅黑" w:hAnsi="微软雅黑" w:eastAsia="微软雅黑" w:cs="微软雅黑"/>
          <w:i w:val="0"/>
          <w:caps w:val="0"/>
          <w:color w:val="333333"/>
          <w:spacing w:val="0"/>
          <w:sz w:val="24"/>
          <w:szCs w:val="24"/>
          <w:shd w:val="clear" w:fill="FFFFFF"/>
          <w:lang w:val="en-US" w:eastAsia="zh-CN"/>
        </w:rPr>
        <w:t>分布式事务 vs</w:t>
      </w:r>
      <w:r>
        <w:rPr>
          <w:rFonts w:hint="eastAsia" w:ascii="微软雅黑" w:hAnsi="微软雅黑" w:eastAsia="微软雅黑" w:cs="微软雅黑"/>
          <w:i w:val="0"/>
          <w:caps w:val="0"/>
          <w:color w:val="333333"/>
          <w:spacing w:val="0"/>
          <w:sz w:val="24"/>
          <w:szCs w:val="24"/>
          <w:shd w:val="clear" w:fill="FFFFFF"/>
        </w:rPr>
        <w:t>事务中使用 Savepoint</w:t>
      </w:r>
      <w:bookmarkEnd w:id="3"/>
      <w:bookmarkEnd w:id="4"/>
    </w:p>
    <w:p>
      <w:pPr>
        <w:rPr>
          <w:rFonts w:hint="eastAsia"/>
          <w:lang w:val="en-US" w:eastAsia="zh-CN"/>
        </w:rPr>
      </w:pPr>
      <w:r>
        <w:rPr>
          <w:rFonts w:ascii="Verdana" w:hAnsi="Verdana" w:eastAsia="宋体" w:cs="Verdana"/>
          <w:i w:val="0"/>
          <w:caps w:val="0"/>
          <w:color w:val="000000"/>
          <w:spacing w:val="0"/>
          <w:sz w:val="14"/>
          <w:szCs w:val="14"/>
          <w:shd w:val="clear" w:fill="FFFFFF"/>
        </w:rPr>
        <w:t>ADO .NET不包括分布式事务的接口，ADO .NET的分布式事务是通过MS DTC统一管理的。JDBC本身就提供了对分布式事务支持的接口，不同的JDBC Driver实现了这一个接口，就支持分布式事务了。</w:t>
      </w:r>
    </w:p>
    <w:p>
      <w:pPr>
        <w:pStyle w:val="3"/>
        <w:bidi w:val="0"/>
        <w:rPr>
          <w:rFonts w:hint="default"/>
          <w:lang w:val="en-US" w:eastAsia="zh-CN"/>
        </w:rPr>
      </w:pPr>
      <w:bookmarkStart w:id="5" w:name="_Toc11885"/>
      <w:bookmarkStart w:id="6" w:name="_Toc18902"/>
      <w:r>
        <w:rPr>
          <w:rFonts w:hint="eastAsia"/>
          <w:lang w:val="en-US" w:eastAsia="zh-CN"/>
        </w:rPr>
        <w:t>离线数据api</w:t>
      </w:r>
      <w:bookmarkEnd w:id="5"/>
      <w:bookmarkEnd w:id="6"/>
    </w:p>
    <w:p>
      <w:pPr>
        <w:rPr>
          <w:rFonts w:hint="eastAsia"/>
          <w:lang w:val="en-US" w:eastAsia="zh-CN"/>
        </w:rPr>
      </w:pPr>
      <w:r>
        <w:rPr>
          <w:rFonts w:ascii="Verdana" w:hAnsi="Verdana" w:eastAsia="宋体" w:cs="Verdana"/>
          <w:i w:val="0"/>
          <w:caps w:val="0"/>
          <w:color w:val="000000"/>
          <w:spacing w:val="0"/>
          <w:sz w:val="14"/>
          <w:szCs w:val="14"/>
          <w:shd w:val="clear" w:fill="FFFFFF"/>
        </w:rPr>
        <w:t>ADO .NET最大的特性是对断开连接方式的全方位支持，其引入了DataSet、DataTable、DataRow等等对象，构建了一个“内存数据库”简化版本</w:t>
      </w:r>
    </w:p>
    <w:p>
      <w:pPr>
        <w:rPr>
          <w:rFonts w:ascii="Verdana" w:hAnsi="Verdana" w:eastAsia="宋体" w:cs="Verdana"/>
          <w:i w:val="0"/>
          <w:caps w:val="0"/>
          <w:color w:val="000000"/>
          <w:spacing w:val="0"/>
          <w:sz w:val="14"/>
          <w:szCs w:val="14"/>
          <w:shd w:val="clear" w:fill="FFFFFF"/>
        </w:rPr>
      </w:pPr>
      <w:r>
        <w:rPr>
          <w:rFonts w:ascii="Verdana" w:hAnsi="Verdana" w:eastAsia="宋体" w:cs="Verdana"/>
          <w:i w:val="0"/>
          <w:caps w:val="0"/>
          <w:color w:val="000000"/>
          <w:spacing w:val="0"/>
          <w:sz w:val="14"/>
          <w:szCs w:val="14"/>
          <w:shd w:val="clear" w:fill="FFFFFF"/>
        </w:rPr>
        <w:t>DataAdapter把DataReader的数据填充到DataTable或者DataSet中，给使用者一个直观的使用方式</w:t>
      </w:r>
    </w:p>
    <w:p>
      <w:pPr>
        <w:rPr>
          <w:rFonts w:ascii="Verdana" w:hAnsi="Verdana" w:eastAsia="宋体" w:cs="Verdana"/>
          <w:i w:val="0"/>
          <w:caps w:val="0"/>
          <w:color w:val="000000"/>
          <w:spacing w:val="0"/>
          <w:sz w:val="14"/>
          <w:szCs w:val="14"/>
          <w:shd w:val="clear" w:fill="FFFFFF"/>
        </w:rPr>
      </w:pPr>
    </w:p>
    <w:p>
      <w:pPr>
        <w:rPr>
          <w:rFonts w:ascii="Verdana" w:hAnsi="Verdana" w:eastAsia="宋体" w:cs="Verdana"/>
          <w:i w:val="0"/>
          <w:caps w:val="0"/>
          <w:color w:val="000000"/>
          <w:spacing w:val="0"/>
          <w:sz w:val="14"/>
          <w:szCs w:val="14"/>
          <w:shd w:val="clear" w:fill="FFFFFF"/>
        </w:rPr>
      </w:pPr>
    </w:p>
    <w:p>
      <w:pPr>
        <w:rPr>
          <w:rFonts w:ascii="Verdana" w:hAnsi="Verdana" w:eastAsia="宋体" w:cs="Verdana"/>
          <w:i w:val="0"/>
          <w:caps w:val="0"/>
          <w:color w:val="000000"/>
          <w:spacing w:val="0"/>
          <w:sz w:val="14"/>
          <w:szCs w:val="14"/>
          <w:shd w:val="clear" w:fill="FFFFFF"/>
        </w:rPr>
      </w:pPr>
      <w:r>
        <w:rPr>
          <w:rFonts w:ascii="Verdana" w:hAnsi="Verdana" w:eastAsia="宋体" w:cs="Verdana"/>
          <w:i w:val="0"/>
          <w:caps w:val="0"/>
          <w:color w:val="000000"/>
          <w:spacing w:val="0"/>
          <w:sz w:val="14"/>
          <w:szCs w:val="14"/>
          <w:shd w:val="clear" w:fill="FFFFFF"/>
        </w:rPr>
        <w:t>ADO .NET最大的优点是对断开连接访问数据库方式的强有力支持。相比起来，JDBC也引入类似的功能，RowSet，但是比起ADO .NET来，还是不够。</w:t>
      </w:r>
    </w:p>
    <w:p>
      <w:pPr>
        <w:rPr>
          <w:rFonts w:ascii="Verdana" w:hAnsi="Verdana" w:eastAsia="宋体" w:cs="Verdana"/>
          <w:i w:val="0"/>
          <w:caps w:val="0"/>
          <w:color w:val="000000"/>
          <w:spacing w:val="0"/>
          <w:sz w:val="14"/>
          <w:szCs w:val="14"/>
          <w:shd w:val="clear" w:fill="FFFFFF"/>
        </w:rPr>
      </w:pPr>
    </w:p>
    <w:p>
      <w:pPr>
        <w:rPr>
          <w:rFonts w:hint="default" w:ascii="Verdana" w:hAnsi="Verdana" w:eastAsia="宋体" w:cs="Verdana"/>
          <w:i w:val="0"/>
          <w:caps w:val="0"/>
          <w:color w:val="000000"/>
          <w:spacing w:val="0"/>
          <w:sz w:val="14"/>
          <w:szCs w:val="14"/>
          <w:shd w:val="clear" w:fill="FFFFFF"/>
          <w:lang w:val="en-US" w:eastAsia="zh-CN"/>
        </w:rPr>
      </w:pPr>
      <w:r>
        <w:rPr>
          <w:rFonts w:hint="eastAsia" w:ascii="Verdana" w:hAnsi="Verdana" w:eastAsia="宋体" w:cs="Verdana"/>
          <w:i w:val="0"/>
          <w:color w:val="000000"/>
          <w:spacing w:val="0"/>
          <w:sz w:val="14"/>
          <w:szCs w:val="14"/>
          <w:shd w:val="clear" w:fill="FFFFFF"/>
          <w:lang w:val="en-US" w:eastAsia="zh-CN"/>
        </w:rPr>
        <w:t>P</w:t>
      </w:r>
      <w:r>
        <w:rPr>
          <w:rFonts w:hint="eastAsia" w:ascii="Verdana" w:hAnsi="Verdana" w:eastAsia="宋体" w:cs="Verdana"/>
          <w:i w:val="0"/>
          <w:caps w:val="0"/>
          <w:color w:val="000000"/>
          <w:spacing w:val="0"/>
          <w:sz w:val="14"/>
          <w:szCs w:val="14"/>
          <w:shd w:val="clear" w:fill="FFFFFF"/>
          <w:lang w:val="en-US" w:eastAsia="zh-CN"/>
        </w:rPr>
        <w:t>hp pdo好像没有离线数据api</w:t>
      </w:r>
    </w:p>
    <w:p>
      <w:pPr>
        <w:pStyle w:val="3"/>
        <w:bidi w:val="0"/>
        <w:rPr>
          <w:rFonts w:hint="eastAsia"/>
          <w:lang w:val="en-US" w:eastAsia="zh-CN"/>
        </w:rPr>
      </w:pPr>
      <w:bookmarkStart w:id="7" w:name="_Toc28193"/>
      <w:bookmarkStart w:id="8" w:name="_Toc24525"/>
      <w:r>
        <w:rPr>
          <w:rFonts w:hint="eastAsia"/>
          <w:lang w:val="en-US" w:eastAsia="zh-CN"/>
        </w:rPr>
        <w:t>Ui数据绑定</w:t>
      </w:r>
      <w:bookmarkEnd w:id="7"/>
      <w:bookmarkEnd w:id="8"/>
    </w:p>
    <w:p>
      <w:pPr>
        <w:rPr>
          <w:rFonts w:hint="default" w:ascii="Verdana" w:hAnsi="Verdana" w:eastAsia="宋体" w:cs="Verdana"/>
          <w:i w:val="0"/>
          <w:caps w:val="0"/>
          <w:color w:val="000000"/>
          <w:spacing w:val="0"/>
          <w:sz w:val="14"/>
          <w:szCs w:val="14"/>
          <w:shd w:val="clear" w:fill="FFFFFF"/>
          <w:lang w:val="en-US" w:eastAsia="zh-CN"/>
        </w:rPr>
      </w:pPr>
      <w:r>
        <w:rPr>
          <w:rFonts w:ascii="Verdana" w:hAnsi="Verdana" w:eastAsia="宋体" w:cs="Verdana"/>
          <w:i w:val="0"/>
          <w:caps w:val="0"/>
          <w:color w:val="000000"/>
          <w:spacing w:val="0"/>
          <w:sz w:val="14"/>
          <w:szCs w:val="14"/>
          <w:shd w:val="clear" w:fill="FFFFFF"/>
        </w:rPr>
        <w:t>ADO .NET还能够和ASP .NET和Windows Form的控件进行数据邦定，使得编写一些小程序很简单。</w:t>
      </w:r>
    </w:p>
    <w:p>
      <w:pPr>
        <w:pStyle w:val="3"/>
        <w:bidi w:val="0"/>
        <w:rPr>
          <w:rFonts w:hint="default"/>
          <w:lang w:val="en-US" w:eastAsia="zh-CN"/>
        </w:rPr>
      </w:pPr>
      <w:bookmarkStart w:id="9" w:name="_Toc4731"/>
      <w:bookmarkStart w:id="10" w:name="_Toc21265"/>
      <w:r>
        <w:rPr>
          <w:rFonts w:hint="eastAsia"/>
          <w:lang w:val="en-US" w:eastAsia="zh-CN"/>
        </w:rPr>
        <w:t>多数据集的支持</w:t>
      </w:r>
      <w:bookmarkEnd w:id="9"/>
      <w:bookmarkEnd w:id="10"/>
    </w:p>
    <w:p>
      <w:pPr>
        <w:pStyle w:val="3"/>
        <w:bidi w:val="0"/>
        <w:rPr>
          <w:rFonts w:hint="default"/>
          <w:lang w:val="en-US" w:eastAsia="zh-CN"/>
        </w:rPr>
      </w:pPr>
      <w:bookmarkStart w:id="11" w:name="_Toc31991"/>
      <w:bookmarkStart w:id="12" w:name="_Toc5758"/>
      <w:r>
        <w:t>分页访问数据的支持</w:t>
      </w:r>
      <w:bookmarkEnd w:id="11"/>
      <w:bookmarkEnd w:id="12"/>
    </w:p>
    <w:p>
      <w:pPr>
        <w:pStyle w:val="3"/>
        <w:bidi w:val="0"/>
        <w:rPr>
          <w:rFonts w:hint="default"/>
          <w:lang w:val="en-US" w:eastAsia="zh-CN"/>
        </w:rPr>
      </w:pPr>
      <w:bookmarkStart w:id="13" w:name="_Toc28954"/>
      <w:bookmarkStart w:id="14" w:name="_Toc32377"/>
      <w:r>
        <w:t>数据源的获取方式</w:t>
      </w:r>
      <w:r>
        <w:rPr>
          <w:rFonts w:hint="default" w:ascii="Verdana" w:hAnsi="Verdana" w:cs="Verdana"/>
          <w:i w:val="0"/>
          <w:caps w:val="0"/>
          <w:color w:val="000000"/>
          <w:spacing w:val="0"/>
          <w:sz w:val="14"/>
          <w:szCs w:val="14"/>
          <w:shd w:val="clear" w:fill="FFFFFF"/>
        </w:rPr>
        <w:t>式多样</w:t>
      </w:r>
      <w:bookmarkEnd w:id="13"/>
      <w:bookmarkEnd w:id="14"/>
    </w:p>
    <w:p/>
    <w:p>
      <w:pPr>
        <w:pStyle w:val="13"/>
        <w:keepNext w:val="0"/>
        <w:keepLines w:val="0"/>
        <w:widowControl/>
        <w:suppressLineNumbers w:val="0"/>
        <w:shd w:val="clear" w:fill="FFFFFF"/>
        <w:spacing w:before="100" w:beforeAutospacing="0" w:after="100" w:afterAutospacing="0"/>
        <w:ind w:left="0" w:right="0" w:firstLine="0"/>
        <w:rPr>
          <w:rFonts w:ascii="Verdana" w:hAnsi="Verdana" w:cs="Verdana"/>
          <w:i w:val="0"/>
          <w:caps w:val="0"/>
          <w:color w:val="000000"/>
          <w:spacing w:val="0"/>
          <w:sz w:val="14"/>
          <w:szCs w:val="14"/>
        </w:rPr>
      </w:pPr>
      <w:r>
        <w:rPr>
          <w:rFonts w:hint="default" w:ascii="Verdana" w:hAnsi="Verdana" w:cs="Verdana"/>
          <w:i w:val="0"/>
          <w:caps w:val="0"/>
          <w:color w:val="000000"/>
          <w:spacing w:val="0"/>
          <w:sz w:val="14"/>
          <w:szCs w:val="14"/>
          <w:shd w:val="clear" w:fill="FFFFFF"/>
        </w:rPr>
        <w:t>JDBC的数据源的获取方式多样：</w:t>
      </w:r>
      <w:r>
        <w:rPr>
          <w:rFonts w:hint="default" w:ascii="Verdana" w:hAnsi="Verdana" w:cs="Verdana"/>
          <w:i w:val="0"/>
          <w:caps w:val="0"/>
          <w:color w:val="000000"/>
          <w:spacing w:val="0"/>
          <w:sz w:val="14"/>
          <w:szCs w:val="14"/>
          <w:shd w:val="clear" w:fill="FFFFFF"/>
        </w:rPr>
        <w:br w:type="textWrapping"/>
      </w:r>
      <w:r>
        <w:rPr>
          <w:rFonts w:hint="default" w:ascii="Verdana" w:hAnsi="Verdana" w:cs="Verdana"/>
          <w:i w:val="0"/>
          <w:caps w:val="0"/>
          <w:color w:val="000000"/>
          <w:spacing w:val="0"/>
          <w:sz w:val="14"/>
          <w:szCs w:val="14"/>
          <w:shd w:val="clear" w:fill="FFFFFF"/>
        </w:rPr>
        <w:t>  a、直接通过DriverManager.getConnection获得连接</w:t>
      </w:r>
      <w:r>
        <w:rPr>
          <w:rFonts w:hint="default" w:ascii="Verdana" w:hAnsi="Verdana" w:cs="Verdana"/>
          <w:i w:val="0"/>
          <w:caps w:val="0"/>
          <w:color w:val="000000"/>
          <w:spacing w:val="0"/>
          <w:sz w:val="14"/>
          <w:szCs w:val="14"/>
          <w:shd w:val="clear" w:fill="FFFFFF"/>
        </w:rPr>
        <w:br w:type="textWrapping"/>
      </w:r>
      <w:r>
        <w:rPr>
          <w:rFonts w:hint="default" w:ascii="Verdana" w:hAnsi="Verdana" w:cs="Verdana"/>
          <w:i w:val="0"/>
          <w:caps w:val="0"/>
          <w:color w:val="000000"/>
          <w:spacing w:val="0"/>
          <w:sz w:val="14"/>
          <w:szCs w:val="14"/>
          <w:shd w:val="clear" w:fill="FFFFFF"/>
        </w:rPr>
        <w:t>  b、通过应用服务器的数据源获得连接。例如：</w:t>
      </w:r>
    </w:p>
    <w:p>
      <w:pPr>
        <w:keepNext w:val="0"/>
        <w:keepLines w:val="0"/>
        <w:widowControl/>
        <w:suppressLineNumbers w:val="0"/>
        <w:pBdr>
          <w:top w:val="single" w:color="auto" w:sz="4" w:space="2"/>
          <w:left w:val="single" w:color="auto" w:sz="4" w:space="5"/>
          <w:bottom w:val="single" w:color="auto" w:sz="4" w:space="2"/>
          <w:right w:val="single" w:color="auto" w:sz="4" w:space="5"/>
        </w:pBdr>
        <w:shd w:val="clear" w:fill="E6E6E6"/>
        <w:ind w:left="0" w:firstLine="0"/>
        <w:jc w:val="left"/>
        <w:rPr>
          <w:rFonts w:hint="default" w:ascii="Verdana" w:hAnsi="Verdana" w:cs="Verdana"/>
          <w:i w:val="0"/>
          <w:caps w:val="0"/>
          <w:color w:val="000000"/>
          <w:spacing w:val="0"/>
          <w:sz w:val="14"/>
          <w:szCs w:val="14"/>
        </w:rPr>
      </w:pPr>
      <w:r>
        <w:rPr>
          <w:rFonts w:hint="default" w:ascii="Verdana" w:hAnsi="Verdana" w:eastAsia="宋体" w:cs="Verdana"/>
          <w:i w:val="0"/>
          <w:caps w:val="0"/>
          <w:color w:val="000000"/>
          <w:spacing w:val="0"/>
          <w:kern w:val="0"/>
          <w:sz w:val="14"/>
          <w:szCs w:val="14"/>
          <w:shd w:val="clear" w:fill="E6E6E6"/>
          <w:lang w:val="en-US" w:eastAsia="zh-CN" w:bidi="ar"/>
        </w:rPr>
        <w:drawing>
          <wp:inline distT="0" distB="0" distL="114300" distR="114300">
            <wp:extent cx="104775" cy="15240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Verdana" w:hAnsi="Verdana" w:eastAsia="宋体" w:cs="Verdana"/>
          <w:i w:val="0"/>
          <w:caps w:val="0"/>
          <w:color w:val="000000"/>
          <w:spacing w:val="0"/>
          <w:kern w:val="0"/>
          <w:sz w:val="14"/>
          <w:szCs w:val="14"/>
          <w:shd w:val="clear" w:fill="E6E6E6"/>
          <w:lang w:val="en-US" w:eastAsia="zh-CN" w:bidi="ar"/>
        </w:rPr>
        <w:t>  </w:t>
      </w:r>
      <w:r>
        <w:rPr>
          <w:rFonts w:hint="default" w:ascii="Verdana" w:hAnsi="Verdana" w:eastAsia="宋体" w:cs="Verdana"/>
          <w:i w:val="0"/>
          <w:caps w:val="0"/>
          <w:color w:val="008000"/>
          <w:spacing w:val="0"/>
          <w:kern w:val="0"/>
          <w:sz w:val="14"/>
          <w:szCs w:val="14"/>
          <w:shd w:val="clear" w:fill="E6E6E6"/>
          <w:lang w:val="en-US" w:eastAsia="zh-CN" w:bidi="ar"/>
        </w:rPr>
        <w:t>// Get the initial JNDI naming context</w:t>
      </w:r>
      <w:r>
        <w:rPr>
          <w:rFonts w:hint="default" w:ascii="Verdana" w:hAnsi="Verdana" w:eastAsia="宋体" w:cs="Verdana"/>
          <w:i w:val="0"/>
          <w:caps w:val="0"/>
          <w:color w:val="008000"/>
          <w:spacing w:val="0"/>
          <w:kern w:val="0"/>
          <w:sz w:val="14"/>
          <w:szCs w:val="14"/>
          <w:shd w:val="clear" w:fill="E6E6E6"/>
          <w:lang w:val="en-US" w:eastAsia="zh-CN" w:bidi="ar"/>
        </w:rPr>
        <w:br w:type="textWrapping"/>
      </w:r>
      <w:r>
        <w:rPr>
          <w:rFonts w:hint="default" w:ascii="Verdana" w:hAnsi="Verdana" w:eastAsia="宋体" w:cs="Verdana"/>
          <w:i w:val="0"/>
          <w:caps w:val="0"/>
          <w:color w:val="008000"/>
          <w:spacing w:val="0"/>
          <w:kern w:val="0"/>
          <w:sz w:val="14"/>
          <w:szCs w:val="14"/>
          <w:shd w:val="clear" w:fill="E6E6E6"/>
          <w:lang w:val="en-US" w:eastAsia="zh-CN" w:bidi="ar"/>
        </w:rPr>
        <w:drawing>
          <wp:inline distT="0" distB="0" distL="114300" distR="114300">
            <wp:extent cx="104775" cy="152400"/>
            <wp:effectExtent l="0" t="0" r="0" b="0"/>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Verdana" w:hAnsi="Verdana" w:eastAsia="宋体" w:cs="Verdana"/>
          <w:i w:val="0"/>
          <w:caps w:val="0"/>
          <w:color w:val="000000"/>
          <w:spacing w:val="0"/>
          <w:kern w:val="0"/>
          <w:sz w:val="14"/>
          <w:szCs w:val="14"/>
          <w:shd w:val="clear" w:fill="E6E6E6"/>
          <w:lang w:val="en-US" w:eastAsia="zh-CN" w:bidi="ar"/>
        </w:rPr>
        <w:t>  Context ctx = </w:t>
      </w:r>
      <w:r>
        <w:rPr>
          <w:rFonts w:hint="default" w:ascii="Verdana" w:hAnsi="Verdana" w:eastAsia="宋体" w:cs="Verdana"/>
          <w:i w:val="0"/>
          <w:caps w:val="0"/>
          <w:color w:val="0000FF"/>
          <w:spacing w:val="0"/>
          <w:kern w:val="0"/>
          <w:sz w:val="14"/>
          <w:szCs w:val="14"/>
          <w:shd w:val="clear" w:fill="E6E6E6"/>
          <w:lang w:val="en-US" w:eastAsia="zh-CN" w:bidi="ar"/>
        </w:rPr>
        <w:t>new</w:t>
      </w:r>
      <w:r>
        <w:rPr>
          <w:rFonts w:hint="default" w:ascii="Verdana" w:hAnsi="Verdana" w:eastAsia="宋体" w:cs="Verdana"/>
          <w:i w:val="0"/>
          <w:caps w:val="0"/>
          <w:color w:val="000000"/>
          <w:spacing w:val="0"/>
          <w:kern w:val="0"/>
          <w:sz w:val="14"/>
          <w:szCs w:val="14"/>
          <w:shd w:val="clear" w:fill="E6E6E6"/>
          <w:lang w:val="en-US" w:eastAsia="zh-CN" w:bidi="ar"/>
        </w:rPr>
        <w:t> InitialContext();</w:t>
      </w:r>
      <w:r>
        <w:rPr>
          <w:rFonts w:hint="default" w:ascii="Verdana" w:hAnsi="Verdana" w:eastAsia="宋体" w:cs="Verdana"/>
          <w:i w:val="0"/>
          <w:caps w:val="0"/>
          <w:color w:val="000000"/>
          <w:spacing w:val="0"/>
          <w:kern w:val="0"/>
          <w:sz w:val="14"/>
          <w:szCs w:val="14"/>
          <w:shd w:val="clear" w:fill="E6E6E6"/>
          <w:lang w:val="en-US" w:eastAsia="zh-CN" w:bidi="ar"/>
        </w:rPr>
        <w:br w:type="textWrapping"/>
      </w:r>
      <w:r>
        <w:rPr>
          <w:rFonts w:hint="default" w:ascii="Verdana" w:hAnsi="Verdana" w:eastAsia="宋体" w:cs="Verdana"/>
          <w:i w:val="0"/>
          <w:caps w:val="0"/>
          <w:color w:val="000000"/>
          <w:spacing w:val="0"/>
          <w:kern w:val="0"/>
          <w:sz w:val="14"/>
          <w:szCs w:val="14"/>
          <w:shd w:val="clear" w:fill="E6E6E6"/>
          <w:lang w:val="en-US" w:eastAsia="zh-CN" w:bidi="ar"/>
        </w:rPr>
        <w:drawing>
          <wp:inline distT="0" distB="0" distL="114300" distR="114300">
            <wp:extent cx="104775" cy="152400"/>
            <wp:effectExtent l="0" t="0" r="0"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Verdana" w:hAnsi="Verdana" w:eastAsia="宋体" w:cs="Verdana"/>
          <w:i w:val="0"/>
          <w:caps w:val="0"/>
          <w:color w:val="000000"/>
          <w:spacing w:val="0"/>
          <w:kern w:val="0"/>
          <w:sz w:val="14"/>
          <w:szCs w:val="14"/>
          <w:shd w:val="clear" w:fill="E6E6E6"/>
          <w:lang w:val="en-US" w:eastAsia="zh-CN" w:bidi="ar"/>
        </w:rPr>
        <w:t>  </w:t>
      </w:r>
      <w:r>
        <w:rPr>
          <w:rFonts w:hint="default" w:ascii="Verdana" w:hAnsi="Verdana" w:eastAsia="宋体" w:cs="Verdana"/>
          <w:i w:val="0"/>
          <w:caps w:val="0"/>
          <w:color w:val="008000"/>
          <w:spacing w:val="0"/>
          <w:kern w:val="0"/>
          <w:sz w:val="14"/>
          <w:szCs w:val="14"/>
          <w:shd w:val="clear" w:fill="E6E6E6"/>
          <w:lang w:val="en-US" w:eastAsia="zh-CN" w:bidi="ar"/>
        </w:rPr>
        <w:t>// Get the DataSource object associated with the logical name</w:t>
      </w:r>
      <w:r>
        <w:rPr>
          <w:rFonts w:hint="default" w:ascii="Verdana" w:hAnsi="Verdana" w:eastAsia="宋体" w:cs="Verdana"/>
          <w:i w:val="0"/>
          <w:caps w:val="0"/>
          <w:color w:val="008000"/>
          <w:spacing w:val="0"/>
          <w:kern w:val="0"/>
          <w:sz w:val="14"/>
          <w:szCs w:val="14"/>
          <w:shd w:val="clear" w:fill="E6E6E6"/>
          <w:lang w:val="en-US" w:eastAsia="zh-CN" w:bidi="ar"/>
        </w:rPr>
        <w:br w:type="textWrapping"/>
      </w:r>
      <w:r>
        <w:rPr>
          <w:rFonts w:hint="default" w:ascii="Verdana" w:hAnsi="Verdana" w:eastAsia="宋体" w:cs="Verdana"/>
          <w:i w:val="0"/>
          <w:caps w:val="0"/>
          <w:color w:val="008000"/>
          <w:spacing w:val="0"/>
          <w:kern w:val="0"/>
          <w:sz w:val="14"/>
          <w:szCs w:val="14"/>
          <w:shd w:val="clear" w:fill="E6E6E6"/>
          <w:lang w:val="en-US" w:eastAsia="zh-CN" w:bidi="ar"/>
        </w:rPr>
        <w:drawing>
          <wp:inline distT="0" distB="0" distL="114300" distR="114300">
            <wp:extent cx="104775" cy="152400"/>
            <wp:effectExtent l="0" t="0" r="0" b="0"/>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Verdana" w:hAnsi="Verdana" w:eastAsia="宋体" w:cs="Verdana"/>
          <w:i w:val="0"/>
          <w:caps w:val="0"/>
          <w:color w:val="008000"/>
          <w:spacing w:val="0"/>
          <w:kern w:val="0"/>
          <w:sz w:val="14"/>
          <w:szCs w:val="14"/>
          <w:shd w:val="clear" w:fill="E6E6E6"/>
          <w:lang w:val="en-US" w:eastAsia="zh-CN" w:bidi="ar"/>
        </w:rPr>
        <w:t>  // "jdbc/AcmeDB" and use it to obtain a database connection</w:t>
      </w:r>
      <w:r>
        <w:rPr>
          <w:rFonts w:hint="default" w:ascii="Verdana" w:hAnsi="Verdana" w:eastAsia="宋体" w:cs="Verdana"/>
          <w:i w:val="0"/>
          <w:caps w:val="0"/>
          <w:color w:val="008000"/>
          <w:spacing w:val="0"/>
          <w:kern w:val="0"/>
          <w:sz w:val="14"/>
          <w:szCs w:val="14"/>
          <w:shd w:val="clear" w:fill="E6E6E6"/>
          <w:lang w:val="en-US" w:eastAsia="zh-CN" w:bidi="ar"/>
        </w:rPr>
        <w:br w:type="textWrapping"/>
      </w:r>
      <w:r>
        <w:rPr>
          <w:rFonts w:hint="default" w:ascii="Verdana" w:hAnsi="Verdana" w:eastAsia="宋体" w:cs="Verdana"/>
          <w:i w:val="0"/>
          <w:caps w:val="0"/>
          <w:color w:val="008000"/>
          <w:spacing w:val="0"/>
          <w:kern w:val="0"/>
          <w:sz w:val="14"/>
          <w:szCs w:val="14"/>
          <w:shd w:val="clear" w:fill="E6E6E6"/>
          <w:lang w:val="en-US" w:eastAsia="zh-CN" w:bidi="ar"/>
        </w:rPr>
        <w:drawing>
          <wp:inline distT="0" distB="0" distL="114300" distR="114300">
            <wp:extent cx="104775" cy="152400"/>
            <wp:effectExtent l="0" t="0" r="0" b="0"/>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Verdana" w:hAnsi="Verdana" w:eastAsia="宋体" w:cs="Verdana"/>
          <w:i w:val="0"/>
          <w:caps w:val="0"/>
          <w:color w:val="000000"/>
          <w:spacing w:val="0"/>
          <w:kern w:val="0"/>
          <w:sz w:val="14"/>
          <w:szCs w:val="14"/>
          <w:shd w:val="clear" w:fill="E6E6E6"/>
          <w:lang w:val="en-US" w:eastAsia="zh-CN" w:bidi="ar"/>
        </w:rPr>
        <w:t>  DataSource ds = (DataSource)ctx.lookup("jdbc/AcmeDB");</w:t>
      </w:r>
      <w:r>
        <w:rPr>
          <w:rFonts w:hint="default" w:ascii="Verdana" w:hAnsi="Verdana" w:eastAsia="宋体" w:cs="Verdana"/>
          <w:i w:val="0"/>
          <w:caps w:val="0"/>
          <w:color w:val="000000"/>
          <w:spacing w:val="0"/>
          <w:kern w:val="0"/>
          <w:sz w:val="14"/>
          <w:szCs w:val="14"/>
          <w:shd w:val="clear" w:fill="E6E6E6"/>
          <w:lang w:val="en-US" w:eastAsia="zh-CN" w:bidi="ar"/>
        </w:rPr>
        <w:br w:type="textWrapping"/>
      </w:r>
      <w:r>
        <w:rPr>
          <w:rFonts w:hint="default" w:ascii="Verdana" w:hAnsi="Verdana" w:eastAsia="宋体" w:cs="Verdana"/>
          <w:i w:val="0"/>
          <w:caps w:val="0"/>
          <w:color w:val="000000"/>
          <w:spacing w:val="0"/>
          <w:kern w:val="0"/>
          <w:sz w:val="14"/>
          <w:szCs w:val="14"/>
          <w:shd w:val="clear" w:fill="E6E6E6"/>
          <w:lang w:val="en-US" w:eastAsia="zh-CN" w:bidi="ar"/>
        </w:rPr>
        <w:drawing>
          <wp:inline distT="0" distB="0" distL="114300" distR="114300">
            <wp:extent cx="104775" cy="152400"/>
            <wp:effectExtent l="0" t="0" r="0" b="0"/>
            <wp:docPr id="3"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1"/>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Verdana" w:hAnsi="Verdana" w:eastAsia="宋体" w:cs="Verdana"/>
          <w:i w:val="0"/>
          <w:caps w:val="0"/>
          <w:color w:val="000000"/>
          <w:spacing w:val="0"/>
          <w:kern w:val="0"/>
          <w:sz w:val="14"/>
          <w:szCs w:val="14"/>
          <w:shd w:val="clear" w:fill="E6E6E6"/>
          <w:lang w:val="en-US" w:eastAsia="zh-CN" w:bidi="ar"/>
        </w:rPr>
        <w:t>  Connection con = ds.getConnection("user", "pwd");</w:t>
      </w:r>
    </w:p>
    <w:p>
      <w:pPr>
        <w:pStyle w:val="13"/>
        <w:keepNext w:val="0"/>
        <w:keepLines w:val="0"/>
        <w:widowControl/>
        <w:suppressLineNumbers w:val="0"/>
        <w:shd w:val="clear" w:fill="FFFFFF"/>
        <w:spacing w:before="100" w:beforeAutospacing="0" w:after="100" w:afterAutospacing="0"/>
        <w:ind w:left="0" w:right="0" w:firstLine="0"/>
        <w:rPr>
          <w:rFonts w:hint="default" w:ascii="Verdana" w:hAnsi="Verdana" w:cs="Verdana"/>
          <w:i w:val="0"/>
          <w:caps w:val="0"/>
          <w:color w:val="000000"/>
          <w:spacing w:val="0"/>
          <w:sz w:val="14"/>
          <w:szCs w:val="14"/>
        </w:rPr>
      </w:pPr>
      <w:r>
        <w:rPr>
          <w:rFonts w:hint="default" w:ascii="Verdana" w:hAnsi="Verdana" w:cs="Verdana"/>
          <w:i w:val="0"/>
          <w:caps w:val="0"/>
          <w:color w:val="000000"/>
          <w:spacing w:val="0"/>
          <w:sz w:val="14"/>
          <w:szCs w:val="14"/>
          <w:shd w:val="clear" w:fill="FFFFFF"/>
        </w:rPr>
        <w:t> .NET中，没有类似的咚咚。</w:t>
      </w:r>
    </w:p>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微软雅黑" w:hAnsi="微软雅黑" w:eastAsia="微软雅黑" w:cs="微软雅黑"/>
          <w:b/>
          <w:i w:val="0"/>
          <w:caps w:val="0"/>
          <w:color w:val="4F4F4F"/>
          <w:spacing w:val="0"/>
          <w:sz w:val="36"/>
          <w:szCs w:val="36"/>
        </w:rPr>
      </w:pPr>
      <w:bookmarkStart w:id="15" w:name="_Toc20976"/>
      <w:r>
        <w:rPr>
          <w:rFonts w:hint="eastAsia" w:ascii="微软雅黑" w:hAnsi="微软雅黑" w:eastAsia="微软雅黑" w:cs="微软雅黑"/>
          <w:b/>
          <w:i w:val="0"/>
          <w:caps w:val="0"/>
          <w:color w:val="4F4F4F"/>
          <w:spacing w:val="0"/>
          <w:sz w:val="36"/>
          <w:szCs w:val="36"/>
          <w:bdr w:val="none" w:color="auto" w:sz="0" w:space="0"/>
          <w:shd w:val="clear" w:fill="FFFFFF"/>
        </w:rPr>
        <w:t>数据库与数据对象化</w:t>
      </w:r>
      <w:bookmarkEnd w:id="15"/>
    </w:p>
    <w:p>
      <w:pPr>
        <w:rPr>
          <w:rFonts w:hint="eastAsia"/>
          <w:lang w:val="en-US" w:eastAsia="zh-CN"/>
        </w:rPr>
      </w:pPr>
      <w:r>
        <w:rPr>
          <w:rFonts w:hint="eastAsia"/>
          <w:lang w:val="en-US" w:eastAsia="zh-CN"/>
        </w:rPr>
        <w:t xml:space="preserve"> 关系数据库对象化、SQL99与JDBC3.0</w:t>
      </w:r>
    </w:p>
    <w:p>
      <w:pPr>
        <w:rPr>
          <w:rFonts w:hint="eastAsia"/>
          <w:lang w:val="en-US" w:eastAsia="zh-CN"/>
        </w:rPr>
      </w:pPr>
      <w:r>
        <w:rPr>
          <w:rFonts w:hint="eastAsia"/>
          <w:lang w:val="en-US" w:eastAsia="zh-CN"/>
        </w:rPr>
        <w:t>随着许多关系数据库厂商开始提供对象化服务，各自的接口开始互不兼容，在经历一些麻烦之后，关系数据库厂商感觉到规范化的必要，因为当初关系数据库雄霸天下时SQL92标准起了很大作用，大家可以按照统一的编程方式来访问高性能的商用数据库。</w:t>
      </w:r>
    </w:p>
    <w:p>
      <w:pPr>
        <w:rPr>
          <w:rFonts w:hint="eastAsia"/>
          <w:lang w:val="en-US" w:eastAsia="zh-CN"/>
        </w:rPr>
      </w:pPr>
      <w:r>
        <w:rPr>
          <w:rFonts w:hint="eastAsia"/>
          <w:lang w:val="en-US" w:eastAsia="zh-CN"/>
        </w:rPr>
        <w:t>关系数据库厂商集中起来，重新将对象化服务规范起来，形成了SQL99规范，将其中的对象结构等内容规范起来，开始一个崭新的面向对象的关系数据库（ORDBMS）的历程。</w:t>
      </w:r>
    </w:p>
    <w:p>
      <w:pPr>
        <w:rPr>
          <w:rFonts w:hint="eastAsia"/>
          <w:lang w:val="en-US" w:eastAsia="zh-CN"/>
        </w:rPr>
      </w:pPr>
      <w:r>
        <w:rPr>
          <w:rFonts w:hint="eastAsia"/>
          <w:lang w:val="en-US" w:eastAsia="zh-CN"/>
        </w:rPr>
        <w:t>(···条消息)JDO之前世今生_sun2bin的专栏-CSDN博客</w:t>
      </w:r>
    </w:p>
    <w:p>
      <w:pPr>
        <w:pStyle w:val="2"/>
        <w:bidi w:val="0"/>
        <w:rPr>
          <w:rFonts w:hint="eastAsia"/>
          <w:lang w:val="en-US" w:eastAsia="zh-CN"/>
        </w:rPr>
      </w:pPr>
      <w:r>
        <w:rPr>
          <w:rFonts w:hint="eastAsia"/>
          <w:lang w:val="en-US" w:eastAsia="zh-CN"/>
        </w:rPr>
        <w:t xml:space="preserve"> </w:t>
      </w:r>
      <w:bookmarkStart w:id="16" w:name="_Toc3782"/>
      <w:r>
        <w:rPr>
          <w:rFonts w:hint="eastAsia"/>
          <w:lang w:val="en-US" w:eastAsia="zh-CN"/>
        </w:rPr>
        <w:t>BDE的性能比初期的ODBC</w:t>
      </w:r>
      <w:bookmarkEnd w:id="16"/>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当市场上出现众多的数据库产品之后，Borland和微软都发现自己拥有的数据库产品挺多，市场也不小，不同的产品给用户带来不同的配置任务，不利于所有产品的推广，于是，两者纷纷开始制定数据库访问的规范，微软推出了ODBC，其面向开发人员的亲和性，逐步获得了认可，同时，Borland纠集了IBM和Novell也推出了IDAPI数据库接口规范，也就是今天BDE的核心，不过后来Novell和IBM先后退出，只剩Borland独力支撑。不过Borland是一个技术实力雄厚的公司，其技术一向领先于微软，BDE的性能比初期的ODBC不知道要好多少倍，后来微软偷师学艺，把连接池等技术加到ODBC中，在Delphi3.0及其BDE在市场上风光无限的时候，逐步赶了上来并有超过。直到今天，BDE仍是Borland的产品线上的数据库访问标准，而微软如果不是将ODBC和多数数据库的客户端内嵌进Windows的话，估计BDE仍是市场的赢家。不过，微软是玩弄市场的老手，通过对操作系统的垄断，其数据库产品和ODBC标准终究占据了多数开发市场。</w:t>
      </w:r>
    </w:p>
    <w:p>
      <w:pPr>
        <w:rPr>
          <w:rFonts w:hint="eastAsia"/>
          <w:lang w:val="en-US" w:eastAsia="zh-CN"/>
        </w:rPr>
      </w:pPr>
      <w:r>
        <w:rPr>
          <w:rFonts w:hint="eastAsia"/>
          <w:lang w:val="en-US" w:eastAsia="zh-CN"/>
        </w:rPr>
        <w:t>————————————————</w:t>
      </w:r>
    </w:p>
    <w:p>
      <w:pPr>
        <w:pStyle w:val="3"/>
        <w:bidi w:val="0"/>
        <w:rPr>
          <w:rFonts w:hint="eastAsia"/>
          <w:lang w:val="en-US" w:eastAsia="zh-CN"/>
        </w:rPr>
      </w:pPr>
      <w:r>
        <w:rPr>
          <w:rFonts w:hint="eastAsia"/>
          <w:lang w:val="en-US" w:eastAsia="zh-CN"/>
        </w:rPr>
        <w:t xml:space="preserve"> </w:t>
      </w:r>
      <w:bookmarkStart w:id="17" w:name="_Toc26183"/>
      <w:r>
        <w:rPr>
          <w:rFonts w:hint="eastAsia"/>
          <w:lang w:val="en-US" w:eastAsia="zh-CN"/>
        </w:rPr>
        <w:t>Jdbc</w:t>
      </w:r>
      <w:bookmarkEnd w:id="17"/>
    </w:p>
    <w:p>
      <w:pPr>
        <w:rPr>
          <w:rFonts w:hint="eastAsia"/>
          <w:lang w:val="en-US" w:eastAsia="zh-CN"/>
        </w:rPr>
      </w:pPr>
      <w:r>
        <w:rPr>
          <w:rFonts w:hint="eastAsia"/>
          <w:lang w:val="en-US" w:eastAsia="zh-CN"/>
        </w:rPr>
        <w:t>ava开始涉及数据库应用后，Sun就极力制定Java的数据库规范，JDBC API就是类似ODBC一样，对数据库访问的底层协议进行最基本的包装，然后形成一套统一的数据访问接口，数据库连接、SQL语句句柄、结果集，都带有ODBC的影子。以方便配置为目的，Sun极力推荐完全瘦客户端的TYPE 4型JDBC驱动，这是一个不需要安装数据库客户端的驱动规范，是现在使用最多的。当然，为了保持与旧的数据库兼容，JDBC规范中包括了专用于连接ODBC的TYPE 1驱动和需要安装数据库客户端的TYPE 2驱动，以及可以由厂商在数据库服务端专门提供面向JDBC的服务的TYPE 3驱动。</w:t>
      </w:r>
    </w:p>
    <w:p>
      <w:pPr>
        <w:rPr>
          <w:rFonts w:hint="eastAsia"/>
          <w:lang w:val="en-US" w:eastAsia="zh-CN"/>
        </w:rPr>
      </w:pPr>
      <w:r>
        <w:rPr>
          <w:rFonts w:hint="eastAsia"/>
          <w:lang w:val="en-US" w:eastAsia="zh-CN"/>
        </w:rPr>
        <w:t>JDBC最早出现时，还不属于标准JDK的一部分，而是作为一个额外包提供下载。后来，随着Java编写的数据库应用的的增多，和JDBC规范本身的逐渐成熟，JDBC终于成为JDK1.1的一部分。</w:t>
      </w:r>
    </w:p>
    <w:p>
      <w:pPr>
        <w:rPr>
          <w:rFonts w:hint="eastAsia"/>
          <w:lang w:val="en-US" w:eastAsia="zh-CN"/>
        </w:rPr>
      </w:pPr>
      <w:r>
        <w:rPr>
          <w:rFonts w:hint="eastAsia"/>
          <w:lang w:val="en-US" w:eastAsia="zh-CN"/>
        </w:rPr>
        <w:t>JDBC目前最新的是3.0版本，还有正在讨论中的4.0版本。实际上，在开发中使用得最多的还是1.0中的API，2.0中主要增加了可双向滚动的结果集、更新批处理等提高可用性和性能的API，3.0主要增加了连接池、可更新的结果集等特性。4.0将在可管理性、连接池规范化等方面再做改进。</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pPr>
        <w:rPr>
          <w:rFonts w:hint="default"/>
          <w:lang w:val="en-US" w:eastAsia="zh-CN"/>
        </w:rPr>
      </w:pPr>
      <w:r>
        <w:rPr>
          <w:rFonts w:hint="default"/>
          <w:lang w:val="en-US" w:eastAsia="zh-CN"/>
        </w:rPr>
        <w:t>Atitit  jdbc3.0 新特性 【JDBC发展史】从JDBC1.0到JDBC4.0.html</w:t>
      </w:r>
    </w:p>
    <w:p>
      <w:pPr>
        <w:rPr>
          <w:rFonts w:hint="default"/>
          <w:lang w:val="en-US" w:eastAsia="zh-CN"/>
        </w:rPr>
      </w:pPr>
    </w:p>
    <w:p>
      <w:pPr>
        <w:rPr>
          <w:rFonts w:hint="default"/>
          <w:lang w:val="en-US" w:eastAsia="zh-CN"/>
        </w:rPr>
      </w:pPr>
      <w:r>
        <w:rPr>
          <w:rFonts w:hint="default"/>
          <w:lang w:val="en-US" w:eastAsia="zh-CN"/>
        </w:rPr>
        <w:t>目录</w:t>
      </w:r>
    </w:p>
    <w:p>
      <w:pPr>
        <w:rPr>
          <w:rFonts w:hint="default"/>
          <w:lang w:val="en-US" w:eastAsia="zh-CN"/>
        </w:rPr>
      </w:pPr>
      <w:r>
        <w:rPr>
          <w:rFonts w:hint="default"/>
          <w:lang w:val="en-US" w:eastAsia="zh-CN"/>
        </w:rPr>
        <w:t>1. jdbc2.0</w:t>
      </w:r>
      <w:r>
        <w:rPr>
          <w:rFonts w:hint="default"/>
          <w:lang w:val="en-US" w:eastAsia="zh-CN"/>
        </w:rPr>
        <w:tab/>
      </w:r>
      <w:r>
        <w:rPr>
          <w:rFonts w:hint="default"/>
          <w:lang w:val="en-US" w:eastAsia="zh-CN"/>
        </w:rPr>
        <w:t>1</w:t>
      </w:r>
    </w:p>
    <w:p>
      <w:pPr>
        <w:rPr>
          <w:rFonts w:hint="default"/>
          <w:lang w:val="en-US" w:eastAsia="zh-CN"/>
        </w:rPr>
      </w:pPr>
      <w:r>
        <w:rPr>
          <w:rFonts w:hint="default"/>
          <w:lang w:val="en-US" w:eastAsia="zh-CN"/>
        </w:rPr>
        <w:t>1.1. 1）数据源（DataSource）。</w:t>
      </w:r>
      <w:r>
        <w:rPr>
          <w:rFonts w:hint="default"/>
          <w:lang w:val="en-US" w:eastAsia="zh-CN"/>
        </w:rPr>
        <w:tab/>
      </w:r>
      <w:r>
        <w:rPr>
          <w:rFonts w:hint="default"/>
          <w:lang w:val="en-US" w:eastAsia="zh-CN"/>
        </w:rPr>
        <w:t>1</w:t>
      </w:r>
    </w:p>
    <w:p>
      <w:pPr>
        <w:rPr>
          <w:rFonts w:hint="default"/>
          <w:lang w:val="en-US" w:eastAsia="zh-CN"/>
        </w:rPr>
      </w:pPr>
      <w:r>
        <w:rPr>
          <w:rFonts w:hint="default"/>
          <w:lang w:val="en-US" w:eastAsia="zh-CN"/>
        </w:rPr>
        <w:t>1.2. 2）连接池（ConnectionPoolDataSource）。</w:t>
      </w:r>
      <w:r>
        <w:rPr>
          <w:rFonts w:hint="default"/>
          <w:lang w:val="en-US" w:eastAsia="zh-CN"/>
        </w:rPr>
        <w:tab/>
      </w:r>
      <w:r>
        <w:rPr>
          <w:rFonts w:hint="default"/>
          <w:lang w:val="en-US" w:eastAsia="zh-CN"/>
        </w:rPr>
        <w:t>1</w:t>
      </w:r>
    </w:p>
    <w:p>
      <w:pPr>
        <w:rPr>
          <w:rFonts w:hint="default"/>
          <w:lang w:val="en-US" w:eastAsia="zh-CN"/>
        </w:rPr>
      </w:pPr>
      <w:r>
        <w:rPr>
          <w:rFonts w:hint="default"/>
          <w:lang w:val="en-US" w:eastAsia="zh-CN"/>
        </w:rPr>
        <w:t>2. 四、JDBC 3.0</w:t>
      </w:r>
      <w:r>
        <w:rPr>
          <w:rFonts w:hint="default"/>
          <w:lang w:val="en-US" w:eastAsia="zh-CN"/>
        </w:rPr>
        <w:tab/>
      </w:r>
      <w:r>
        <w:rPr>
          <w:rFonts w:hint="default"/>
          <w:lang w:val="en-US" w:eastAsia="zh-CN"/>
        </w:rPr>
        <w:t>1</w:t>
      </w:r>
    </w:p>
    <w:p>
      <w:pPr>
        <w:rPr>
          <w:rFonts w:hint="default"/>
          <w:lang w:val="en-US" w:eastAsia="zh-CN"/>
        </w:rPr>
      </w:pPr>
      <w:r>
        <w:rPr>
          <w:rFonts w:hint="default"/>
          <w:lang w:val="en-US" w:eastAsia="zh-CN"/>
        </w:rPr>
        <w:t>2.1. 元数据 API</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2.2. CallableStatements 中已命名的参数</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2.3. 检索自动产生的关键字</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3. 五.JDBC 4.0</w:t>
      </w:r>
      <w:r>
        <w:rPr>
          <w:rFonts w:hint="default"/>
          <w:lang w:val="en-US" w:eastAsia="zh-CN"/>
        </w:rPr>
        <w:tab/>
      </w:r>
      <w:r>
        <w:rPr>
          <w:rFonts w:hint="default"/>
          <w:lang w:val="en-US" w:eastAsia="zh-CN"/>
        </w:rPr>
        <w:t>3</w:t>
      </w:r>
    </w:p>
    <w:p>
      <w:pPr>
        <w:rPr>
          <w:rFonts w:hint="default"/>
          <w:lang w:val="en-US" w:eastAsia="zh-CN"/>
        </w:rPr>
      </w:pPr>
      <w:r>
        <w:rPr>
          <w:rFonts w:hint="default"/>
          <w:lang w:val="en-US" w:eastAsia="zh-CN"/>
        </w:rPr>
        <w:t>3.1. 6．对SQL XML的支持</w:t>
      </w:r>
      <w:r>
        <w:rPr>
          <w:rFonts w:hint="default"/>
          <w:lang w:val="en-US" w:eastAsia="zh-CN"/>
        </w:rPr>
        <w:tab/>
      </w:r>
      <w:r>
        <w:rPr>
          <w:rFonts w:hint="default"/>
          <w:lang w:val="en-US" w:eastAsia="zh-CN"/>
        </w:rPr>
        <w:t>3</w:t>
      </w:r>
    </w:p>
    <w:p>
      <w:pPr>
        <w:rPr>
          <w:rFonts w:hint="default"/>
          <w:lang w:val="en-US" w:eastAsia="zh-CN"/>
        </w:rPr>
      </w:pPr>
      <w:r>
        <w:rPr>
          <w:rFonts w:hint="default"/>
          <w:lang w:val="en-US" w:eastAsia="zh-CN"/>
        </w:rPr>
        <w:t>3.2. 自动加载驱动</w:t>
      </w:r>
      <w:r>
        <w:rPr>
          <w:rFonts w:hint="default"/>
          <w:lang w:val="en-US" w:eastAsia="zh-CN"/>
        </w:rPr>
        <w:tab/>
      </w:r>
      <w:r>
        <w:rPr>
          <w:rFonts w:hint="default"/>
          <w:lang w:val="en-US" w:eastAsia="zh-CN"/>
        </w:rPr>
        <w:t>3</w:t>
      </w:r>
    </w:p>
    <w:p>
      <w:pPr>
        <w:rPr>
          <w:rFonts w:hint="default"/>
          <w:lang w:val="en-US" w:eastAsia="zh-CN"/>
        </w:rPr>
      </w:pPr>
      <w:r>
        <w:rPr>
          <w:rFonts w:hint="default"/>
          <w:lang w:val="en-US" w:eastAsia="zh-CN"/>
        </w:rPr>
        <w:t>3.3. SQLExcpetion 的增强</w:t>
      </w:r>
      <w:r>
        <w:rPr>
          <w:rFonts w:hint="default"/>
          <w:lang w:val="en-US" w:eastAsia="zh-CN"/>
        </w:rPr>
        <w:tab/>
      </w:r>
      <w:r>
        <w:rPr>
          <w:rFonts w:hint="default"/>
          <w:lang w:val="en-US" w:eastAsia="zh-CN"/>
        </w:rPr>
        <w:t>3</w:t>
      </w:r>
    </w:p>
    <w:p>
      <w:pPr>
        <w:rPr>
          <w:rFonts w:hint="eastAsia"/>
          <w:lang w:val="en-US" w:eastAsia="zh-CN"/>
        </w:rPr>
      </w:pPr>
    </w:p>
    <w:p>
      <w:pPr>
        <w:pStyle w:val="2"/>
        <w:bidi w:val="0"/>
        <w:rPr>
          <w:rFonts w:hint="default"/>
          <w:lang w:val="en-US" w:eastAsia="zh-CN"/>
        </w:rPr>
      </w:pPr>
      <w:bookmarkStart w:id="18" w:name="_Toc23206"/>
      <w:r>
        <w:rPr>
          <w:rFonts w:hint="eastAsia"/>
          <w:lang w:val="en-US" w:eastAsia="zh-CN"/>
        </w:rPr>
        <w:t>Jdo   jpa</w:t>
      </w:r>
      <w:bookmarkEnd w:id="18"/>
    </w:p>
    <w:p>
      <w:pPr>
        <w:bidi w:val="0"/>
        <w:rPr>
          <w:rFonts w:hint="eastAsia"/>
          <w:lang w:val="en-US" w:eastAsia="zh-CN"/>
        </w:rPr>
      </w:pPr>
    </w:p>
    <w:p>
      <w:pPr>
        <w:rPr>
          <w:rFonts w:hint="eastAsia"/>
          <w:lang w:val="en-US" w:eastAsia="zh-CN"/>
        </w:rPr>
      </w:pPr>
      <w:r>
        <w:rPr>
          <w:rFonts w:hint="eastAsia"/>
          <w:lang w:val="en-US" w:eastAsia="zh-CN"/>
        </w:rPr>
        <w:t>JDO的全文是：Java Data Object，就是对象持久化的新的规范。也是一个用于存取某种数据仓库中的对象的标准化API。JDO提供了透明的对象存储，因此对开发人员来说，存储数据对象完全不需要额外的代码（如JDBC API的使用）。这些繁琐的例行工作已经转移到JDO产品提供商身上，使开发人员解脱出来，从而集中时间和精力在业务逻辑上。另外，JDO很灵活，因为它可以在任何数据底层上运行。JDBC只是面向关系数据库（RDBMS）JDO更通用，提供到任何数据底层的存储功能，比如关系数据库、文件、XML以及对象数据库（ODBMS）等等，使得应用可移植性更强</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2.2 数据库与数据对象化</w:t>
      </w:r>
    </w:p>
    <w:p>
      <w:pPr>
        <w:rPr>
          <w:rFonts w:hint="eastAsia"/>
          <w:lang w:val="en-US" w:eastAsia="zh-CN"/>
        </w:rPr>
      </w:pPr>
      <w:r>
        <w:rPr>
          <w:rFonts w:hint="eastAsia"/>
          <w:lang w:val="en-US" w:eastAsia="zh-CN"/>
        </w:rPr>
        <w:t>数据库是企业级应用不可缺少的，因此，在面向对象流行的时候，数据库厂商也在进行着数据对象化的研究。这些研究在上个世纪八十年代就初现端倪。</w:t>
      </w:r>
    </w:p>
    <w:p>
      <w:pPr>
        <w:rPr>
          <w:rFonts w:hint="eastAsia"/>
          <w:lang w:val="en-US" w:eastAsia="zh-CN"/>
        </w:rPr>
      </w:pPr>
      <w:r>
        <w:rPr>
          <w:rFonts w:hint="eastAsia"/>
          <w:lang w:val="en-US" w:eastAsia="zh-CN"/>
        </w:rPr>
        <w:t>数据库的对象化一般有两个方向：一个是在主流的关系数据库的基础上加入对象化特征，使之提供面向对象的服务，但访问语言还是基于SQL；另一个方向就是彻底抛弃关系数据库，用全新的面向对象的概念来设计数据库，这就是对象数据库ODBMS。</w:t>
      </w:r>
    </w:p>
    <w:p>
      <w:pPr>
        <w:rPr>
          <w:rFonts w:hint="eastAsia"/>
          <w:lang w:val="en-US" w:eastAsia="zh-CN"/>
        </w:rPr>
      </w:pPr>
    </w:p>
    <w:p>
      <w:pPr>
        <w:rPr>
          <w:rFonts w:hint="eastAsia"/>
          <w:lang w:val="en-US" w:eastAsia="zh-CN"/>
        </w:rPr>
      </w:pPr>
      <w:r>
        <w:rPr>
          <w:rFonts w:hint="eastAsia"/>
          <w:lang w:val="en-US" w:eastAsia="zh-CN"/>
        </w:rPr>
        <w:t>2.2.1 关系数据库对象化、SQL99与JDBC3.0</w:t>
      </w:r>
    </w:p>
    <w:p>
      <w:pPr>
        <w:rPr>
          <w:rFonts w:hint="eastAsia"/>
          <w:lang w:val="en-US" w:eastAsia="zh-CN"/>
        </w:rPr>
      </w:pPr>
      <w:r>
        <w:rPr>
          <w:rFonts w:hint="eastAsia"/>
          <w:lang w:val="en-US" w:eastAsia="zh-CN"/>
        </w:rPr>
        <w:t>随着许多关系数据库厂商开始提供对象化服务，各自的接口开始互不兼容，在经历一些麻烦之后，关系数据库厂商感觉到规范化的必要，因为当初关系数据库雄霸天下时SQL92标准起了很大作用，大家可以按照统一的编程方式来访问高性能的商用数据库。</w:t>
      </w:r>
    </w:p>
    <w:p>
      <w:pPr>
        <w:rPr>
          <w:rFonts w:hint="eastAsia"/>
          <w:lang w:val="en-US" w:eastAsia="zh-CN"/>
        </w:rPr>
      </w:pPr>
      <w:r>
        <w:rPr>
          <w:rFonts w:hint="eastAsia"/>
          <w:lang w:val="en-US" w:eastAsia="zh-CN"/>
        </w:rPr>
        <w:t>关系数据库厂商集中起来，重新将对象化服务规范起来，形成了SQL99规范，将其中的对象结构等内容规范起来，开始一个崭新的面向对象的关系数据库（ORDBMS）的历程。</w:t>
      </w:r>
    </w:p>
    <w:p>
      <w:pPr>
        <w:rPr>
          <w:rFonts w:hint="eastAsia"/>
          <w:lang w:val="en-US" w:eastAsia="zh-CN"/>
        </w:rPr>
      </w:pPr>
      <w:r>
        <w:rPr>
          <w:rFonts w:hint="eastAsia"/>
          <w:lang w:val="en-US" w:eastAsia="zh-CN"/>
        </w:rPr>
        <w:t>JDBC3.0就是在这种情况下出台的，它将对关系数据库中的对象服务的访问API规范起来，为Java平台提供了访问ORDBMS的标准方式。当然，JDBC3.0对传统的SQL操作也进行了很多功能增强。</w:t>
      </w:r>
    </w:p>
    <w:p>
      <w:pPr>
        <w:rPr>
          <w:rFonts w:hint="eastAsia"/>
          <w:lang w:val="en-US" w:eastAsia="zh-CN"/>
        </w:rPr>
      </w:pPr>
      <w:r>
        <w:rPr>
          <w:rFonts w:hint="eastAsia"/>
          <w:lang w:val="en-US" w:eastAsia="zh-CN"/>
        </w:rPr>
        <w:t>Oracle是一个传统的关系数据库厂商，在对象化的道路上，Oracle当然采取追加对象化特征的道路，以侵入数据对象化的市场，保持Oracle在数据库领域的领导地位。如果说Oracle7.4使Oracle走向全盛的话，从Oracle8开始，Oracle就成为关系数据库加对象类型的先驱。在Oracle8中，我们可以定义一些数据结构（Record），将普通的类型包装在其中成为数据元素，然后可以在客户端按Record结构进行访问，初步提供了面向对象的数据库服务。</w:t>
      </w:r>
    </w:p>
    <w:p>
      <w:pPr>
        <w:rPr>
          <w:rFonts w:hint="eastAsia"/>
          <w:lang w:val="en-US" w:eastAsia="zh-CN"/>
        </w:rPr>
      </w:pPr>
    </w:p>
    <w:p>
      <w:pPr>
        <w:rPr>
          <w:rFonts w:hint="eastAsia"/>
          <w:lang w:val="en-US" w:eastAsia="zh-CN"/>
        </w:rPr>
      </w:pPr>
      <w:r>
        <w:rPr>
          <w:rFonts w:hint="eastAsia"/>
          <w:lang w:val="en-US" w:eastAsia="zh-CN"/>
        </w:rPr>
        <w:t>2.2.2 对象数据库</w:t>
      </w:r>
    </w:p>
    <w:p>
      <w:pPr>
        <w:rPr>
          <w:rFonts w:hint="eastAsia"/>
          <w:lang w:val="en-US" w:eastAsia="zh-CN"/>
        </w:rPr>
      </w:pPr>
      <w:r>
        <w:rPr>
          <w:rFonts w:hint="eastAsia"/>
          <w:lang w:val="en-US" w:eastAsia="zh-CN"/>
        </w:rPr>
        <w:t>对象数据库就是采用全新的面向对象概念来设计数据库的全新数据库类型。在这方面，主要以一些大学研究机构进行设计和开发，有些也形成了产品，不过由于市场方面的原因（主要是关系数据库的容易上手和市场绝对领导地位）和ODBMS先天的一些弱点（比如查询引擎很难优化），使ODBMS没有象关系数据库那样流行起来。</w:t>
      </w:r>
    </w:p>
    <w:p>
      <w:pPr>
        <w:rPr>
          <w:rFonts w:hint="eastAsia"/>
          <w:lang w:val="en-US" w:eastAsia="zh-CN"/>
        </w:rPr>
      </w:pPr>
      <w:r>
        <w:rPr>
          <w:rFonts w:hint="eastAsia"/>
          <w:lang w:val="en-US" w:eastAsia="zh-CN"/>
        </w:rPr>
        <w:t>不过对象数据库的对象化特点还是令人割舍不下，目前还是有一些很好的产品在市场上，从商用的到免费的都用。目前在ODBMS领域占据领导地位的是Versant、FastObjects和ObjectStore等几大厂商，并且，市场份额也在逐步扩展。免费的产品包括C++编写的Ozone、纯Java的db4o等等。还有一些研究机构开发一些底层的面向对象数据库引擎，但只提供一些底层的API，不提供管理方面的功能，以及一些算法提供开放式接口，让厂商去选择和实现。比如美国威斯康新大学计算机系数据库组的SHORE引擎，就是一个非常出色的面向对象数据库引擎，现在还在积极的更新中，一些其它研究机构和数据库厂商采用它完成了自己的特别的对象数据库，比如专用于地理信息的数据库、专用于宇宙空间数据研究的数据库等等。</w:t>
      </w:r>
    </w:p>
    <w:p>
      <w:pPr>
        <w:rPr>
          <w:rFonts w:hint="eastAsia"/>
          <w:lang w:val="en-US" w:eastAsia="zh-CN"/>
        </w:rPr>
      </w:pPr>
      <w:r>
        <w:rPr>
          <w:rFonts w:hint="eastAsia"/>
          <w:lang w:val="en-US" w:eastAsia="zh-CN"/>
        </w:rPr>
        <w:t>目前对象数据库最大的障碍是缺乏统一的规范，各个数据库厂商有各自的访问接口。对象数据库比起关系数据库来，不只是基本的几种数据类型那么简单，它还涉及继承处理、多态等一大堆面向对象特征的实现，规范化道路当然困难重重。这也是对象数据库无法普及的一个重要原因。</w:t>
      </w:r>
    </w:p>
    <w:p>
      <w:pPr>
        <w:rPr>
          <w:rFonts w:hint="eastAsia"/>
          <w:lang w:val="en-US" w:eastAsia="zh-CN"/>
        </w:rPr>
      </w:pPr>
      <w:r>
        <w:rPr>
          <w:rFonts w:hint="eastAsia"/>
          <w:lang w:val="en-US" w:eastAsia="zh-CN"/>
        </w:rPr>
        <w:t>也有一些机构提出了一些建议的规范，比如制定Corba标准的OMG小组的一个分组ODMG提出的ODMG规范，目前已经是3.0版本，其中的OQL对象查询语言相当具有吸引力。还有一些中立的机构提出了其它的一些标准化的对象访问API，也可算是面向对象数据库的规范之一。象前面提到的FastObjects和Ozone就是符合ODMG3.0规范的。</w:t>
      </w:r>
    </w:p>
    <w:p>
      <w:pPr>
        <w:rPr>
          <w:rFonts w:hint="eastAsia"/>
          <w:lang w:val="en-US" w:eastAsia="zh-CN"/>
        </w:rPr>
      </w:pPr>
      <w:r>
        <w:rPr>
          <w:rFonts w:hint="eastAsia"/>
          <w:lang w:val="en-US" w:eastAsia="zh-CN"/>
        </w:rPr>
        <w:t>————————————————</w:t>
      </w:r>
    </w:p>
    <w:p>
      <w:pPr>
        <w:pStyle w:val="2"/>
        <w:bidi w:val="0"/>
        <w:rPr>
          <w:rFonts w:hint="default"/>
          <w:lang w:val="en-US" w:eastAsia="zh-CN"/>
        </w:rPr>
      </w:pPr>
      <w:bookmarkStart w:id="19" w:name="_Toc24083"/>
      <w:r>
        <w:rPr>
          <w:rFonts w:hint="eastAsia"/>
          <w:lang w:val="en-US" w:eastAsia="zh-CN"/>
        </w:rPr>
        <w:t>Sql</w:t>
      </w:r>
      <w:bookmarkEnd w:id="19"/>
    </w:p>
    <w:p>
      <w:pPr>
        <w:rPr>
          <w:rFonts w:hint="default"/>
          <w:lang w:val="en-US" w:eastAsia="zh-CN"/>
        </w:rPr>
      </w:pPr>
      <w:r>
        <w:rPr>
          <w:rFonts w:hint="default"/>
          <w:lang w:val="en-US" w:eastAsia="zh-CN"/>
        </w:rPr>
        <w:t>8. Sql标准化</w:t>
      </w:r>
      <w:r>
        <w:rPr>
          <w:rFonts w:hint="default"/>
          <w:lang w:val="en-US" w:eastAsia="zh-CN"/>
        </w:rPr>
        <w:tab/>
      </w:r>
      <w:r>
        <w:rPr>
          <w:rFonts w:hint="default"/>
          <w:lang w:val="en-US" w:eastAsia="zh-CN"/>
        </w:rPr>
        <w:t>8</w:t>
      </w:r>
    </w:p>
    <w:p>
      <w:pPr>
        <w:rPr>
          <w:rFonts w:hint="default"/>
          <w:lang w:val="en-US" w:eastAsia="zh-CN"/>
        </w:rPr>
      </w:pPr>
      <w:r>
        <w:rPr>
          <w:rFonts w:hint="default"/>
          <w:lang w:val="en-US" w:eastAsia="zh-CN"/>
        </w:rPr>
        <w:t>8.1. 1. Sql标准化的历史3</w:t>
      </w:r>
      <w:r>
        <w:rPr>
          <w:rFonts w:hint="default"/>
          <w:lang w:val="en-US" w:eastAsia="zh-CN"/>
        </w:rPr>
        <w:tab/>
      </w:r>
      <w:r>
        <w:rPr>
          <w:rFonts w:hint="default"/>
          <w:lang w:val="en-US" w:eastAsia="zh-CN"/>
        </w:rPr>
        <w:t>8</w:t>
      </w:r>
    </w:p>
    <w:p>
      <w:pPr>
        <w:rPr>
          <w:rFonts w:hint="default"/>
          <w:lang w:val="en-US" w:eastAsia="zh-CN"/>
        </w:rPr>
      </w:pPr>
      <w:r>
        <w:rPr>
          <w:rFonts w:hint="default"/>
          <w:lang w:val="en-US" w:eastAsia="zh-CN"/>
        </w:rPr>
        <w:t>8.2. 1.1. Sql92标准4</w:t>
      </w:r>
      <w:r>
        <w:rPr>
          <w:rFonts w:hint="default"/>
          <w:lang w:val="en-US" w:eastAsia="zh-CN"/>
        </w:rPr>
        <w:tab/>
      </w:r>
      <w:r>
        <w:rPr>
          <w:rFonts w:hint="default"/>
          <w:lang w:val="en-US" w:eastAsia="zh-CN"/>
        </w:rPr>
        <w:t>8</w:t>
      </w:r>
    </w:p>
    <w:p>
      <w:pPr>
        <w:rPr>
          <w:rFonts w:hint="default"/>
          <w:lang w:val="en-US" w:eastAsia="zh-CN"/>
        </w:rPr>
      </w:pPr>
      <w:r>
        <w:rPr>
          <w:rFonts w:hint="default"/>
          <w:lang w:val="en-US" w:eastAsia="zh-CN"/>
        </w:rPr>
        <w:t>8.3. 1.2. Sql99标准4</w:t>
      </w:r>
      <w:r>
        <w:rPr>
          <w:rFonts w:hint="default"/>
          <w:lang w:val="en-US" w:eastAsia="zh-CN"/>
        </w:rPr>
        <w:tab/>
      </w:r>
      <w:r>
        <w:rPr>
          <w:rFonts w:hint="default"/>
          <w:lang w:val="en-US" w:eastAsia="zh-CN"/>
        </w:rPr>
        <w:t>8</w:t>
      </w:r>
    </w:p>
    <w:p>
      <w:pPr>
        <w:rPr>
          <w:rFonts w:hint="default"/>
          <w:lang w:val="en-US" w:eastAsia="zh-CN"/>
        </w:rPr>
      </w:pPr>
      <w:r>
        <w:rPr>
          <w:rFonts w:hint="default"/>
          <w:lang w:val="en-US" w:eastAsia="zh-CN"/>
        </w:rPr>
        <w:t>8.4. 1.3. SQL:2003为例，它包括以下9个部分 5</w:t>
      </w:r>
      <w:r>
        <w:rPr>
          <w:rFonts w:hint="default"/>
          <w:lang w:val="en-US" w:eastAsia="zh-CN"/>
        </w:rPr>
        <w:tab/>
      </w:r>
      <w:r>
        <w:rPr>
          <w:rFonts w:hint="default"/>
          <w:lang w:val="en-US" w:eastAsia="zh-CN"/>
        </w:rPr>
        <w:t>8</w:t>
      </w:r>
    </w:p>
    <w:p>
      <w:pPr>
        <w:rPr>
          <w:rFonts w:hint="default"/>
          <w:lang w:val="en-US" w:eastAsia="zh-CN"/>
        </w:rPr>
      </w:pPr>
      <w:r>
        <w:rPr>
          <w:rFonts w:hint="default"/>
          <w:lang w:val="en-US" w:eastAsia="zh-CN"/>
        </w:rPr>
        <w:t>8.5. 1.4. Sql2006标准6</w:t>
      </w:r>
      <w:r>
        <w:rPr>
          <w:rFonts w:hint="default"/>
          <w:lang w:val="en-US" w:eastAsia="zh-CN"/>
        </w:rPr>
        <w:tab/>
      </w:r>
      <w:r>
        <w:rPr>
          <w:rFonts w:hint="default"/>
          <w:lang w:val="en-US" w:eastAsia="zh-CN"/>
        </w:rPr>
        <w:t>8</w:t>
      </w:r>
    </w:p>
    <w:p>
      <w:pPr>
        <w:rPr>
          <w:rFonts w:hint="default"/>
          <w:lang w:val="en-US" w:eastAsia="zh-CN"/>
        </w:rPr>
      </w:pPr>
      <w:r>
        <w:rPr>
          <w:rFonts w:hint="default"/>
          <w:lang w:val="en-US" w:eastAsia="zh-CN"/>
        </w:rPr>
        <w:t>8.6. 1.5. Sql2008标准7</w:t>
      </w:r>
      <w:r>
        <w:rPr>
          <w:rFonts w:hint="default"/>
          <w:lang w:val="en-US" w:eastAsia="zh-CN"/>
        </w:rPr>
        <w:tab/>
      </w:r>
      <w:r>
        <w:rPr>
          <w:rFonts w:hint="default"/>
          <w:lang w:val="en-US" w:eastAsia="zh-CN"/>
        </w:rPr>
        <w:t>8</w:t>
      </w:r>
    </w:p>
    <w:p>
      <w:pPr>
        <w:rPr>
          <w:rFonts w:hint="default"/>
          <w:lang w:val="en-US" w:eastAsia="zh-CN"/>
        </w:rPr>
      </w:pPr>
      <w:r>
        <w:rPr>
          <w:rFonts w:hint="default"/>
          <w:lang w:val="en-US" w:eastAsia="zh-CN"/>
        </w:rPr>
        <w:t>8.7. 1.6. SQL:2011 7</w:t>
      </w:r>
      <w:r>
        <w:rPr>
          <w:rFonts w:hint="default"/>
          <w:lang w:val="en-US" w:eastAsia="zh-CN"/>
        </w:rPr>
        <w:tab/>
      </w:r>
      <w:r>
        <w:rPr>
          <w:rFonts w:hint="default"/>
          <w:lang w:val="en-US" w:eastAsia="zh-CN"/>
        </w:rPr>
        <w:t>8</w:t>
      </w:r>
    </w:p>
    <w:p>
      <w:pPr>
        <w:rPr>
          <w:rFonts w:hint="default"/>
          <w:lang w:val="en-US" w:eastAsia="zh-CN"/>
        </w:rPr>
      </w:pPr>
    </w:p>
    <w:p>
      <w:pPr>
        <w:rPr>
          <w:rFonts w:hint="default"/>
          <w:lang w:val="en-US" w:eastAsia="zh-CN"/>
        </w:rPr>
      </w:pPr>
      <w:r>
        <w:rPr>
          <w:rFonts w:hint="default"/>
          <w:lang w:val="en-US" w:eastAsia="zh-CN"/>
        </w:rPr>
        <w:t xml:space="preserve">Atitit sql的标准化与新特性  </w:t>
      </w:r>
    </w:p>
    <w:p>
      <w:pPr>
        <w:rPr>
          <w:rFonts w:hint="default"/>
          <w:lang w:val="en-US" w:eastAsia="zh-CN"/>
        </w:rPr>
      </w:pPr>
    </w:p>
    <w:p>
      <w:pPr>
        <w:rPr>
          <w:rFonts w:hint="default"/>
          <w:lang w:val="en-US" w:eastAsia="zh-CN"/>
        </w:rPr>
      </w:pPr>
      <w:r>
        <w:rPr>
          <w:rFonts w:hint="default"/>
          <w:lang w:val="en-US" w:eastAsia="zh-CN"/>
        </w:rPr>
        <w:t>目录</w:t>
      </w:r>
    </w:p>
    <w:p>
      <w:pPr>
        <w:rPr>
          <w:rFonts w:hint="default"/>
          <w:lang w:val="en-US" w:eastAsia="zh-CN"/>
        </w:rPr>
      </w:pPr>
      <w:r>
        <w:rPr>
          <w:rFonts w:hint="default"/>
          <w:lang w:val="en-US" w:eastAsia="zh-CN"/>
        </w:rPr>
        <w:t>1. SQL标准分为十部分。</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1.1. 第1部分：框架（SQL /框架）。它提供了逻辑概念。[41]</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1.2. 第2部分：基础（SQL / Foundation）。它包含语言的最主要元素，并且包含强制性和可选性功能。</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1.3. 第3部分：呼叫层介面（SQL / CLI）。它定义了接口组件（结构，过程，变量绑定），可用于执行以应用程序中的SQL语句</w:t>
      </w:r>
      <w:r>
        <w:rPr>
          <w:rFonts w:hint="default"/>
          <w:lang w:val="en-US" w:eastAsia="zh-CN"/>
        </w:rPr>
        <w:tab/>
      </w:r>
      <w:r>
        <w:rPr>
          <w:rFonts w:hint="default"/>
          <w:lang w:val="en-US" w:eastAsia="zh-CN"/>
        </w:rPr>
        <w:t>3</w:t>
      </w:r>
    </w:p>
    <w:p>
      <w:pPr>
        <w:rPr>
          <w:rFonts w:hint="default"/>
          <w:lang w:val="en-US" w:eastAsia="zh-CN"/>
        </w:rPr>
      </w:pPr>
      <w:r>
        <w:rPr>
          <w:rFonts w:hint="default"/>
          <w:lang w:val="en-US" w:eastAsia="zh-CN"/>
        </w:rPr>
        <w:t>1.4. 第4部分：持久存储的模块（SQL / PSM） sp udf</w:t>
      </w:r>
      <w:r>
        <w:rPr>
          <w:rFonts w:hint="default"/>
          <w:lang w:val="en-US" w:eastAsia="zh-CN"/>
        </w:rPr>
        <w:tab/>
      </w:r>
      <w:r>
        <w:rPr>
          <w:rFonts w:hint="default"/>
          <w:lang w:val="en-US" w:eastAsia="zh-CN"/>
        </w:rPr>
        <w:t>3</w:t>
      </w:r>
    </w:p>
    <w:p>
      <w:pPr>
        <w:rPr>
          <w:rFonts w:hint="default"/>
          <w:lang w:val="en-US" w:eastAsia="zh-CN"/>
        </w:rPr>
      </w:pPr>
      <w:r>
        <w:rPr>
          <w:rFonts w:hint="default"/>
          <w:lang w:val="en-US" w:eastAsia="zh-CN"/>
        </w:rPr>
        <w:t>1.5. 第9部分：外部数据管理（SQL / MED）。</w:t>
      </w:r>
      <w:r>
        <w:rPr>
          <w:rFonts w:hint="default"/>
          <w:lang w:val="en-US" w:eastAsia="zh-CN"/>
        </w:rPr>
        <w:tab/>
      </w:r>
      <w:r>
        <w:rPr>
          <w:rFonts w:hint="default"/>
          <w:lang w:val="en-US" w:eastAsia="zh-CN"/>
        </w:rPr>
        <w:t>3</w:t>
      </w:r>
    </w:p>
    <w:p>
      <w:pPr>
        <w:rPr>
          <w:rFonts w:hint="default"/>
          <w:lang w:val="en-US" w:eastAsia="zh-CN"/>
        </w:rPr>
      </w:pPr>
      <w:r>
        <w:rPr>
          <w:rFonts w:hint="default"/>
          <w:lang w:val="en-US" w:eastAsia="zh-CN"/>
        </w:rPr>
        <w:t>1.6. 第10部分：对象语言绑定（SQL / OLB）。它定义了SQLJ的语法和语义，SQLJ是Java中嵌入的SQL（另请参见第3部分）</w:t>
      </w:r>
      <w:r>
        <w:rPr>
          <w:rFonts w:hint="default"/>
          <w:lang w:val="en-US" w:eastAsia="zh-CN"/>
        </w:rPr>
        <w:tab/>
      </w:r>
      <w:r>
        <w:rPr>
          <w:rFonts w:hint="default"/>
          <w:lang w:val="en-US" w:eastAsia="zh-CN"/>
        </w:rPr>
        <w:t>3</w:t>
      </w:r>
    </w:p>
    <w:p>
      <w:pPr>
        <w:rPr>
          <w:rFonts w:hint="default"/>
          <w:lang w:val="en-US" w:eastAsia="zh-CN"/>
        </w:rPr>
      </w:pPr>
      <w:r>
        <w:rPr>
          <w:rFonts w:hint="default"/>
          <w:lang w:val="en-US" w:eastAsia="zh-CN"/>
        </w:rPr>
        <w:t>1.7. 第11部分：信息和定义架构（SQL / Schemata）。</w:t>
      </w:r>
      <w:r>
        <w:rPr>
          <w:rFonts w:hint="default"/>
          <w:lang w:val="en-US" w:eastAsia="zh-CN"/>
        </w:rPr>
        <w:tab/>
      </w:r>
      <w:r>
        <w:rPr>
          <w:rFonts w:hint="default"/>
          <w:lang w:val="en-US" w:eastAsia="zh-CN"/>
        </w:rPr>
        <w:t>4</w:t>
      </w:r>
    </w:p>
    <w:p>
      <w:pPr>
        <w:rPr>
          <w:rFonts w:hint="default"/>
          <w:lang w:val="en-US" w:eastAsia="zh-CN"/>
        </w:rPr>
      </w:pPr>
      <w:r>
        <w:rPr>
          <w:rFonts w:hint="default"/>
          <w:lang w:val="en-US" w:eastAsia="zh-CN"/>
        </w:rPr>
        <w:t>1.8. 第13部分：使用Java TM编程语言（SQL / JRT）</w:t>
      </w:r>
      <w:r>
        <w:rPr>
          <w:rFonts w:hint="default"/>
          <w:lang w:val="en-US" w:eastAsia="zh-CN"/>
        </w:rPr>
        <w:tab/>
      </w:r>
      <w:r>
        <w:rPr>
          <w:rFonts w:hint="default"/>
          <w:lang w:val="en-US" w:eastAsia="zh-CN"/>
        </w:rPr>
        <w:t>4</w:t>
      </w:r>
    </w:p>
    <w:p>
      <w:pPr>
        <w:rPr>
          <w:rFonts w:hint="default"/>
          <w:lang w:val="en-US" w:eastAsia="zh-CN"/>
        </w:rPr>
      </w:pPr>
      <w:r>
        <w:rPr>
          <w:rFonts w:hint="default"/>
          <w:lang w:val="en-US" w:eastAsia="zh-CN"/>
        </w:rPr>
        <w:t>1.9. 第14部分：与XML相关的规范（SQL / XML）。</w:t>
      </w:r>
      <w:r>
        <w:rPr>
          <w:rFonts w:hint="default"/>
          <w:lang w:val="en-US" w:eastAsia="zh-CN"/>
        </w:rPr>
        <w:tab/>
      </w:r>
      <w:r>
        <w:rPr>
          <w:rFonts w:hint="default"/>
          <w:lang w:val="en-US" w:eastAsia="zh-CN"/>
        </w:rPr>
        <w:t>4</w:t>
      </w:r>
    </w:p>
    <w:p>
      <w:pPr>
        <w:rPr>
          <w:rFonts w:hint="default"/>
          <w:lang w:val="en-US" w:eastAsia="zh-CN"/>
        </w:rPr>
      </w:pPr>
      <w:r>
        <w:rPr>
          <w:rFonts w:hint="default"/>
          <w:lang w:val="en-US" w:eastAsia="zh-CN"/>
        </w:rPr>
        <w:t>1.10. 第15部分：多维数组（SQL / MDA）。</w:t>
      </w:r>
      <w:r>
        <w:rPr>
          <w:rFonts w:hint="default"/>
          <w:lang w:val="en-US" w:eastAsia="zh-CN"/>
        </w:rPr>
        <w:tab/>
      </w:r>
      <w:r>
        <w:rPr>
          <w:rFonts w:hint="default"/>
          <w:lang w:val="en-US" w:eastAsia="zh-CN"/>
        </w:rPr>
        <w:t>5</w:t>
      </w:r>
    </w:p>
    <w:p>
      <w:pPr>
        <w:rPr>
          <w:rFonts w:hint="default"/>
          <w:lang w:val="en-US" w:eastAsia="zh-CN"/>
        </w:rPr>
      </w:pPr>
      <w:r>
        <w:rPr>
          <w:rFonts w:hint="default"/>
          <w:lang w:val="en-US" w:eastAsia="zh-CN"/>
        </w:rPr>
        <w:t>2. 废弃的步伐</w:t>
      </w:r>
      <w:r>
        <w:rPr>
          <w:rFonts w:hint="default"/>
          <w:lang w:val="en-US" w:eastAsia="zh-CN"/>
        </w:rPr>
        <w:tab/>
      </w:r>
      <w:r>
        <w:rPr>
          <w:rFonts w:hint="default"/>
          <w:lang w:val="en-US" w:eastAsia="zh-CN"/>
        </w:rPr>
        <w:t>5</w:t>
      </w:r>
    </w:p>
    <w:p>
      <w:pPr>
        <w:rPr>
          <w:rFonts w:hint="default"/>
          <w:lang w:val="en-US" w:eastAsia="zh-CN"/>
        </w:rPr>
      </w:pPr>
      <w:r>
        <w:rPr>
          <w:rFonts w:hint="default"/>
          <w:lang w:val="en-US" w:eastAsia="zh-CN"/>
        </w:rPr>
        <w:t>3. Sql标准化的历史</w:t>
      </w:r>
      <w:r>
        <w:rPr>
          <w:rFonts w:hint="default"/>
          <w:lang w:val="en-US" w:eastAsia="zh-CN"/>
        </w:rPr>
        <w:tab/>
      </w:r>
      <w:r>
        <w:rPr>
          <w:rFonts w:hint="default"/>
          <w:lang w:val="en-US" w:eastAsia="zh-CN"/>
        </w:rPr>
        <w:t>5</w:t>
      </w:r>
    </w:p>
    <w:p>
      <w:pPr>
        <w:rPr>
          <w:rFonts w:hint="default"/>
          <w:lang w:val="en-US" w:eastAsia="zh-CN"/>
        </w:rPr>
      </w:pPr>
      <w:r>
        <w:rPr>
          <w:rFonts w:hint="default"/>
          <w:lang w:val="en-US" w:eastAsia="zh-CN"/>
        </w:rPr>
        <w:t>3.1. 1986年</w:t>
      </w:r>
      <w:r>
        <w:rPr>
          <w:rFonts w:hint="default"/>
          <w:lang w:val="en-US" w:eastAsia="zh-CN"/>
        </w:rPr>
        <w:tab/>
      </w:r>
      <w:r>
        <w:rPr>
          <w:rFonts w:hint="default"/>
          <w:lang w:val="en-US" w:eastAsia="zh-CN"/>
        </w:rPr>
        <w:t>SQL-86 SQL-87 首先由ANSI规范化。</w:t>
      </w:r>
      <w:r>
        <w:rPr>
          <w:rFonts w:hint="default"/>
          <w:lang w:val="en-US" w:eastAsia="zh-CN"/>
        </w:rPr>
        <w:tab/>
      </w:r>
      <w:r>
        <w:rPr>
          <w:rFonts w:hint="default"/>
          <w:lang w:val="en-US" w:eastAsia="zh-CN"/>
        </w:rPr>
        <w:t>6</w:t>
      </w:r>
    </w:p>
    <w:p>
      <w:pPr>
        <w:rPr>
          <w:rFonts w:hint="default"/>
          <w:lang w:val="en-US" w:eastAsia="zh-CN"/>
        </w:rPr>
      </w:pPr>
      <w:r>
        <w:rPr>
          <w:rFonts w:hint="default"/>
          <w:lang w:val="en-US" w:eastAsia="zh-CN"/>
        </w:rPr>
        <w:t>3.2. 1989年</w:t>
      </w:r>
      <w:r>
        <w:rPr>
          <w:rFonts w:hint="default"/>
          <w:lang w:val="en-US" w:eastAsia="zh-CN"/>
        </w:rPr>
        <w:tab/>
      </w:r>
      <w:r>
        <w:rPr>
          <w:rFonts w:hint="default"/>
          <w:lang w:val="en-US" w:eastAsia="zh-CN"/>
        </w:rPr>
        <w:t>SQL-89  ，增加了完整性约束</w:t>
      </w:r>
      <w:r>
        <w:rPr>
          <w:rFonts w:hint="default"/>
          <w:lang w:val="en-US" w:eastAsia="zh-CN"/>
        </w:rPr>
        <w:tab/>
      </w:r>
      <w:r>
        <w:rPr>
          <w:rFonts w:hint="default"/>
          <w:lang w:val="en-US" w:eastAsia="zh-CN"/>
        </w:rPr>
        <w:t>6</w:t>
      </w:r>
    </w:p>
    <w:p>
      <w:pPr>
        <w:rPr>
          <w:rFonts w:hint="default"/>
          <w:lang w:val="en-US" w:eastAsia="zh-CN"/>
        </w:rPr>
      </w:pPr>
      <w:r>
        <w:rPr>
          <w:rFonts w:hint="default"/>
          <w:lang w:val="en-US" w:eastAsia="zh-CN"/>
        </w:rPr>
        <w:t>3.3. Sql92标准</w:t>
      </w:r>
      <w:r>
        <w:rPr>
          <w:rFonts w:hint="default"/>
          <w:lang w:val="en-US" w:eastAsia="zh-CN"/>
        </w:rPr>
        <w:tab/>
      </w:r>
      <w:r>
        <w:rPr>
          <w:rFonts w:hint="default"/>
          <w:lang w:val="en-US" w:eastAsia="zh-CN"/>
        </w:rPr>
        <w:t>7</w:t>
      </w:r>
    </w:p>
    <w:p>
      <w:pPr>
        <w:rPr>
          <w:rFonts w:hint="default"/>
          <w:lang w:val="en-US" w:eastAsia="zh-CN"/>
        </w:rPr>
      </w:pPr>
      <w:r>
        <w:rPr>
          <w:rFonts w:hint="default"/>
          <w:lang w:val="en-US" w:eastAsia="zh-CN"/>
        </w:rPr>
        <w:t>3.3.1. 定义了新的数据类型：DATE，TIME，TIMESTAMP，</w:t>
      </w:r>
      <w:r>
        <w:rPr>
          <w:rFonts w:hint="default"/>
          <w:lang w:val="en-US" w:eastAsia="zh-CN"/>
        </w:rPr>
        <w:tab/>
      </w:r>
      <w:r>
        <w:rPr>
          <w:rFonts w:hint="default"/>
          <w:lang w:val="en-US" w:eastAsia="zh-CN"/>
        </w:rPr>
        <w:t>8</w:t>
      </w:r>
    </w:p>
    <w:p>
      <w:pPr>
        <w:rPr>
          <w:rFonts w:hint="default"/>
          <w:lang w:val="en-US" w:eastAsia="zh-CN"/>
        </w:rPr>
      </w:pPr>
      <w:r>
        <w:rPr>
          <w:rFonts w:hint="default"/>
          <w:lang w:val="en-US" w:eastAsia="zh-CN"/>
        </w:rPr>
        <w:t>3.3.2. 新的标量运算，例如字符串连接和子字符串提取，日期和时间数学以及条件语句。</w:t>
      </w:r>
      <w:r>
        <w:rPr>
          <w:rFonts w:hint="default"/>
          <w:lang w:val="en-US" w:eastAsia="zh-CN"/>
        </w:rPr>
        <w:tab/>
      </w:r>
      <w:r>
        <w:rPr>
          <w:rFonts w:hint="default"/>
          <w:lang w:val="en-US" w:eastAsia="zh-CN"/>
        </w:rPr>
        <w:t>8</w:t>
      </w:r>
    </w:p>
    <w:p>
      <w:pPr>
        <w:rPr>
          <w:rFonts w:hint="default"/>
          <w:lang w:val="en-US" w:eastAsia="zh-CN"/>
        </w:rPr>
      </w:pPr>
      <w:r>
        <w:rPr>
          <w:rFonts w:hint="default"/>
          <w:lang w:val="en-US" w:eastAsia="zh-CN"/>
        </w:rPr>
        <w:t>3.3.3. 1996年的SQL / PSM（存储过程）</w:t>
      </w:r>
      <w:r>
        <w:rPr>
          <w:rFonts w:hint="default"/>
          <w:lang w:val="en-US" w:eastAsia="zh-CN"/>
        </w:rPr>
        <w:tab/>
      </w:r>
      <w:r>
        <w:rPr>
          <w:rFonts w:hint="default"/>
          <w:lang w:val="en-US" w:eastAsia="zh-CN"/>
        </w:rPr>
        <w:t>9</w:t>
      </w:r>
    </w:p>
    <w:p>
      <w:pPr>
        <w:rPr>
          <w:rFonts w:hint="default"/>
          <w:lang w:val="en-US" w:eastAsia="zh-CN"/>
        </w:rPr>
      </w:pPr>
      <w:r>
        <w:rPr>
          <w:rFonts w:hint="default"/>
          <w:lang w:val="en-US" w:eastAsia="zh-CN"/>
        </w:rPr>
        <w:t>3.4. Sql99标准</w:t>
      </w:r>
      <w:r>
        <w:rPr>
          <w:rFonts w:hint="default"/>
          <w:lang w:val="en-US" w:eastAsia="zh-CN"/>
        </w:rPr>
        <w:tab/>
      </w:r>
      <w:r>
        <w:rPr>
          <w:rFonts w:hint="default"/>
          <w:lang w:val="en-US" w:eastAsia="zh-CN"/>
        </w:rPr>
        <w:t>9</w:t>
      </w:r>
    </w:p>
    <w:p>
      <w:pPr>
        <w:rPr>
          <w:rFonts w:hint="default"/>
          <w:lang w:val="en-US" w:eastAsia="zh-CN"/>
        </w:rPr>
      </w:pPr>
      <w:r>
        <w:rPr>
          <w:rFonts w:hint="default"/>
          <w:lang w:val="en-US" w:eastAsia="zh-CN"/>
        </w:rPr>
        <w:t>3.4.1. 使用Java编程语言存储过程</w:t>
      </w:r>
      <w:r>
        <w:rPr>
          <w:rFonts w:hint="default"/>
          <w:lang w:val="en-US" w:eastAsia="zh-CN"/>
        </w:rPr>
        <w:tab/>
      </w:r>
      <w:r>
        <w:rPr>
          <w:rFonts w:hint="default"/>
          <w:lang w:val="en-US" w:eastAsia="zh-CN"/>
        </w:rPr>
        <w:t>10</w:t>
      </w:r>
    </w:p>
    <w:p>
      <w:pPr>
        <w:rPr>
          <w:rFonts w:hint="default"/>
          <w:lang w:val="en-US" w:eastAsia="zh-CN"/>
        </w:rPr>
      </w:pPr>
      <w:r>
        <w:rPr>
          <w:rFonts w:hint="default"/>
          <w:lang w:val="en-US" w:eastAsia="zh-CN"/>
        </w:rPr>
        <w:t>3.4.2. 触发器，对过程和流程控制语句的支持</w:t>
      </w:r>
      <w:r>
        <w:rPr>
          <w:rFonts w:hint="default"/>
          <w:lang w:val="en-US" w:eastAsia="zh-CN"/>
        </w:rPr>
        <w:tab/>
      </w:r>
      <w:r>
        <w:rPr>
          <w:rFonts w:hint="default"/>
          <w:lang w:val="en-US" w:eastAsia="zh-CN"/>
        </w:rPr>
        <w:t>10</w:t>
      </w:r>
    </w:p>
    <w:p>
      <w:pPr>
        <w:rPr>
          <w:rFonts w:hint="default"/>
          <w:lang w:val="en-US" w:eastAsia="zh-CN"/>
        </w:rPr>
      </w:pPr>
      <w:r>
        <w:rPr>
          <w:rFonts w:hint="default"/>
          <w:lang w:val="en-US" w:eastAsia="zh-CN"/>
        </w:rPr>
        <w:t>3.4.3. ，非标量类型（数组）和一些面向对象的功能（例如，结构化类型）。</w:t>
      </w:r>
      <w:r>
        <w:rPr>
          <w:rFonts w:hint="default"/>
          <w:lang w:val="en-US" w:eastAsia="zh-CN"/>
        </w:rPr>
        <w:tab/>
      </w:r>
      <w:r>
        <w:rPr>
          <w:rFonts w:hint="default"/>
          <w:lang w:val="en-US" w:eastAsia="zh-CN"/>
        </w:rPr>
        <w:t>10</w:t>
      </w:r>
    </w:p>
    <w:p>
      <w:pPr>
        <w:rPr>
          <w:rFonts w:hint="default"/>
          <w:lang w:val="en-US" w:eastAsia="zh-CN"/>
        </w:rPr>
      </w:pPr>
      <w:r>
        <w:rPr>
          <w:rFonts w:hint="default"/>
          <w:lang w:val="en-US" w:eastAsia="zh-CN"/>
        </w:rPr>
        <w:t>3.4.4. 支持在Java（SQL / OLB）中嵌入SQL，反之亦然（SQL / JRT）。</w:t>
      </w:r>
      <w:r>
        <w:rPr>
          <w:rFonts w:hint="default"/>
          <w:lang w:val="en-US" w:eastAsia="zh-CN"/>
        </w:rPr>
        <w:tab/>
      </w:r>
      <w:r>
        <w:rPr>
          <w:rFonts w:hint="default"/>
          <w:lang w:val="en-US" w:eastAsia="zh-CN"/>
        </w:rPr>
        <w:t>10</w:t>
      </w:r>
    </w:p>
    <w:p>
      <w:pPr>
        <w:rPr>
          <w:rFonts w:hint="default"/>
          <w:lang w:val="en-US" w:eastAsia="zh-CN"/>
        </w:rPr>
      </w:pPr>
      <w:r>
        <w:rPr>
          <w:rFonts w:hint="default"/>
          <w:lang w:val="en-US" w:eastAsia="zh-CN"/>
        </w:rPr>
        <w:t>3.5. SQL:2003为例，它包括以下9个部分</w:t>
      </w:r>
      <w:r>
        <w:rPr>
          <w:rFonts w:hint="default"/>
          <w:lang w:val="en-US" w:eastAsia="zh-CN"/>
        </w:rPr>
        <w:tab/>
      </w:r>
      <w:r>
        <w:rPr>
          <w:rFonts w:hint="default"/>
          <w:lang w:val="en-US" w:eastAsia="zh-CN"/>
        </w:rPr>
        <w:t>10</w:t>
      </w:r>
    </w:p>
    <w:p>
      <w:pPr>
        <w:rPr>
          <w:rFonts w:hint="default"/>
          <w:lang w:val="en-US" w:eastAsia="zh-CN"/>
        </w:rPr>
      </w:pPr>
      <w:r>
        <w:rPr>
          <w:rFonts w:hint="default"/>
          <w:lang w:val="en-US" w:eastAsia="zh-CN"/>
        </w:rPr>
        <w:t>3.5.1. 与XML相关的功能（SQL / XML）</w:t>
      </w:r>
      <w:r>
        <w:rPr>
          <w:rFonts w:hint="default"/>
          <w:lang w:val="en-US" w:eastAsia="zh-CN"/>
        </w:rPr>
        <w:tab/>
      </w:r>
      <w:r>
        <w:rPr>
          <w:rFonts w:hint="default"/>
          <w:lang w:val="en-US" w:eastAsia="zh-CN"/>
        </w:rPr>
        <w:t>11</w:t>
      </w:r>
    </w:p>
    <w:p>
      <w:pPr>
        <w:rPr>
          <w:rFonts w:hint="default"/>
          <w:lang w:val="en-US" w:eastAsia="zh-CN"/>
        </w:rPr>
      </w:pPr>
      <w:r>
        <w:rPr>
          <w:rFonts w:hint="default"/>
          <w:lang w:val="en-US" w:eastAsia="zh-CN"/>
        </w:rPr>
        <w:t>3.5.2. 窗口功能</w:t>
      </w:r>
      <w:r>
        <w:rPr>
          <w:rFonts w:hint="default"/>
          <w:lang w:val="en-US" w:eastAsia="zh-CN"/>
        </w:rPr>
        <w:tab/>
      </w:r>
      <w:r>
        <w:rPr>
          <w:rFonts w:hint="default"/>
          <w:lang w:val="en-US" w:eastAsia="zh-CN"/>
        </w:rPr>
        <w:t>11</w:t>
      </w:r>
    </w:p>
    <w:p>
      <w:pPr>
        <w:rPr>
          <w:rFonts w:hint="default"/>
          <w:lang w:val="en-US" w:eastAsia="zh-CN"/>
        </w:rPr>
      </w:pPr>
      <w:r>
        <w:rPr>
          <w:rFonts w:hint="default"/>
          <w:lang w:val="en-US" w:eastAsia="zh-CN"/>
        </w:rPr>
        <w:t>3.5.3. 两种新的列类型：自动生成的值和标识列</w:t>
      </w:r>
      <w:r>
        <w:rPr>
          <w:rFonts w:hint="default"/>
          <w:lang w:val="en-US" w:eastAsia="zh-CN"/>
        </w:rPr>
        <w:tab/>
      </w:r>
      <w:r>
        <w:rPr>
          <w:rFonts w:hint="default"/>
          <w:lang w:val="en-US" w:eastAsia="zh-CN"/>
        </w:rPr>
        <w:t>11</w:t>
      </w:r>
    </w:p>
    <w:p>
      <w:pPr>
        <w:rPr>
          <w:rFonts w:hint="default"/>
          <w:lang w:val="en-US" w:eastAsia="zh-CN"/>
        </w:rPr>
      </w:pPr>
      <w:r>
        <w:rPr>
          <w:rFonts w:hint="default"/>
          <w:lang w:val="en-US" w:eastAsia="zh-CN"/>
        </w:rPr>
        <w:t>3.5.4. 新的MERGE语句</w:t>
      </w:r>
      <w:r>
        <w:rPr>
          <w:rFonts w:hint="default"/>
          <w:lang w:val="en-US" w:eastAsia="zh-CN"/>
        </w:rPr>
        <w:tab/>
      </w:r>
      <w:r>
        <w:rPr>
          <w:rFonts w:hint="default"/>
          <w:lang w:val="en-US" w:eastAsia="zh-CN"/>
        </w:rPr>
        <w:t>11</w:t>
      </w:r>
    </w:p>
    <w:p>
      <w:pPr>
        <w:rPr>
          <w:rFonts w:hint="default"/>
          <w:lang w:val="en-US" w:eastAsia="zh-CN"/>
        </w:rPr>
      </w:pPr>
      <w:r>
        <w:rPr>
          <w:rFonts w:hint="default"/>
          <w:lang w:val="en-US" w:eastAsia="zh-CN"/>
        </w:rPr>
        <w:t>3.5.5. 对CREATE TABLE语句的扩展，以允许“ CREATE TABLE AS”和“ CREATE TABLE LIKE”</w:t>
      </w:r>
      <w:r>
        <w:rPr>
          <w:rFonts w:hint="default"/>
          <w:lang w:val="en-US" w:eastAsia="zh-CN"/>
        </w:rPr>
        <w:tab/>
      </w:r>
      <w:r>
        <w:rPr>
          <w:rFonts w:hint="default"/>
          <w:lang w:val="en-US" w:eastAsia="zh-CN"/>
        </w:rPr>
        <w:t>11</w:t>
      </w:r>
    </w:p>
    <w:p>
      <w:pPr>
        <w:rPr>
          <w:rFonts w:hint="default"/>
          <w:lang w:val="en-US" w:eastAsia="zh-CN"/>
        </w:rPr>
      </w:pPr>
      <w:r>
        <w:rPr>
          <w:rFonts w:hint="default"/>
          <w:lang w:val="en-US" w:eastAsia="zh-CN"/>
        </w:rPr>
        <w:t>3.6. Sql2006标准</w:t>
      </w:r>
      <w:r>
        <w:rPr>
          <w:rFonts w:hint="default"/>
          <w:lang w:val="en-US" w:eastAsia="zh-CN"/>
        </w:rPr>
        <w:tab/>
      </w:r>
      <w:r>
        <w:rPr>
          <w:rFonts w:hint="default"/>
          <w:lang w:val="en-US" w:eastAsia="zh-CN"/>
        </w:rPr>
        <w:t>11</w:t>
      </w:r>
    </w:p>
    <w:p>
      <w:pPr>
        <w:rPr>
          <w:rFonts w:hint="default"/>
          <w:lang w:val="en-US" w:eastAsia="zh-CN"/>
        </w:rPr>
      </w:pPr>
      <w:r>
        <w:rPr>
          <w:rFonts w:hint="default"/>
          <w:lang w:val="en-US" w:eastAsia="zh-CN"/>
        </w:rPr>
        <w:t>3.6.1. 可以使用XQuery</w:t>
      </w:r>
      <w:r>
        <w:rPr>
          <w:rFonts w:hint="default"/>
          <w:lang w:val="en-US" w:eastAsia="zh-CN"/>
        </w:rPr>
        <w:tab/>
      </w:r>
      <w:r>
        <w:rPr>
          <w:rFonts w:hint="default"/>
          <w:lang w:val="en-US" w:eastAsia="zh-CN"/>
        </w:rPr>
        <w:t>11</w:t>
      </w:r>
    </w:p>
    <w:p>
      <w:pPr>
        <w:rPr>
          <w:rFonts w:hint="default"/>
          <w:lang w:val="en-US" w:eastAsia="zh-CN"/>
        </w:rPr>
      </w:pPr>
      <w:r>
        <w:rPr>
          <w:rFonts w:hint="default"/>
          <w:lang w:val="en-US" w:eastAsia="zh-CN"/>
        </w:rPr>
        <w:t>3.7. Sql2008标准</w:t>
      </w:r>
      <w:r>
        <w:rPr>
          <w:rFonts w:hint="default"/>
          <w:lang w:val="en-US" w:eastAsia="zh-CN"/>
        </w:rPr>
        <w:tab/>
      </w:r>
      <w:r>
        <w:rPr>
          <w:rFonts w:hint="default"/>
          <w:lang w:val="en-US" w:eastAsia="zh-CN"/>
        </w:rPr>
        <w:t>12</w:t>
      </w:r>
    </w:p>
    <w:p>
      <w:pPr>
        <w:rPr>
          <w:rFonts w:hint="default"/>
          <w:lang w:val="en-US" w:eastAsia="zh-CN"/>
        </w:rPr>
      </w:pPr>
      <w:r>
        <w:rPr>
          <w:rFonts w:hint="default"/>
          <w:lang w:val="en-US" w:eastAsia="zh-CN"/>
        </w:rPr>
        <w:t>3.7.1. TRUNCATETABLE语句，</w:t>
      </w:r>
      <w:r>
        <w:rPr>
          <w:rFonts w:hint="default"/>
          <w:lang w:val="en-US" w:eastAsia="zh-CN"/>
        </w:rPr>
        <w:tab/>
      </w:r>
      <w:r>
        <w:rPr>
          <w:rFonts w:hint="default"/>
          <w:lang w:val="en-US" w:eastAsia="zh-CN"/>
        </w:rPr>
        <w:t>12</w:t>
      </w:r>
    </w:p>
    <w:p>
      <w:pPr>
        <w:rPr>
          <w:rFonts w:hint="default"/>
          <w:lang w:val="en-US" w:eastAsia="zh-CN"/>
        </w:rPr>
      </w:pPr>
      <w:r>
        <w:rPr>
          <w:rFonts w:hint="default"/>
          <w:lang w:val="en-US" w:eastAsia="zh-CN"/>
        </w:rPr>
        <w:t>3.7.2. FETCH子句</w:t>
      </w:r>
      <w:r>
        <w:rPr>
          <w:rFonts w:hint="default"/>
          <w:lang w:val="en-US" w:eastAsia="zh-CN"/>
        </w:rPr>
        <w:tab/>
      </w:r>
      <w:r>
        <w:rPr>
          <w:rFonts w:hint="default"/>
          <w:lang w:val="en-US" w:eastAsia="zh-CN"/>
        </w:rPr>
        <w:t>12</w:t>
      </w:r>
    </w:p>
    <w:p>
      <w:pPr>
        <w:rPr>
          <w:rFonts w:hint="default"/>
          <w:lang w:val="en-US" w:eastAsia="zh-CN"/>
        </w:rPr>
      </w:pPr>
      <w:r>
        <w:rPr>
          <w:rFonts w:hint="default"/>
          <w:lang w:val="en-US" w:eastAsia="zh-CN"/>
        </w:rPr>
        <w:t>3.7.3. INSTEAD 数据库触发器</w:t>
      </w:r>
      <w:r>
        <w:rPr>
          <w:rFonts w:hint="default"/>
          <w:lang w:val="en-US" w:eastAsia="zh-CN"/>
        </w:rPr>
        <w:tab/>
      </w:r>
      <w:r>
        <w:rPr>
          <w:rFonts w:hint="default"/>
          <w:lang w:val="en-US" w:eastAsia="zh-CN"/>
        </w:rPr>
        <w:t>12</w:t>
      </w:r>
    </w:p>
    <w:p>
      <w:pPr>
        <w:rPr>
          <w:rFonts w:hint="default"/>
          <w:lang w:val="en-US" w:eastAsia="zh-CN"/>
        </w:rPr>
      </w:pPr>
      <w:r>
        <w:rPr>
          <w:rFonts w:hint="default"/>
          <w:lang w:val="en-US" w:eastAsia="zh-CN"/>
        </w:rPr>
        <w:t>3.7.4. 分区连接表，</w:t>
      </w:r>
      <w:r>
        <w:rPr>
          <w:rFonts w:hint="default"/>
          <w:lang w:val="en-US" w:eastAsia="zh-CN"/>
        </w:rPr>
        <w:tab/>
      </w:r>
      <w:r>
        <w:rPr>
          <w:rFonts w:hint="default"/>
          <w:lang w:val="en-US" w:eastAsia="zh-CN"/>
        </w:rPr>
        <w:t>12</w:t>
      </w:r>
    </w:p>
    <w:p>
      <w:pPr>
        <w:rPr>
          <w:rFonts w:hint="default"/>
          <w:lang w:val="en-US" w:eastAsia="zh-CN"/>
        </w:rPr>
      </w:pPr>
      <w:r>
        <w:rPr>
          <w:rFonts w:hint="default"/>
          <w:lang w:val="en-US" w:eastAsia="zh-CN"/>
        </w:rPr>
        <w:t>3.7.5. 各种XQuery的正则表达式/模式匹配功能的支持，并</w:t>
      </w:r>
      <w:r>
        <w:rPr>
          <w:rFonts w:hint="default"/>
          <w:lang w:val="en-US" w:eastAsia="zh-CN"/>
        </w:rPr>
        <w:tab/>
      </w:r>
      <w:r>
        <w:rPr>
          <w:rFonts w:hint="default"/>
          <w:lang w:val="en-US" w:eastAsia="zh-CN"/>
        </w:rPr>
        <w:t>13</w:t>
      </w:r>
    </w:p>
    <w:p>
      <w:pPr>
        <w:rPr>
          <w:rFonts w:hint="default"/>
          <w:lang w:val="en-US" w:eastAsia="zh-CN"/>
        </w:rPr>
      </w:pPr>
      <w:r>
        <w:rPr>
          <w:rFonts w:hint="default"/>
          <w:lang w:val="en-US" w:eastAsia="zh-CN"/>
        </w:rPr>
        <w:t>3.8. SQL:2011</w:t>
      </w:r>
      <w:r>
        <w:rPr>
          <w:rFonts w:hint="default"/>
          <w:lang w:val="en-US" w:eastAsia="zh-CN"/>
        </w:rPr>
        <w:tab/>
      </w:r>
      <w:r>
        <w:rPr>
          <w:rFonts w:hint="default"/>
          <w:lang w:val="en-US" w:eastAsia="zh-CN"/>
        </w:rPr>
        <w:t>13</w:t>
      </w:r>
    </w:p>
    <w:p>
      <w:pPr>
        <w:rPr>
          <w:rFonts w:hint="default"/>
          <w:lang w:val="en-US" w:eastAsia="zh-CN"/>
        </w:rPr>
      </w:pPr>
      <w:r>
        <w:rPr>
          <w:rFonts w:hint="default"/>
          <w:lang w:val="en-US" w:eastAsia="zh-CN"/>
        </w:rPr>
        <w:t>3.9. 2016年</w:t>
      </w:r>
      <w:r>
        <w:rPr>
          <w:rFonts w:hint="default"/>
          <w:lang w:val="en-US" w:eastAsia="zh-CN"/>
        </w:rPr>
        <w:tab/>
      </w:r>
      <w:r>
        <w:rPr>
          <w:rFonts w:hint="default"/>
          <w:lang w:val="en-US" w:eastAsia="zh-CN"/>
        </w:rPr>
        <w:t>SQL：2016年  添加行模式匹配，多态表函数JSON。</w:t>
      </w:r>
      <w:r>
        <w:rPr>
          <w:rFonts w:hint="default"/>
          <w:lang w:val="en-US" w:eastAsia="zh-CN"/>
        </w:rPr>
        <w:tab/>
      </w:r>
      <w:r>
        <w:rPr>
          <w:rFonts w:hint="default"/>
          <w:lang w:val="en-US" w:eastAsia="zh-CN"/>
        </w:rPr>
        <w:t>14</w:t>
      </w:r>
    </w:p>
    <w:p>
      <w:pPr>
        <w:rPr>
          <w:rFonts w:hint="default"/>
          <w:lang w:val="en-US" w:eastAsia="zh-CN"/>
        </w:rPr>
      </w:pPr>
      <w:r>
        <w:rPr>
          <w:rFonts w:hint="default"/>
          <w:lang w:val="en-US" w:eastAsia="zh-CN"/>
        </w:rPr>
        <w:t>3.10. 2019年</w:t>
      </w:r>
      <w:r>
        <w:rPr>
          <w:rFonts w:hint="default"/>
          <w:lang w:val="en-US" w:eastAsia="zh-CN"/>
        </w:rPr>
        <w:tab/>
      </w:r>
      <w:r>
        <w:rPr>
          <w:rFonts w:hint="default"/>
          <w:lang w:val="en-US" w:eastAsia="zh-CN"/>
        </w:rPr>
        <w:t>SQL：2019年  添加了第15部分，多维数组（MDarray类型和运算符）。</w:t>
      </w:r>
      <w:r>
        <w:rPr>
          <w:rFonts w:hint="default"/>
          <w:lang w:val="en-US" w:eastAsia="zh-CN"/>
        </w:rPr>
        <w:tab/>
      </w:r>
      <w:r>
        <w:rPr>
          <w:rFonts w:hint="default"/>
          <w:lang w:val="en-US" w:eastAsia="zh-CN"/>
        </w:rPr>
        <w:t>14</w:t>
      </w:r>
    </w:p>
    <w:p>
      <w:pPr>
        <w:rPr>
          <w:rFonts w:hint="default"/>
          <w:lang w:val="en-US" w:eastAsia="zh-CN"/>
        </w:rPr>
      </w:pPr>
    </w:p>
    <w:p>
      <w:pPr>
        <w:rPr>
          <w:rFonts w:hint="default"/>
          <w:lang w:val="en-US" w:eastAsia="zh-CN"/>
        </w:rPr>
      </w:pPr>
    </w:p>
    <w:p>
      <w:pPr>
        <w:pStyle w:val="2"/>
        <w:bidi w:val="0"/>
        <w:rPr>
          <w:rFonts w:hint="default"/>
          <w:lang w:val="en-US" w:eastAsia="zh-CN"/>
        </w:rPr>
      </w:pPr>
      <w:bookmarkStart w:id="20" w:name="_Toc32419"/>
      <w:r>
        <w:rPr>
          <w:rFonts w:hint="default"/>
          <w:lang w:val="en-US" w:eastAsia="zh-CN"/>
        </w:rPr>
        <w:t>Atitit 数据库抽象层jdbc pdo ado.net等比较与异常点</w:t>
      </w:r>
      <w:bookmarkEnd w:id="20"/>
    </w:p>
    <w:p>
      <w:pPr>
        <w:rPr>
          <w:rFonts w:hint="default"/>
          <w:lang w:val="en-US" w:eastAsia="zh-CN"/>
        </w:rPr>
      </w:pPr>
    </w:p>
    <w:p>
      <w:pPr>
        <w:rPr>
          <w:rFonts w:hint="default"/>
          <w:lang w:val="en-US" w:eastAsia="zh-CN"/>
        </w:rPr>
      </w:pPr>
      <w:r>
        <w:rPr>
          <w:rFonts w:hint="default"/>
          <w:lang w:val="en-US" w:eastAsia="zh-CN"/>
        </w:rPr>
        <w:t>目录</w:t>
      </w:r>
    </w:p>
    <w:p>
      <w:pPr>
        <w:rPr>
          <w:rFonts w:hint="default"/>
          <w:lang w:val="en-US" w:eastAsia="zh-CN"/>
        </w:rPr>
      </w:pPr>
      <w:r>
        <w:rPr>
          <w:rFonts w:hint="default"/>
          <w:lang w:val="en-US" w:eastAsia="zh-CN"/>
        </w:rPr>
        <w:t>1. 应该具有的功能</w:t>
      </w:r>
      <w:r>
        <w:rPr>
          <w:rFonts w:hint="default"/>
          <w:lang w:val="en-US" w:eastAsia="zh-CN"/>
        </w:rPr>
        <w:tab/>
      </w:r>
      <w:r>
        <w:rPr>
          <w:rFonts w:hint="default"/>
          <w:lang w:val="en-US" w:eastAsia="zh-CN"/>
        </w:rPr>
        <w:t>1</w:t>
      </w:r>
    </w:p>
    <w:p>
      <w:pPr>
        <w:rPr>
          <w:rFonts w:hint="default"/>
          <w:lang w:val="en-US" w:eastAsia="zh-CN"/>
        </w:rPr>
      </w:pPr>
      <w:r>
        <w:rPr>
          <w:rFonts w:hint="default"/>
          <w:lang w:val="en-US" w:eastAsia="zh-CN"/>
        </w:rPr>
        <w:t>1.1. 元数据 API</w:t>
      </w:r>
      <w:r>
        <w:rPr>
          <w:rFonts w:hint="default"/>
          <w:lang w:val="en-US" w:eastAsia="zh-CN"/>
        </w:rPr>
        <w:tab/>
      </w:r>
      <w:r>
        <w:rPr>
          <w:rFonts w:hint="default"/>
          <w:lang w:val="en-US" w:eastAsia="zh-CN"/>
        </w:rPr>
        <w:t>1</w:t>
      </w:r>
    </w:p>
    <w:p>
      <w:pPr>
        <w:rPr>
          <w:rFonts w:hint="default"/>
          <w:lang w:val="en-US" w:eastAsia="zh-CN"/>
        </w:rPr>
      </w:pPr>
      <w:r>
        <w:rPr>
          <w:rFonts w:hint="default"/>
          <w:lang w:val="en-US" w:eastAsia="zh-CN"/>
        </w:rPr>
        <w:t>1.2. 分布式事务 vs事务中使用 Savepoint</w:t>
      </w:r>
      <w:r>
        <w:rPr>
          <w:rFonts w:hint="default"/>
          <w:lang w:val="en-US" w:eastAsia="zh-CN"/>
        </w:rPr>
        <w:tab/>
      </w:r>
      <w:r>
        <w:rPr>
          <w:rFonts w:hint="default"/>
          <w:lang w:val="en-US" w:eastAsia="zh-CN"/>
        </w:rPr>
        <w:t>1</w:t>
      </w:r>
    </w:p>
    <w:p>
      <w:pPr>
        <w:rPr>
          <w:rFonts w:hint="default"/>
          <w:lang w:val="en-US" w:eastAsia="zh-CN"/>
        </w:rPr>
      </w:pPr>
      <w:r>
        <w:rPr>
          <w:rFonts w:hint="default"/>
          <w:lang w:val="en-US" w:eastAsia="zh-CN"/>
        </w:rPr>
        <w:t>1.3. 离线数据api</w:t>
      </w:r>
      <w:r>
        <w:rPr>
          <w:rFonts w:hint="default"/>
          <w:lang w:val="en-US" w:eastAsia="zh-CN"/>
        </w:rPr>
        <w:tab/>
      </w:r>
      <w:r>
        <w:rPr>
          <w:rFonts w:hint="default"/>
          <w:lang w:val="en-US" w:eastAsia="zh-CN"/>
        </w:rPr>
        <w:t>1</w:t>
      </w:r>
    </w:p>
    <w:p>
      <w:pPr>
        <w:rPr>
          <w:rFonts w:hint="default"/>
          <w:lang w:val="en-US" w:eastAsia="zh-CN"/>
        </w:rPr>
      </w:pPr>
      <w:r>
        <w:rPr>
          <w:rFonts w:hint="default"/>
          <w:lang w:val="en-US" w:eastAsia="zh-CN"/>
        </w:rPr>
        <w:t>1.4. Ui数据绑定</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1.5. 多数据集的支持</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1.6. 分页访问数据的支持</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1.7. 数据源的获取方式式多样</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2. 离线数据集合的填充方式</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2.1. （1）从数据库直接获取数据</w:t>
      </w:r>
      <w:r>
        <w:rPr>
          <w:rFonts w:hint="default"/>
          <w:lang w:val="en-US" w:eastAsia="zh-CN"/>
        </w:rPr>
        <w:tab/>
      </w:r>
      <w:r>
        <w:rPr>
          <w:rFonts w:hint="default"/>
          <w:lang w:val="en-US" w:eastAsia="zh-CN"/>
        </w:rPr>
        <w:t>3</w:t>
      </w:r>
    </w:p>
    <w:p>
      <w:pPr>
        <w:rPr>
          <w:rFonts w:hint="default"/>
          <w:lang w:val="en-US" w:eastAsia="zh-CN"/>
        </w:rPr>
      </w:pPr>
      <w:r>
        <w:rPr>
          <w:rFonts w:hint="default"/>
          <w:lang w:val="en-US" w:eastAsia="zh-CN"/>
        </w:rPr>
        <w:t>2.2. （2）用ResultSet填充</w:t>
      </w:r>
      <w:r>
        <w:rPr>
          <w:rFonts w:hint="default"/>
          <w:lang w:val="en-US" w:eastAsia="zh-CN"/>
        </w:rPr>
        <w:tab/>
      </w:r>
      <w:r>
        <w:rPr>
          <w:rFonts w:hint="default"/>
          <w:lang w:val="en-US" w:eastAsia="zh-CN"/>
        </w:rPr>
        <w:t>3</w:t>
      </w:r>
    </w:p>
    <w:p>
      <w:pPr>
        <w:rPr>
          <w:rFonts w:hint="default"/>
          <w:lang w:val="en-US" w:eastAsia="zh-CN"/>
        </w:rPr>
      </w:pPr>
      <w:r>
        <w:rPr>
          <w:rFonts w:hint="default"/>
          <w:lang w:val="en-US" w:eastAsia="zh-CN"/>
        </w:rPr>
        <w:t>2.3. （3）用XML填充</w:t>
      </w:r>
      <w:r>
        <w:rPr>
          <w:rFonts w:hint="default"/>
          <w:lang w:val="en-US" w:eastAsia="zh-CN"/>
        </w:rPr>
        <w:tab/>
      </w:r>
      <w:r>
        <w:rPr>
          <w:rFonts w:hint="default"/>
          <w:lang w:val="en-US" w:eastAsia="zh-CN"/>
        </w:rPr>
        <w:t>3</w:t>
      </w:r>
    </w:p>
    <w:p>
      <w:pPr>
        <w:rPr>
          <w:rFonts w:hint="default"/>
          <w:lang w:val="en-US" w:eastAsia="zh-CN"/>
        </w:rPr>
      </w:pPr>
      <w:r>
        <w:rPr>
          <w:rFonts w:hint="default"/>
          <w:lang w:val="en-US" w:eastAsia="zh-CN"/>
        </w:rPr>
        <w:t>2.4. （4）用其他方法填充 csv、excel、text、http等格式</w:t>
      </w:r>
      <w:r>
        <w:rPr>
          <w:rFonts w:hint="default"/>
          <w:lang w:val="en-US" w:eastAsia="zh-CN"/>
        </w:rPr>
        <w:tab/>
      </w:r>
      <w:r>
        <w:rPr>
          <w:rFonts w:hint="default"/>
          <w:lang w:val="en-US" w:eastAsia="zh-CN"/>
        </w:rPr>
        <w:t>4</w:t>
      </w:r>
    </w:p>
    <w:p>
      <w:pPr>
        <w:rPr>
          <w:rFonts w:hint="default"/>
          <w:lang w:val="en-US" w:eastAsia="zh-CN"/>
        </w:rPr>
      </w:pPr>
      <w:r>
        <w:rPr>
          <w:rFonts w:hint="default"/>
          <w:lang w:val="en-US" w:eastAsia="zh-CN"/>
        </w:rPr>
        <w:t>3. 4、操作离线数据集的操作RowSet中的数据及元数据</w:t>
      </w:r>
      <w:r>
        <w:rPr>
          <w:rFonts w:hint="default"/>
          <w:lang w:val="en-US" w:eastAsia="zh-CN"/>
        </w:rPr>
        <w:tab/>
      </w:r>
      <w:r>
        <w:rPr>
          <w:rFonts w:hint="default"/>
          <w:lang w:val="en-US" w:eastAsia="zh-CN"/>
        </w:rPr>
        <w:t>4</w:t>
      </w:r>
    </w:p>
    <w:p>
      <w:pPr>
        <w:rPr>
          <w:rFonts w:hint="default"/>
          <w:lang w:val="en-US" w:eastAsia="zh-CN"/>
        </w:rPr>
      </w:pPr>
      <w:r>
        <w:rPr>
          <w:rFonts w:hint="default"/>
          <w:lang w:val="en-US" w:eastAsia="zh-CN"/>
        </w:rPr>
        <w:t>3.1. 1）更新数据</w:t>
      </w:r>
      <w:r>
        <w:rPr>
          <w:rFonts w:hint="default"/>
          <w:lang w:val="en-US" w:eastAsia="zh-CN"/>
        </w:rPr>
        <w:tab/>
      </w:r>
      <w:r>
        <w:rPr>
          <w:rFonts w:hint="default"/>
          <w:lang w:val="en-US" w:eastAsia="zh-CN"/>
        </w:rPr>
        <w:t>4</w:t>
      </w:r>
    </w:p>
    <w:p>
      <w:pPr>
        <w:rPr>
          <w:rFonts w:hint="default"/>
          <w:lang w:val="en-US" w:eastAsia="zh-CN"/>
        </w:rPr>
      </w:pPr>
      <w:r>
        <w:rPr>
          <w:rFonts w:hint="default"/>
          <w:lang w:val="en-US" w:eastAsia="zh-CN"/>
        </w:rPr>
        <w:t>3.2. （2）插入数据</w:t>
      </w:r>
      <w:r>
        <w:rPr>
          <w:rFonts w:hint="default"/>
          <w:lang w:val="en-US" w:eastAsia="zh-CN"/>
        </w:rPr>
        <w:tab/>
      </w:r>
      <w:r>
        <w:rPr>
          <w:rFonts w:hint="default"/>
          <w:lang w:val="en-US" w:eastAsia="zh-CN"/>
        </w:rPr>
        <w:t>4</w:t>
      </w:r>
    </w:p>
    <w:p>
      <w:pPr>
        <w:rPr>
          <w:rFonts w:hint="default"/>
          <w:lang w:val="en-US" w:eastAsia="zh-CN"/>
        </w:rPr>
      </w:pPr>
      <w:r>
        <w:rPr>
          <w:rFonts w:hint="default"/>
          <w:lang w:val="en-US" w:eastAsia="zh-CN"/>
        </w:rPr>
        <w:t>3.3. （3）删除数据</w:t>
      </w:r>
      <w:r>
        <w:rPr>
          <w:rFonts w:hint="default"/>
          <w:lang w:val="en-US" w:eastAsia="zh-CN"/>
        </w:rPr>
        <w:tab/>
      </w:r>
      <w:r>
        <w:rPr>
          <w:rFonts w:hint="default"/>
          <w:lang w:val="en-US" w:eastAsia="zh-CN"/>
        </w:rPr>
        <w:t>4</w:t>
      </w:r>
    </w:p>
    <w:p>
      <w:pPr>
        <w:rPr>
          <w:rFonts w:hint="default"/>
          <w:lang w:val="en-US" w:eastAsia="zh-CN"/>
        </w:rPr>
      </w:pPr>
      <w:r>
        <w:rPr>
          <w:rFonts w:hint="default"/>
          <w:lang w:val="en-US" w:eastAsia="zh-CN"/>
        </w:rPr>
        <w:t>3.4. （4）查询</w:t>
      </w:r>
      <w:r>
        <w:rPr>
          <w:rFonts w:hint="default"/>
          <w:lang w:val="en-US" w:eastAsia="zh-CN"/>
        </w:rPr>
        <w:tab/>
      </w:r>
      <w:r>
        <w:rPr>
          <w:rFonts w:hint="default"/>
          <w:lang w:val="en-US" w:eastAsia="zh-CN"/>
        </w:rPr>
        <w:t>4</w:t>
      </w:r>
    </w:p>
    <w:p>
      <w:pPr>
        <w:rPr>
          <w:rFonts w:hint="default"/>
          <w:lang w:val="en-US" w:eastAsia="zh-CN"/>
        </w:rPr>
      </w:pPr>
      <w:r>
        <w:rPr>
          <w:rFonts w:hint="default"/>
          <w:lang w:val="en-US" w:eastAsia="zh-CN"/>
        </w:rPr>
        <w:t>3.5. （5）元数据</w:t>
      </w:r>
      <w:r>
        <w:rPr>
          <w:rFonts w:hint="default"/>
          <w:lang w:val="en-US" w:eastAsia="zh-CN"/>
        </w:rPr>
        <w:tab/>
      </w:r>
      <w:r>
        <w:rPr>
          <w:rFonts w:hint="default"/>
          <w:lang w:val="en-US" w:eastAsia="zh-CN"/>
        </w:rPr>
        <w:t>5</w:t>
      </w:r>
    </w:p>
    <w:p>
      <w:pPr>
        <w:rPr>
          <w:rFonts w:hint="default"/>
          <w:lang w:val="en-US" w:eastAsia="zh-CN"/>
        </w:rPr>
      </w:pPr>
      <w:r>
        <w:rPr>
          <w:rFonts w:hint="default"/>
          <w:lang w:val="en-US" w:eastAsia="zh-CN"/>
        </w:rPr>
        <w:t>4. 类与方法对应表</w:t>
      </w:r>
      <w:r>
        <w:rPr>
          <w:rFonts w:hint="default"/>
          <w:lang w:val="en-US" w:eastAsia="zh-CN"/>
        </w:rPr>
        <w:tab/>
      </w:r>
      <w:r>
        <w:rPr>
          <w:rFonts w:hint="default"/>
          <w:lang w:val="en-US" w:eastAsia="zh-CN"/>
        </w:rPr>
        <w:t>5</w:t>
      </w:r>
    </w:p>
    <w:p>
      <w:pPr>
        <w:rPr>
          <w:rFonts w:hint="default"/>
          <w:lang w:val="en-US" w:eastAsia="zh-CN"/>
        </w:rPr>
      </w:pPr>
      <w:r>
        <w:rPr>
          <w:rFonts w:hint="default"/>
          <w:lang w:val="en-US" w:eastAsia="zh-CN"/>
        </w:rPr>
        <w:t>5. Rf</w:t>
      </w:r>
      <w:r>
        <w:rPr>
          <w:rFonts w:hint="default"/>
          <w:lang w:val="en-US" w:eastAsia="zh-CN"/>
        </w:rPr>
        <w:tab/>
      </w:r>
      <w:r>
        <w:rPr>
          <w:rFonts w:hint="default"/>
          <w:lang w:val="en-US" w:eastAsia="zh-CN"/>
        </w:rPr>
        <w:t>5</w:t>
      </w:r>
    </w:p>
    <w:p>
      <w:pPr>
        <w:rPr>
          <w:rFonts w:hint="default"/>
          <w:lang w:val="en-US" w:eastAsia="zh-CN"/>
        </w:rPr>
      </w:pPr>
    </w:p>
    <w:p>
      <w:pPr>
        <w:pStyle w:val="2"/>
        <w:bidi w:val="0"/>
        <w:rPr>
          <w:rFonts w:hint="eastAsia"/>
          <w:lang w:val="en-US" w:eastAsia="zh-CN"/>
        </w:rPr>
      </w:pPr>
      <w:bookmarkStart w:id="21" w:name="_Toc30495"/>
      <w:r>
        <w:rPr>
          <w:rFonts w:hint="eastAsia"/>
          <w:lang w:val="en-US" w:eastAsia="zh-CN"/>
        </w:rPr>
        <w:t>Ref</w:t>
      </w:r>
      <w:bookmarkEnd w:id="21"/>
    </w:p>
    <w:p>
      <w:pPr>
        <w:rPr>
          <w:rFonts w:hint="eastAsia"/>
          <w:lang w:val="en-US" w:eastAsia="zh-CN"/>
        </w:rPr>
      </w:pPr>
      <w:r>
        <w:rPr>
          <w:rFonts w:hint="eastAsia"/>
          <w:lang w:val="en-US" w:eastAsia="zh-CN"/>
        </w:rPr>
        <w:t>Atitit  sql art 艺术 attilax著 v4 u55.docx</w:t>
      </w:r>
    </w:p>
    <w:p>
      <w:pPr>
        <w:rPr>
          <w:rFonts w:hint="eastAsia"/>
          <w:lang w:val="en-US" w:eastAsia="zh-CN"/>
        </w:rPr>
      </w:pPr>
    </w:p>
    <w:p>
      <w:pPr>
        <w:rPr>
          <w:rFonts w:hint="eastAsia"/>
          <w:lang w:val="en-US" w:eastAsia="zh-CN"/>
        </w:rPr>
      </w:pPr>
      <w:r>
        <w:rPr>
          <w:rFonts w:hint="eastAsia"/>
          <w:lang w:val="en-US" w:eastAsia="zh-CN"/>
        </w:rPr>
        <w:t>Atitit  jdbc3.0 新特性 【JDBC发展史】从JDBC1.0到JDBC4.0.html</w:t>
      </w:r>
    </w:p>
    <w:p>
      <w:pPr>
        <w:rPr>
          <w:rFonts w:hint="default"/>
          <w:lang w:val="en-US" w:eastAsia="zh-CN"/>
        </w:rPr>
      </w:pPr>
    </w:p>
    <w:p>
      <w:pPr>
        <w:rPr>
          <w:rFonts w:hint="eastAsia"/>
          <w:lang w:val="en-US" w:eastAsia="zh-CN"/>
        </w:rPr>
      </w:pPr>
      <w:r>
        <w:rPr>
          <w:rFonts w:hint="eastAsia"/>
          <w:lang w:val="en-US" w:eastAsia="zh-CN"/>
        </w:rPr>
        <w:t>(···条消息)JDO与JPA哪个更好？_java_wu560130911的专栏-CSDN博客</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PMingLiU">
    <w:panose1 w:val="02020500000000000000"/>
    <w:charset w:val="88"/>
    <w:family w:val="auto"/>
    <w:pitch w:val="default"/>
    <w:sig w:usb0="A00002FF" w:usb1="2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C6A13"/>
    <w:multiLevelType w:val="multilevel"/>
    <w:tmpl w:val="34FC6A1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FC7BFA"/>
    <w:rsid w:val="000A6028"/>
    <w:rsid w:val="00977FB3"/>
    <w:rsid w:val="017E05E8"/>
    <w:rsid w:val="02BD1366"/>
    <w:rsid w:val="0913032B"/>
    <w:rsid w:val="11885D93"/>
    <w:rsid w:val="157A1E5A"/>
    <w:rsid w:val="1BDD617C"/>
    <w:rsid w:val="22BF60EF"/>
    <w:rsid w:val="2725172C"/>
    <w:rsid w:val="2B110E13"/>
    <w:rsid w:val="2D2145D9"/>
    <w:rsid w:val="2D302950"/>
    <w:rsid w:val="30D3126E"/>
    <w:rsid w:val="3D80677E"/>
    <w:rsid w:val="3E297E66"/>
    <w:rsid w:val="3E5D0746"/>
    <w:rsid w:val="3F604A9D"/>
    <w:rsid w:val="402A02D2"/>
    <w:rsid w:val="43CA04A6"/>
    <w:rsid w:val="44AD7826"/>
    <w:rsid w:val="4C1F6080"/>
    <w:rsid w:val="4DFC7BFA"/>
    <w:rsid w:val="512726BB"/>
    <w:rsid w:val="563A37EC"/>
    <w:rsid w:val="57D05EB9"/>
    <w:rsid w:val="5FC04AB0"/>
    <w:rsid w:val="64C814BB"/>
    <w:rsid w:val="6A556386"/>
    <w:rsid w:val="6D285DE2"/>
    <w:rsid w:val="713A2A44"/>
    <w:rsid w:val="7D6E74C2"/>
    <w:rsid w:val="7F606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link w:val="16"/>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16">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2020-06-17T18:20:00Z</dcterms:created>
  <dc:creator>Administrator</dc:creator>
  <cp:lastModifiedBy>Administrator</cp:lastModifiedBy>
  <dcterms:modified xsi:type="dcterms:W3CDTF">2020-06-17T19:16:23Z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