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import prblm imgrt sulo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导入流程</w:t>
          </w:r>
          <w:r>
            <w:tab/>
          </w:r>
          <w:r>
            <w:fldChar w:fldCharType="begin"/>
          </w:r>
          <w:r>
            <w:instrText xml:space="preserve"> PAGEREF _Toc7227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关闭约束检查</w:t>
          </w:r>
          <w:r>
            <w:tab/>
          </w:r>
          <w:r>
            <w:fldChar w:fldCharType="begin"/>
          </w:r>
          <w:r>
            <w:instrText xml:space="preserve"> PAGEREF _Toc26574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检测</w:t>
          </w:r>
          <w:r>
            <w:tab/>
          </w:r>
          <w:r>
            <w:fldChar w:fldCharType="begin"/>
          </w:r>
          <w:r>
            <w:instrText xml:space="preserve"> PAGEREF _Toc32097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修改invoke define  ，fun 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8"/>
            </w:rPr>
            <w:t>READS SQL</w:t>
          </w:r>
          <w:r>
            <w:rPr>
              <w:rFonts w:hint="eastAsia"/>
              <w:lang w:val="en-US" w:eastAsia="zh-CN"/>
            </w:rPr>
            <w:t>在sql里面</w:t>
          </w:r>
          <w:r>
            <w:tab/>
          </w:r>
          <w:r>
            <w:fldChar w:fldCharType="begin"/>
          </w:r>
          <w:r>
            <w:instrText xml:space="preserve"> PAGEREF _Toc4337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导入选项选择遇到错误解析，</w:t>
          </w:r>
          <w:r>
            <w:rPr>
              <w:rFonts w:hint="eastAsia"/>
              <w:lang w:val="en-US" w:eastAsia="zh-CN"/>
            </w:rPr>
            <w:t>autocommit=1</w:t>
          </w:r>
          <w:r>
            <w:tab/>
          </w:r>
          <w:r>
            <w:fldChar w:fldCharType="begin"/>
          </w:r>
          <w:r>
            <w:instrText xml:space="preserve"> PAGEREF _Toc25050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 xml:space="preserve">Set </w:t>
          </w:r>
          <w:r>
            <w:rPr>
              <w:rFonts w:hint="default"/>
              <w:lang w:val="en-US" w:eastAsia="zh-CN"/>
            </w:rPr>
            <w:t>event_scheduler</w:t>
          </w:r>
          <w:r>
            <w:rPr>
              <w:rFonts w:hint="eastAsia"/>
              <w:lang w:val="en-US" w:eastAsia="zh-CN"/>
            </w:rPr>
            <w:t xml:space="preserve"> =1</w:t>
          </w:r>
          <w:r>
            <w:tab/>
          </w:r>
          <w:r>
            <w:fldChar w:fldCharType="begin"/>
          </w:r>
          <w:r>
            <w:instrText xml:space="preserve"> PAGEREF _Toc29442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_Toc32723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View sp fun invoke权限问题</w:t>
          </w:r>
          <w:r>
            <w:tab/>
          </w:r>
          <w:r>
            <w:fldChar w:fldCharType="begin"/>
          </w:r>
          <w:r>
            <w:instrText xml:space="preserve"> PAGEREF _Toc29876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8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View sp fun 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8"/>
            </w:rPr>
            <w:t>DETERMINISTIC, NO SQL, or READS SQL DATA</w:t>
          </w:r>
          <w:r>
            <w:tab/>
          </w:r>
          <w:r>
            <w:fldChar w:fldCharType="begin"/>
          </w:r>
          <w:r>
            <w:instrText xml:space="preserve"> PAGEREF _Toc28550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set global FOREIGN_KEY_CHECKS=0;</w:t>
          </w:r>
          <w:r>
            <w:tab/>
          </w:r>
          <w:r>
            <w:fldChar w:fldCharType="begin"/>
          </w:r>
          <w:r>
            <w:instrText xml:space="preserve"> PAGEREF _Toc12389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Definer指定问题</w:t>
          </w:r>
          <w:r>
            <w:tab/>
          </w:r>
          <w:r>
            <w:fldChar w:fldCharType="begin"/>
          </w:r>
          <w:r>
            <w:instrText xml:space="preserve"> PAGEREF _Toc24761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7227"/>
      <w:r>
        <w:rPr>
          <w:rFonts w:hint="eastAsia"/>
          <w:lang w:val="en-US" w:eastAsia="zh-CN"/>
        </w:rPr>
        <w:t>导入流程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检查大表体积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574"/>
      <w:r>
        <w:rPr>
          <w:rFonts w:hint="eastAsia"/>
          <w:lang w:val="en-US" w:eastAsia="zh-CN"/>
        </w:rPr>
        <w:t>关闭约束检查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log_bin_trust_function_creators = 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FOREIGN_KEY_CHECKS=0;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097"/>
      <w:r>
        <w:rPr>
          <w:rFonts w:hint="eastAsia"/>
          <w:lang w:val="en-US" w:eastAsia="zh-CN"/>
        </w:rPr>
        <w:t>检测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log_bin_trust_function_creators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event_scheduler=1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'%event_scheduler%';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'%log_bin_trust_function_creators%';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'%event%'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'%log_bin_trust_function_creators%'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337"/>
      <w:r>
        <w:rPr>
          <w:rFonts w:hint="eastAsia"/>
          <w:lang w:val="en-US" w:eastAsia="zh-CN"/>
        </w:rPr>
        <w:t xml:space="preserve">修改invoke define  ，fun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READS SQL</w:t>
      </w:r>
      <w:r>
        <w:rPr>
          <w:rFonts w:hint="eastAsia"/>
          <w:lang w:val="en-US" w:eastAsia="zh-CN"/>
        </w:rPr>
        <w:t>在sql里面</w:t>
      </w:r>
      <w:bookmarkEnd w:id="3"/>
    </w:p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ALTER DEFINER=`</w:t>
      </w:r>
      <w:r>
        <w:rPr>
          <w:rFonts w:hint="eastAsia" w:ascii="Consolas" w:hAnsi="Consolas" w:eastAsia="Consolas"/>
          <w:color w:val="2A00FF"/>
          <w:sz w:val="24"/>
          <w:u w:val="single"/>
          <w:shd w:val="clear" w:color="auto" w:fill="E8F2FE"/>
        </w:rPr>
        <w:t>admin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`@`%` SQL SECURITY INVOKER view</w:t>
      </w:r>
    </w:p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050"/>
      <w:r>
        <w:rPr>
          <w:rFonts w:hint="eastAsia"/>
          <w:lang w:eastAsia="zh-CN"/>
        </w:rPr>
        <w:t>导入选项选择遇到错误解析，</w:t>
      </w:r>
      <w:r>
        <w:rPr>
          <w:rFonts w:hint="eastAsia"/>
          <w:lang w:val="en-US" w:eastAsia="zh-CN"/>
        </w:rPr>
        <w:t>autocommit=1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442"/>
      <w:r>
        <w:rPr>
          <w:rFonts w:hint="eastAsia"/>
          <w:lang w:val="en-US" w:eastAsia="zh-CN"/>
        </w:rPr>
        <w:t xml:space="preserve">Set </w:t>
      </w:r>
      <w:r>
        <w:rPr>
          <w:rFonts w:hint="default"/>
          <w:lang w:val="en-US" w:eastAsia="zh-CN"/>
        </w:rPr>
        <w:t>event_scheduler</w:t>
      </w:r>
      <w:r>
        <w:rPr>
          <w:rFonts w:hint="eastAsia"/>
          <w:lang w:val="en-US" w:eastAsia="zh-CN"/>
        </w:rPr>
        <w:t xml:space="preserve"> =1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2723"/>
      <w:r>
        <w:rPr>
          <w:rFonts w:hint="eastAsia"/>
          <w:lang w:val="en-US" w:eastAsia="zh-CN"/>
        </w:rPr>
        <w:t>other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876"/>
      <w:r>
        <w:rPr>
          <w:rFonts w:hint="eastAsia"/>
          <w:lang w:val="en-US" w:eastAsia="zh-CN"/>
        </w:rPr>
        <w:t>View sp fun invoke权限问题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view foot_match_v_jinxinzhong SQL SECURITY INVOKER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PROCEDURE 刷新赛果 SQL SECURITY INVOKER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information_schema.ROUTINES set sql_data_access='READS SQL DATA' where ROUTINE_schema='eladmin'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bookmarkStart w:id="8" w:name="_Toc28550"/>
      <w:r>
        <w:rPr>
          <w:rFonts w:hint="eastAsia"/>
          <w:lang w:val="en-US" w:eastAsia="zh-CN"/>
        </w:rPr>
        <w:t xml:space="preserve">View sp fun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DETERMINISTIC, NO SQL,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READS SQL DATA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[07.06.20 21:08]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log_bin_trust_function_creators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[07.06.20 21:09]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389"/>
      <w:r>
        <w:rPr>
          <w:rFonts w:hint="default"/>
          <w:lang w:val="en-US" w:eastAsia="zh-CN"/>
        </w:rPr>
        <w:t>set global FOREIGN_KEY_CHECKS=0;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761"/>
      <w:r>
        <w:rPr>
          <w:rFonts w:hint="eastAsia"/>
          <w:lang w:val="en-US" w:eastAsia="zh-CN"/>
        </w:rPr>
        <w:t>Definer指定问题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视图可以批量修改。。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 event cant...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D:\prj\sport-service\kok-sport-service\src\main\java\com\kok\sport\utils\db\SqlImport.java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不要重新import，遇到那个fun修改，再去手动del再修改create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76E2"/>
    <w:multiLevelType w:val="multilevel"/>
    <w:tmpl w:val="51D476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8040E"/>
    <w:rsid w:val="0A8604B6"/>
    <w:rsid w:val="0ED0536B"/>
    <w:rsid w:val="10330F51"/>
    <w:rsid w:val="1503015C"/>
    <w:rsid w:val="1BF40DDF"/>
    <w:rsid w:val="1CBB7D7C"/>
    <w:rsid w:val="1F4B251A"/>
    <w:rsid w:val="209D0BCD"/>
    <w:rsid w:val="25F0139F"/>
    <w:rsid w:val="28E179A0"/>
    <w:rsid w:val="293E4D27"/>
    <w:rsid w:val="2F7F0E10"/>
    <w:rsid w:val="37391055"/>
    <w:rsid w:val="3769624A"/>
    <w:rsid w:val="37EF3CD1"/>
    <w:rsid w:val="38F447C7"/>
    <w:rsid w:val="39C6482C"/>
    <w:rsid w:val="47E80033"/>
    <w:rsid w:val="4F0E3226"/>
    <w:rsid w:val="593712BE"/>
    <w:rsid w:val="5D27462B"/>
    <w:rsid w:val="5D807FBE"/>
    <w:rsid w:val="68B514C0"/>
    <w:rsid w:val="6A5A0B51"/>
    <w:rsid w:val="707D043C"/>
    <w:rsid w:val="70D27A7D"/>
    <w:rsid w:val="749D50C0"/>
    <w:rsid w:val="74B15C2A"/>
    <w:rsid w:val="7D2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2020-06-08T01:26:00Z</dcterms:created>
  <dc:creator>Administrator</dc:creator>
  <cp:lastModifiedBy>Administrator</cp:lastModifiedBy>
  <dcterms:modified xsi:type="dcterms:W3CDTF">2020-06-13T09:53:01Z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