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常见sql和stream api转换表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07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Map运算  Select udf(fld) from xxx</w:t>
          </w:r>
          <w:r>
            <w:tab/>
          </w:r>
          <w:r>
            <w:fldChar w:fldCharType="begin"/>
          </w:r>
          <w:r>
            <w:instrText xml:space="preserve"> PAGEREF _Toc12477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Filter运算 条件查询wehre</w:t>
          </w:r>
          <w:r>
            <w:tab/>
          </w:r>
          <w:r>
            <w:fldChar w:fldCharType="begin"/>
          </w:r>
          <w:r>
            <w:instrText xml:space="preserve"> PAGEREF _Toc15521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聚合运算sum</w:t>
          </w:r>
          <w:r>
            <w:tab/>
          </w:r>
          <w:r>
            <w:fldChar w:fldCharType="begin"/>
          </w:r>
          <w:r>
            <w:instrText xml:space="preserve"> PAGEREF _Toc2192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2477"/>
      <w:r>
        <w:rPr>
          <w:rFonts w:hint="eastAsia"/>
          <w:lang w:val="en-US" w:eastAsia="zh-CN"/>
        </w:rPr>
        <w:t>Map运算  Select udf(fld) from xxx</w:t>
      </w:r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toStrArr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</w:rPr>
        <w:t>condFldVals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List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=Lists.</w:t>
      </w:r>
      <w:r>
        <w:rPr>
          <w:rFonts w:hint="eastAsia" w:ascii="Consolas" w:hAnsi="Consolas" w:eastAsia="Consolas"/>
          <w:i/>
          <w:color w:val="000000"/>
          <w:sz w:val="24"/>
        </w:rPr>
        <w:t>newArrayList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condFldVals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sList</w:t>
      </w:r>
      <w:r>
        <w:rPr>
          <w:rFonts w:hint="eastAsia" w:ascii="Consolas" w:hAnsi="Consolas" w:eastAsia="Consolas"/>
          <w:color w:val="000000"/>
          <w:sz w:val="24"/>
        </w:rPr>
        <w:t xml:space="preserve"> = Arrays.</w:t>
      </w:r>
      <w:r>
        <w:rPr>
          <w:rFonts w:hint="eastAsia" w:ascii="Consolas" w:hAnsi="Consolas" w:eastAsia="Consolas"/>
          <w:i/>
          <w:color w:val="000000"/>
          <w:sz w:val="24"/>
        </w:rPr>
        <w:t>asList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List </w:t>
      </w:r>
      <w:r>
        <w:rPr>
          <w:rFonts w:hint="eastAsia" w:ascii="Consolas" w:hAnsi="Consolas" w:eastAsia="Consolas"/>
          <w:color w:val="6A3E3E"/>
          <w:sz w:val="24"/>
        </w:rPr>
        <w:t>li_rzt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sList</w:t>
      </w:r>
      <w:r>
        <w:rPr>
          <w:rFonts w:hint="eastAsia" w:ascii="Consolas" w:hAnsi="Consolas" w:eastAsia="Consolas"/>
          <w:color w:val="000000"/>
          <w:sz w:val="24"/>
        </w:rPr>
        <w:t>.stream().map(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-&gt;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>).collect(Collectors.</w:t>
      </w:r>
      <w:r>
        <w:rPr>
          <w:rFonts w:hint="eastAsia" w:ascii="Consolas" w:hAnsi="Consolas" w:eastAsia="Consolas"/>
          <w:i/>
          <w:color w:val="000000"/>
          <w:sz w:val="24"/>
        </w:rPr>
        <w:t>toList</w:t>
      </w:r>
      <w:r>
        <w:rPr>
          <w:rFonts w:hint="eastAsia" w:ascii="Consolas" w:hAnsi="Consolas" w:eastAsia="Consolas"/>
          <w:color w:val="000000"/>
          <w:sz w:val="24"/>
        </w:rPr>
        <w:t>());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Joiner.</w:t>
      </w:r>
      <w:r>
        <w:rPr>
          <w:rFonts w:hint="eastAsia" w:ascii="Consolas" w:hAnsi="Consolas" w:eastAsia="Consolas"/>
          <w:i/>
          <w:color w:val="000000"/>
          <w:sz w:val="24"/>
        </w:rPr>
        <w:t>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).join(</w:t>
      </w:r>
      <w:r>
        <w:rPr>
          <w:rFonts w:hint="eastAsia" w:ascii="Consolas" w:hAnsi="Consolas" w:eastAsia="Consolas"/>
          <w:color w:val="6A3E3E"/>
          <w:sz w:val="24"/>
        </w:rPr>
        <w:t>li_rzt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521"/>
      <w:r>
        <w:rPr>
          <w:rFonts w:hint="eastAsia"/>
          <w:lang w:val="en-US" w:eastAsia="zh-CN"/>
        </w:rPr>
        <w:t>Filter运算 条件查询wehre</w:t>
      </w:r>
      <w:bookmarkEnd w:id="1"/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查询税率 数据表选择运算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Map selectTaxrateFrom_taxRateTable_where_loc_and_itemtype(Object </w:t>
      </w:r>
      <w:r>
        <w:rPr>
          <w:rFonts w:hint="eastAsia" w:ascii="Consolas" w:hAnsi="Consolas" w:eastAsia="Consolas"/>
          <w:color w:val="6A3E3E"/>
          <w:sz w:val="24"/>
        </w:rPr>
        <w:t>loc</w:t>
      </w:r>
      <w:r>
        <w:rPr>
          <w:rFonts w:hint="eastAsia" w:ascii="Consolas" w:hAnsi="Consolas" w:eastAsia="Consolas"/>
          <w:color w:val="000000"/>
          <w:sz w:val="24"/>
        </w:rPr>
        <w:t xml:space="preserve">, Object </w:t>
      </w:r>
      <w:r>
        <w:rPr>
          <w:rFonts w:hint="eastAsia" w:ascii="Consolas" w:hAnsi="Consolas" w:eastAsia="Consolas"/>
          <w:color w:val="6A3E3E"/>
          <w:sz w:val="24"/>
        </w:rPr>
        <w:t>itemtype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税率表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List&lt;Map&gt; </w:t>
      </w:r>
      <w:r>
        <w:rPr>
          <w:rFonts w:hint="eastAsia" w:ascii="Consolas" w:hAnsi="Consolas" w:eastAsia="Consolas"/>
          <w:color w:val="6A3E3E"/>
          <w:sz w:val="24"/>
        </w:rPr>
        <w:t>taxRateTable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loc</w:t>
      </w:r>
      <w:r>
        <w:rPr>
          <w:rFonts w:hint="eastAsia" w:ascii="Consolas" w:hAnsi="Consolas" w:eastAsia="Consolas"/>
          <w:color w:val="3F7F5F"/>
          <w:sz w:val="24"/>
        </w:rPr>
        <w:t>,sale,type(food)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add(MapBldr.</w:t>
      </w:r>
      <w:r>
        <w:rPr>
          <w:rFonts w:hint="eastAsia" w:ascii="Consolas" w:hAnsi="Consolas" w:eastAsia="Consolas"/>
          <w:i/>
          <w:color w:val="000000"/>
          <w:sz w:val="24"/>
        </w:rPr>
        <w:t>newx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"loc地点"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"CA"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"type"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"tax rate税率"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"9.75%"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"tax_rate_num税率数字格式"</w:t>
      </w:r>
      <w:r>
        <w:rPr>
          <w:rFonts w:hint="eastAsia" w:ascii="Consolas" w:hAnsi="Consolas" w:eastAsia="Consolas"/>
          <w:color w:val="000000"/>
          <w:sz w:val="24"/>
        </w:rPr>
        <w:t>, 0.0975).build());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add(MapBldr.</w:t>
      </w:r>
      <w:r>
        <w:rPr>
          <w:rFonts w:hint="eastAsia" w:ascii="Consolas" w:hAnsi="Consolas" w:eastAsia="Consolas"/>
          <w:i/>
          <w:color w:val="000000"/>
          <w:sz w:val="24"/>
        </w:rPr>
        <w:t>newx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"loc地点"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"CA"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"type"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"food"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"tax rate税率"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).build());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add(MapBldr.</w:t>
      </w:r>
      <w:r>
        <w:rPr>
          <w:rFonts w:hint="eastAsia" w:ascii="Consolas" w:hAnsi="Consolas" w:eastAsia="Consolas"/>
          <w:i/>
          <w:color w:val="000000"/>
          <w:sz w:val="24"/>
        </w:rPr>
        <w:t>newx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"loc地点"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"NY"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"type"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"tax rate税率"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 8.875%"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"tax_rate_num税率数字格式"</w:t>
      </w:r>
      <w:r>
        <w:rPr>
          <w:rFonts w:hint="eastAsia" w:ascii="Consolas" w:hAnsi="Consolas" w:eastAsia="Consolas"/>
          <w:color w:val="000000"/>
          <w:sz w:val="24"/>
        </w:rPr>
        <w:t>, 0.08875).build());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add(MapBldr.</w:t>
      </w:r>
      <w:r>
        <w:rPr>
          <w:rFonts w:hint="eastAsia" w:ascii="Consolas" w:hAnsi="Consolas" w:eastAsia="Consolas"/>
          <w:i/>
          <w:color w:val="000000"/>
          <w:sz w:val="24"/>
        </w:rPr>
        <w:t>newx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"loc地点"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"NY"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"type"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"food"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"tax rate税率"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).build());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add(MapBldr.</w:t>
      </w:r>
      <w:r>
        <w:rPr>
          <w:rFonts w:hint="eastAsia" w:ascii="Consolas" w:hAnsi="Consolas" w:eastAsia="Consolas"/>
          <w:i/>
          <w:color w:val="000000"/>
          <w:sz w:val="24"/>
        </w:rPr>
        <w:t>newx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"loc地点"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"NY"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"type"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"cloth"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"tax rate税率"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).build());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List&lt;Map&gt;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taxRateTable</w:t>
      </w:r>
      <w:r>
        <w:rPr>
          <w:rFonts w:hint="eastAsia" w:ascii="Consolas" w:hAnsi="Consolas" w:eastAsia="Consolas"/>
          <w:color w:val="000000"/>
          <w:sz w:val="24"/>
        </w:rPr>
        <w:t>.stream().filter(</w:t>
      </w:r>
      <w:r>
        <w:rPr>
          <w:rFonts w:hint="eastAsia" w:ascii="Consolas" w:hAnsi="Consolas" w:eastAsia="Consolas"/>
          <w:color w:val="6A3E3E"/>
          <w:sz w:val="24"/>
        </w:rPr>
        <w:t>map_item</w:t>
      </w:r>
      <w:r>
        <w:rPr>
          <w:rFonts w:hint="eastAsia" w:ascii="Consolas" w:hAnsi="Consolas" w:eastAsia="Consolas"/>
          <w:color w:val="000000"/>
          <w:sz w:val="24"/>
        </w:rPr>
        <w:t xml:space="preserve">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loc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map_item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"loc地点"</w:t>
      </w:r>
      <w:r>
        <w:rPr>
          <w:rFonts w:hint="eastAsia" w:ascii="Consolas" w:hAnsi="Consolas" w:eastAsia="Consolas"/>
          <w:color w:val="000000"/>
          <w:sz w:val="24"/>
        </w:rPr>
        <w:t xml:space="preserve">).toString()) &amp;&amp; </w:t>
      </w:r>
      <w:r>
        <w:rPr>
          <w:rFonts w:hint="eastAsia" w:ascii="Consolas" w:hAnsi="Consolas" w:eastAsia="Consolas"/>
          <w:color w:val="6A3E3E"/>
          <w:sz w:val="24"/>
        </w:rPr>
        <w:t>itemtype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map_item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"type"</w:t>
      </w:r>
      <w:r>
        <w:rPr>
          <w:rFonts w:hint="eastAsia" w:ascii="Consolas" w:hAnsi="Consolas" w:eastAsia="Consolas"/>
          <w:color w:val="000000"/>
          <w:sz w:val="24"/>
        </w:rPr>
        <w:t>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}).collect(Collectors.</w:t>
      </w:r>
      <w:r>
        <w:rPr>
          <w:rFonts w:hint="eastAsia" w:ascii="Consolas" w:hAnsi="Consolas" w:eastAsia="Consolas"/>
          <w:i/>
          <w:color w:val="000000"/>
          <w:sz w:val="24"/>
        </w:rPr>
        <w:t>toList</w:t>
      </w:r>
      <w:r>
        <w:rPr>
          <w:rFonts w:hint="eastAsia" w:ascii="Consolas" w:hAnsi="Consolas" w:eastAsia="Consolas"/>
          <w:color w:val="000000"/>
          <w:sz w:val="24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.get(0);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查询物品类型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Object gettype(Object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List&lt;Map&gt; </w:t>
      </w:r>
      <w:r>
        <w:rPr>
          <w:rFonts w:hint="eastAsia" w:ascii="Consolas" w:hAnsi="Consolas" w:eastAsia="Consolas"/>
          <w:color w:val="6A3E3E"/>
          <w:sz w:val="24"/>
        </w:rPr>
        <w:t>itemTypetable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loc</w:t>
      </w:r>
      <w:r>
        <w:rPr>
          <w:rFonts w:hint="eastAsia" w:ascii="Consolas" w:hAnsi="Consolas" w:eastAsia="Consolas"/>
          <w:color w:val="3F7F5F"/>
          <w:sz w:val="24"/>
        </w:rPr>
        <w:t>,sale,type(food)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add(MapBldr.</w:t>
      </w:r>
      <w:r>
        <w:rPr>
          <w:rFonts w:hint="eastAsia" w:ascii="Consolas" w:hAnsi="Consolas" w:eastAsia="Consolas"/>
          <w:i/>
          <w:color w:val="000000"/>
          <w:sz w:val="24"/>
        </w:rPr>
        <w:t>newx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"item物品名"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"potato chips"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"type"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"food"</w:t>
      </w:r>
      <w:r>
        <w:rPr>
          <w:rFonts w:hint="eastAsia" w:ascii="Consolas" w:hAnsi="Consolas" w:eastAsia="Consolas"/>
          <w:color w:val="000000"/>
          <w:sz w:val="24"/>
        </w:rPr>
        <w:t>).build()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add(MapBldr.</w:t>
      </w:r>
      <w:r>
        <w:rPr>
          <w:rFonts w:hint="eastAsia" w:ascii="Consolas" w:hAnsi="Consolas" w:eastAsia="Consolas"/>
          <w:i/>
          <w:color w:val="000000"/>
          <w:sz w:val="24"/>
        </w:rPr>
        <w:t>newx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"item物品名"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"shirt"</w:t>
      </w:r>
      <w:r>
        <w:rPr>
          <w:rFonts w:hint="eastAsia" w:ascii="Consolas" w:hAnsi="Consolas" w:eastAsia="Consolas"/>
          <w:color w:val="000000"/>
          <w:sz w:val="24"/>
        </w:rPr>
        <w:t>).put(</w:t>
      </w:r>
      <w:r>
        <w:rPr>
          <w:rFonts w:hint="eastAsia" w:ascii="Consolas" w:hAnsi="Consolas" w:eastAsia="Consolas"/>
          <w:color w:val="2A00FF"/>
          <w:sz w:val="24"/>
        </w:rPr>
        <w:t>"type"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"cloth"</w:t>
      </w:r>
      <w:r>
        <w:rPr>
          <w:rFonts w:hint="eastAsia" w:ascii="Consolas" w:hAnsi="Consolas" w:eastAsia="Consolas"/>
          <w:color w:val="000000"/>
          <w:sz w:val="24"/>
        </w:rPr>
        <w:t>).build());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List&lt;Map&gt;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itemTypetable</w:t>
      </w:r>
      <w:r>
        <w:rPr>
          <w:rFonts w:hint="eastAsia" w:ascii="Consolas" w:hAnsi="Consolas" w:eastAsia="Consolas"/>
          <w:color w:val="000000"/>
          <w:sz w:val="24"/>
        </w:rPr>
        <w:t>.stream().filter(</w:t>
      </w:r>
      <w:r>
        <w:rPr>
          <w:rFonts w:hint="eastAsia" w:ascii="Consolas" w:hAnsi="Consolas" w:eastAsia="Consolas"/>
          <w:color w:val="6A3E3E"/>
          <w:sz w:val="24"/>
        </w:rPr>
        <w:t>map_item</w:t>
      </w:r>
      <w:r>
        <w:rPr>
          <w:rFonts w:hint="eastAsia" w:ascii="Consolas" w:hAnsi="Consolas" w:eastAsia="Consolas"/>
          <w:color w:val="000000"/>
          <w:sz w:val="24"/>
        </w:rPr>
        <w:t xml:space="preserve">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map_item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"item物品名"</w:t>
      </w:r>
      <w:r>
        <w:rPr>
          <w:rFonts w:hint="eastAsia" w:ascii="Consolas" w:hAnsi="Consolas" w:eastAsia="Consolas"/>
          <w:color w:val="000000"/>
          <w:sz w:val="24"/>
        </w:rPr>
        <w:t>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}).collect(Collectors.</w:t>
      </w:r>
      <w:r>
        <w:rPr>
          <w:rFonts w:hint="eastAsia" w:ascii="Consolas" w:hAnsi="Consolas" w:eastAsia="Consolas"/>
          <w:i/>
          <w:color w:val="000000"/>
          <w:sz w:val="24"/>
        </w:rPr>
        <w:t>toList</w:t>
      </w:r>
      <w:r>
        <w:rPr>
          <w:rFonts w:hint="eastAsia" w:ascii="Consolas" w:hAnsi="Consolas" w:eastAsia="Consolas"/>
          <w:color w:val="000000"/>
          <w:sz w:val="24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.size()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.get(0).get(</w:t>
      </w:r>
      <w:r>
        <w:rPr>
          <w:rFonts w:hint="eastAsia" w:ascii="Consolas" w:hAnsi="Consolas" w:eastAsia="Consolas"/>
          <w:color w:val="2A00FF"/>
          <w:sz w:val="24"/>
        </w:rPr>
        <w:t>"type"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192"/>
      <w:r>
        <w:rPr>
          <w:rFonts w:hint="eastAsia"/>
          <w:lang w:val="en-US" w:eastAsia="zh-CN"/>
        </w:rPr>
        <w:t>聚合运算sum</w:t>
      </w:r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内存数据表聚合运算 物品总价不含税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select sum(物品价格不含税) from 物品列表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DecimalFormat </w:t>
      </w:r>
      <w:r>
        <w:rPr>
          <w:rFonts w:hint="eastAsia" w:ascii="Consolas" w:hAnsi="Consolas" w:eastAsia="Consolas"/>
          <w:color w:val="6A3E3E"/>
          <w:sz w:val="24"/>
        </w:rPr>
        <w:t>df2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DecimalFormat(</w:t>
      </w:r>
      <w:r>
        <w:rPr>
          <w:rFonts w:hint="eastAsia" w:ascii="Consolas" w:hAnsi="Consolas" w:eastAsia="Consolas"/>
          <w:color w:val="2A00FF"/>
          <w:sz w:val="24"/>
        </w:rPr>
        <w:t>"##0.00"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这样为保持2位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subtotal</w:t>
      </w:r>
      <w:r>
        <w:rPr>
          <w:rFonts w:hint="eastAsia" w:ascii="Consolas" w:hAnsi="Consolas" w:eastAsia="Consolas"/>
          <w:color w:val="000000"/>
          <w:sz w:val="24"/>
        </w:rPr>
        <w:t xml:space="preserve"> = ((List&lt;Map&gt;) </w:t>
      </w:r>
      <w:r>
        <w:rPr>
          <w:rFonts w:hint="eastAsia" w:ascii="Consolas" w:hAnsi="Consolas" w:eastAsia="Consolas"/>
          <w:color w:val="6A3E3E"/>
          <w:sz w:val="24"/>
        </w:rPr>
        <w:t>input1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"shoplist物品列表"</w:t>
      </w:r>
      <w:r>
        <w:rPr>
          <w:rFonts w:hint="eastAsia" w:ascii="Consolas" w:hAnsi="Consolas" w:eastAsia="Consolas"/>
          <w:color w:val="000000"/>
          <w:sz w:val="24"/>
        </w:rPr>
        <w:t>)).stream()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.mapToDouble(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-&gt;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"item_total物品价格不含税"</w:t>
      </w:r>
      <w:r>
        <w:rPr>
          <w:rFonts w:hint="eastAsia" w:ascii="Consolas" w:hAnsi="Consolas" w:eastAsia="Consolas"/>
          <w:color w:val="000000"/>
          <w:sz w:val="24"/>
        </w:rPr>
        <w:t>)).sum();</w:t>
      </w:r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input1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"subtotal物品总价不含税"</w:t>
      </w:r>
      <w:r>
        <w:rPr>
          <w:rFonts w:hint="eastAsia" w:ascii="Consolas" w:hAnsi="Consolas" w:eastAsia="Consolas"/>
          <w:color w:val="000000"/>
          <w:sz w:val="24"/>
        </w:rPr>
        <w:t>, (</w:t>
      </w:r>
      <w:r>
        <w:rPr>
          <w:rFonts w:hint="eastAsia" w:ascii="Consolas" w:hAnsi="Consolas" w:eastAsia="Consolas"/>
          <w:color w:val="6A3E3E"/>
          <w:sz w:val="24"/>
        </w:rPr>
        <w:t>df2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subtotal</w:t>
      </w:r>
      <w:r>
        <w:rPr>
          <w:rFonts w:hint="eastAsia" w:ascii="Consolas" w:hAnsi="Consolas" w:eastAsia="Consolas"/>
          <w:color w:val="000000"/>
          <w:sz w:val="24"/>
        </w:rPr>
        <w:t xml:space="preserve"> + 0)));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D7871"/>
    <w:multiLevelType w:val="multilevel"/>
    <w:tmpl w:val="3B7D787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7859"/>
    <w:rsid w:val="0FC95A5A"/>
    <w:rsid w:val="29740688"/>
    <w:rsid w:val="46311A42"/>
    <w:rsid w:val="475C0B94"/>
    <w:rsid w:val="5D10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2020-04-03T04:20:00Z</dcterms:created>
  <dc:creator>Administrator</dc:creator>
  <cp:lastModifiedBy>Administrator</cp:lastModifiedBy>
  <dcterms:modified xsi:type="dcterms:W3CDTF">2020-04-03T04:22:33Z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