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why make self  为什么也好自己制造框架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基础战略性框架要自己弄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222222"/>
          <w:spacing w:val="0"/>
          <w:sz w:val="25"/>
          <w:szCs w:val="25"/>
          <w:shd w:val="clear" w:fill="FFFFFF"/>
        </w:rPr>
        <w:t>美国一个顾问公司指出，这场瘟疫对世界的影响将非常巨大。在国家方面，一些战略性产品或物资，将不再任由商人一味追求利润而在国外生产。经济方面，商业经营将趋向保守；人们的消费也会变得比较保守。如果疫情两个月内得到控制甚至消失，那么消费信心或许能够得到恢復。否则如果照一个比较严峻的估计，疫情可能拖十八个月，那么出现严重的倒闭潮是可以预见的。作为世界经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82436"/>
    <w:rsid w:val="37B82436"/>
    <w:rsid w:val="7D8F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2020-03-23T02:47:00Z</dcterms:created>
  <dc:creator>Administrator</dc:creator>
  <cp:lastModifiedBy>Administrator</cp:lastModifiedBy>
  <dcterms:modified xsi:type="dcterms:W3CDTF">2020-03-23T02:48:30Z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