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 负载均衡 方法总结</w:t>
      </w:r>
    </w:p>
    <w:p>
      <w:pPr>
        <w:rPr>
          <w:rFonts w:hint="eastAsia"/>
          <w:lang w:val="en-US" w:eastAsia="zh-CN"/>
        </w:rPr>
      </w:pPr>
    </w:p>
    <w:sdt>
      <w:sdtPr>
        <w:rPr>
          <w:rFonts w:ascii="宋体" w:hAnsi="宋体" w:eastAsia="宋体" w:cstheme="minorBidi"/>
          <w:kern w:val="2"/>
          <w:sz w:val="21"/>
          <w:szCs w:val="24"/>
          <w:lang w:val="en-US" w:eastAsia="zh-CN" w:bidi="ar-SA"/>
        </w:rPr>
        <w:id w:val="14746905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20" w:name="_GoBack"/>
          <w:bookmarkEnd w:id="2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_Toc847 </w:instrText>
          </w:r>
          <w:r>
            <w:rPr>
              <w:rFonts w:hint="eastAsia"/>
              <w:lang w:val="en-US" w:eastAsia="zh-CN"/>
            </w:rPr>
            <w:fldChar w:fldCharType="separate"/>
          </w:r>
          <w:r>
            <w:rPr>
              <w:rFonts w:hint="default"/>
              <w:lang w:val="en-US" w:eastAsia="zh-CN"/>
            </w:rPr>
            <w:t xml:space="preserve">1. </w:t>
          </w:r>
          <w:r>
            <w:rPr>
              <w:rFonts w:hint="eastAsia"/>
              <w:lang w:val="en-US" w:eastAsia="zh-CN"/>
            </w:rPr>
            <w:t>对称模型负载均衡 vs 非对称模型</w:t>
          </w:r>
          <w:r>
            <w:tab/>
          </w:r>
          <w:r>
            <w:fldChar w:fldCharType="begin"/>
          </w:r>
          <w:r>
            <w:instrText xml:space="preserve"> PAGEREF _Toc847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_Toc23629 </w:instrText>
          </w:r>
          <w:r>
            <w:rPr>
              <w:rFonts w:hint="eastAsia"/>
              <w:lang w:val="en-US" w:eastAsia="zh-CN"/>
            </w:rPr>
            <w:fldChar w:fldCharType="separate"/>
          </w:r>
          <w:r>
            <w:rPr>
              <w:rFonts w:hint="default"/>
              <w:lang w:val="en-US" w:eastAsia="zh-CN"/>
            </w:rPr>
            <w:t xml:space="preserve">1.1. </w:t>
          </w:r>
          <w:r>
            <w:rPr>
              <w:rFonts w:hint="eastAsia"/>
              <w:lang w:val="en-US" w:eastAsia="zh-CN"/>
            </w:rPr>
            <w:t>业务分离法</w:t>
          </w:r>
          <w:r>
            <w:tab/>
          </w:r>
          <w:r>
            <w:fldChar w:fldCharType="begin"/>
          </w:r>
          <w:r>
            <w:instrText xml:space="preserve"> PAGEREF _Toc23629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_Toc22175 </w:instrText>
          </w:r>
          <w:r>
            <w:rPr>
              <w:rFonts w:hint="eastAsia"/>
              <w:lang w:val="en-US" w:eastAsia="zh-CN"/>
            </w:rPr>
            <w:fldChar w:fldCharType="separate"/>
          </w:r>
          <w:r>
            <w:rPr>
              <w:rFonts w:hint="default"/>
              <w:lang w:val="en-US" w:eastAsia="zh-CN"/>
            </w:rPr>
            <w:t xml:space="preserve">1.2. </w:t>
          </w:r>
          <w:r>
            <w:rPr>
              <w:rFonts w:hint="eastAsia"/>
              <w:lang w:val="en-US" w:eastAsia="zh-CN"/>
            </w:rPr>
            <w:t>App + db分布式分离法</w:t>
          </w:r>
          <w:r>
            <w:tab/>
          </w:r>
          <w:r>
            <w:fldChar w:fldCharType="begin"/>
          </w:r>
          <w:r>
            <w:instrText xml:space="preserve"> PAGEREF _Toc22175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_Toc1332 </w:instrText>
          </w:r>
          <w:r>
            <w:rPr>
              <w:rFonts w:hint="eastAsia"/>
              <w:lang w:val="en-US" w:eastAsia="zh-CN"/>
            </w:rPr>
            <w:fldChar w:fldCharType="separate"/>
          </w:r>
          <w:r>
            <w:rPr>
              <w:rFonts w:hint="default"/>
            </w:rPr>
            <w:t xml:space="preserve">2. </w:t>
          </w:r>
          <w:r>
            <w:t>服务器负载均衡有三大基本Feature：负载均衡算法，健康检查和会话保持</w:t>
          </w:r>
          <w:r>
            <w:tab/>
          </w:r>
          <w:r>
            <w:fldChar w:fldCharType="begin"/>
          </w:r>
          <w:r>
            <w:instrText xml:space="preserve"> PAGEREF _Toc1332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_Toc22662 </w:instrText>
          </w:r>
          <w:r>
            <w:rPr>
              <w:rFonts w:hint="eastAsia"/>
              <w:lang w:val="en-US" w:eastAsia="zh-CN"/>
            </w:rPr>
            <w:fldChar w:fldCharType="separate"/>
          </w:r>
          <w:r>
            <w:rPr>
              <w:rFonts w:hint="default"/>
              <w:lang w:val="en-US" w:eastAsia="zh-CN"/>
            </w:rPr>
            <w:t xml:space="preserve">3. </w:t>
          </w:r>
          <w:r>
            <w:rPr>
              <w:rFonts w:hint="eastAsia"/>
              <w:lang w:val="en-US" w:eastAsia="zh-CN"/>
            </w:rPr>
            <w:t>负载均衡算法</w:t>
          </w:r>
          <w:r>
            <w:tab/>
          </w:r>
          <w:r>
            <w:fldChar w:fldCharType="begin"/>
          </w:r>
          <w:r>
            <w:instrText xml:space="preserve"> PAGEREF _Toc22662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_Toc23116 </w:instrText>
          </w:r>
          <w:r>
            <w:rPr>
              <w:rFonts w:hint="eastAsia"/>
              <w:lang w:val="en-US" w:eastAsia="zh-CN"/>
            </w:rPr>
            <w:fldChar w:fldCharType="separate"/>
          </w:r>
          <w:r>
            <w:rPr>
              <w:rFonts w:hint="default"/>
              <w:lang w:val="en-US" w:eastAsia="zh-CN"/>
            </w:rPr>
            <w:t xml:space="preserve">3.1. </w:t>
          </w:r>
          <w:r>
            <w:rPr>
              <w:rFonts w:hint="eastAsia"/>
              <w:lang w:val="en-US" w:eastAsia="zh-CN"/>
            </w:rPr>
            <w:t>随机 轮训 权重法（适用于对称模型）</w:t>
          </w:r>
          <w:r>
            <w:tab/>
          </w:r>
          <w:r>
            <w:fldChar w:fldCharType="begin"/>
          </w:r>
          <w:r>
            <w:instrText xml:space="preserve"> PAGEREF _Toc23116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_Toc22263 </w:instrText>
          </w:r>
          <w:r>
            <w:rPr>
              <w:rFonts w:hint="eastAsia"/>
              <w:lang w:val="en-US" w:eastAsia="zh-CN"/>
            </w:rPr>
            <w:fldChar w:fldCharType="separate"/>
          </w:r>
          <w:r>
            <w:rPr>
              <w:rFonts w:hint="default"/>
            </w:rPr>
            <w:t xml:space="preserve">3.2. </w:t>
          </w:r>
          <w:r>
            <w:t>最快响应时间（Fast Reponse time）：</w:t>
          </w:r>
          <w:r>
            <w:tab/>
          </w:r>
          <w:r>
            <w:fldChar w:fldCharType="begin"/>
          </w:r>
          <w:r>
            <w:instrText xml:space="preserve"> PAGEREF _Toc22263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_Toc15215 </w:instrText>
          </w:r>
          <w:r>
            <w:rPr>
              <w:rFonts w:hint="eastAsia"/>
              <w:lang w:val="en-US" w:eastAsia="zh-CN"/>
            </w:rPr>
            <w:fldChar w:fldCharType="separate"/>
          </w:r>
          <w:r>
            <w:rPr>
              <w:rFonts w:hint="default"/>
              <w:lang w:val="en-US" w:eastAsia="zh-CN"/>
            </w:rPr>
            <w:t xml:space="preserve">3.3. </w:t>
          </w:r>
          <w:r>
            <w:rPr>
              <w:rFonts w:hint="eastAsia"/>
              <w:lang w:val="en-US" w:eastAsia="zh-CN"/>
            </w:rPr>
            <w:t>根据指令 查询 读写分离法</w:t>
          </w:r>
          <w:r>
            <w:tab/>
          </w:r>
          <w:r>
            <w:fldChar w:fldCharType="begin"/>
          </w:r>
          <w:r>
            <w:instrText xml:space="preserve"> PAGEREF _Toc15215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_Toc7502 </w:instrText>
          </w:r>
          <w:r>
            <w:rPr>
              <w:rFonts w:hint="eastAsia"/>
              <w:lang w:val="en-US" w:eastAsia="zh-CN"/>
            </w:rPr>
            <w:fldChar w:fldCharType="separate"/>
          </w:r>
          <w:r>
            <w:rPr>
              <w:rFonts w:hint="default"/>
              <w:lang w:val="en-US" w:eastAsia="zh-CN"/>
            </w:rPr>
            <w:t xml:space="preserve">3.4. </w:t>
          </w:r>
          <w:r>
            <w:rPr>
              <w:rFonts w:hint="eastAsia"/>
              <w:lang w:val="en-US" w:eastAsia="zh-CN"/>
            </w:rPr>
            <w:t>根据userkey ，时间key计算法</w:t>
          </w:r>
          <w:r>
            <w:tab/>
          </w:r>
          <w:r>
            <w:fldChar w:fldCharType="begin"/>
          </w:r>
          <w:r>
            <w:instrText xml:space="preserve"> PAGEREF _Toc7502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_Toc11720 </w:instrText>
          </w:r>
          <w:r>
            <w:rPr>
              <w:rFonts w:hint="eastAsia"/>
              <w:lang w:val="en-US" w:eastAsia="zh-CN"/>
            </w:rPr>
            <w:fldChar w:fldCharType="separate"/>
          </w:r>
          <w:r>
            <w:rPr>
              <w:rFonts w:hint="default"/>
              <w:lang w:val="en-US" w:eastAsia="zh-CN"/>
            </w:rPr>
            <w:t xml:space="preserve">4. </w:t>
          </w:r>
          <w:r>
            <w:rPr>
              <w:rFonts w:hint="eastAsia"/>
              <w:lang w:val="en-US" w:eastAsia="zh-CN"/>
            </w:rPr>
            <w:t>按照网络链路层次分类</w:t>
          </w:r>
          <w:r>
            <w:tab/>
          </w:r>
          <w:r>
            <w:fldChar w:fldCharType="begin"/>
          </w:r>
          <w:r>
            <w:instrText xml:space="preserve"> PAGEREF _Toc11720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_Toc28229 </w:instrText>
          </w:r>
          <w:r>
            <w:rPr>
              <w:rFonts w:hint="eastAsia"/>
              <w:lang w:val="en-US" w:eastAsia="zh-CN"/>
            </w:rPr>
            <w:fldChar w:fldCharType="separate"/>
          </w:r>
          <w:r>
            <w:rPr>
              <w:rFonts w:hint="default"/>
              <w:lang w:val="en-US" w:eastAsia="zh-CN"/>
            </w:rPr>
            <w:t xml:space="preserve">5. </w:t>
          </w:r>
          <w:r>
            <w:rPr>
              <w:rFonts w:hint="eastAsia"/>
              <w:lang w:val="en-US" w:eastAsia="zh-CN"/>
            </w:rPr>
            <w:t>常见常见场景</w:t>
          </w:r>
          <w:r>
            <w:tab/>
          </w:r>
          <w:r>
            <w:fldChar w:fldCharType="begin"/>
          </w:r>
          <w:r>
            <w:instrText xml:space="preserve"> PAGEREF _Toc28229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_Toc23169 </w:instrText>
          </w:r>
          <w:r>
            <w:rPr>
              <w:rFonts w:hint="eastAsia"/>
              <w:lang w:val="en-US" w:eastAsia="zh-CN"/>
            </w:rPr>
            <w:fldChar w:fldCharType="separate"/>
          </w:r>
          <w:r>
            <w:rPr>
              <w:rFonts w:hint="default"/>
              <w:lang w:val="en-US" w:eastAsia="zh-CN"/>
            </w:rPr>
            <w:t xml:space="preserve">5.1. </w:t>
          </w:r>
          <w:r>
            <w:rPr>
              <w:rFonts w:hint="eastAsia"/>
              <w:lang w:val="en-US" w:eastAsia="zh-CN"/>
            </w:rPr>
            <w:t>全局库key-db模式</w:t>
          </w:r>
          <w:r>
            <w:tab/>
          </w:r>
          <w:r>
            <w:fldChar w:fldCharType="begin"/>
          </w:r>
          <w:r>
            <w:instrText xml:space="preserve"> PAGEREF _Toc23169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_Toc17000 </w:instrText>
          </w:r>
          <w:r>
            <w:rPr>
              <w:rFonts w:hint="eastAsia"/>
              <w:lang w:val="en-US" w:eastAsia="zh-CN"/>
            </w:rPr>
            <w:fldChar w:fldCharType="separate"/>
          </w:r>
          <w:r>
            <w:rPr>
              <w:rFonts w:hint="default"/>
              <w:lang w:val="en-US" w:eastAsia="zh-CN"/>
            </w:rPr>
            <w:t xml:space="preserve">5.2. </w:t>
          </w:r>
          <w:r>
            <w:rPr>
              <w:rFonts w:hint="eastAsia"/>
              <w:lang w:val="en-US" w:eastAsia="zh-CN"/>
            </w:rPr>
            <w:t>主从模式读写分离负载均衡</w:t>
          </w:r>
          <w:r>
            <w:tab/>
          </w:r>
          <w:r>
            <w:fldChar w:fldCharType="begin"/>
          </w:r>
          <w:r>
            <w:instrText xml:space="preserve"> PAGEREF _Toc17000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_Toc9170 </w:instrText>
          </w:r>
          <w:r>
            <w:rPr>
              <w:rFonts w:hint="eastAsia"/>
              <w:lang w:val="en-US" w:eastAsia="zh-CN"/>
            </w:rPr>
            <w:fldChar w:fldCharType="separate"/>
          </w:r>
          <w:r>
            <w:rPr>
              <w:rFonts w:hint="default"/>
              <w:lang w:val="en-US" w:eastAsia="zh-CN"/>
            </w:rPr>
            <w:t xml:space="preserve">5.3. </w:t>
          </w:r>
          <w:r>
            <w:rPr>
              <w:rFonts w:hint="eastAsia"/>
              <w:lang w:val="en-US" w:eastAsia="zh-CN"/>
            </w:rPr>
            <w:t>分区模式</w:t>
          </w:r>
          <w:r>
            <w:tab/>
          </w:r>
          <w:r>
            <w:fldChar w:fldCharType="begin"/>
          </w:r>
          <w:r>
            <w:instrText xml:space="preserve"> PAGEREF _Toc9170 </w:instrText>
          </w:r>
          <w:r>
            <w:fldChar w:fldCharType="separate"/>
          </w:r>
          <w:r>
            <w:t>3</w:t>
          </w:r>
          <w:r>
            <w:fldChar w:fldCharType="end"/>
          </w:r>
          <w:r>
            <w:rPr>
              <w:rFonts w:hint="eastAsia"/>
              <w:lang w:val="en-US" w:eastAsia="zh-CN"/>
            </w:rPr>
            <w:fldChar w:fldCharType="end"/>
          </w:r>
        </w:p>
        <w:p>
          <w:pPr>
            <w:pStyle w:val="12"/>
            <w:tabs>
              <w:tab w:val="right" w:pos="3200"/>
              <w:tab w:val="right" w:leader="dot" w:pos="8306"/>
            </w:tabs>
          </w:pPr>
          <w:r>
            <w:rPr>
              <w:rFonts w:hint="eastAsia"/>
              <w:lang w:val="en-US" w:eastAsia="zh-CN"/>
            </w:rPr>
            <w:fldChar w:fldCharType="begin"/>
          </w:r>
          <w:r>
            <w:rPr>
              <w:rFonts w:hint="eastAsia"/>
              <w:lang w:val="en-US" w:eastAsia="zh-CN"/>
            </w:rPr>
            <w:instrText xml:space="preserve"> HYPERLINK \l _Toc5989 </w:instrText>
          </w:r>
          <w:r>
            <w:rPr>
              <w:rFonts w:hint="eastAsia"/>
              <w:lang w:val="en-US" w:eastAsia="zh-CN"/>
            </w:rPr>
            <w:fldChar w:fldCharType="separate"/>
          </w:r>
          <w:r>
            <w:rPr>
              <w:rFonts w:hint="default"/>
              <w:lang w:val="en-US" w:eastAsia="zh-CN"/>
            </w:rPr>
            <w:t xml:space="preserve">6. </w:t>
          </w:r>
          <w:r>
            <w:rPr>
              <w:rFonts w:hint="eastAsia"/>
              <w:lang w:val="en-US" w:eastAsia="zh-CN"/>
            </w:rPr>
            <w:t>6. 常见工具</w:t>
          </w:r>
          <w:r>
            <w:rPr>
              <w:rFonts w:hint="eastAsia"/>
              <w:lang w:val="en-US" w:eastAsia="zh-CN"/>
            </w:rPr>
            <w:tab/>
          </w:r>
          <w:r>
            <w:rPr>
              <w:rFonts w:hint="eastAsia"/>
              <w:lang w:val="en-US" w:eastAsia="zh-CN"/>
            </w:rPr>
            <w:t>4</w:t>
          </w:r>
          <w:r>
            <w:tab/>
          </w:r>
          <w:r>
            <w:fldChar w:fldCharType="begin"/>
          </w:r>
          <w:r>
            <w:instrText xml:space="preserve"> PAGEREF _Toc5989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_Toc2981 </w:instrText>
          </w:r>
          <w:r>
            <w:rPr>
              <w:rFonts w:hint="eastAsia"/>
              <w:lang w:val="en-US" w:eastAsia="zh-CN"/>
            </w:rPr>
            <w:fldChar w:fldCharType="separate"/>
          </w:r>
          <w:r>
            <w:rPr>
              <w:rFonts w:hint="default"/>
              <w:lang w:val="en-US" w:eastAsia="zh-CN"/>
            </w:rPr>
            <w:t xml:space="preserve">7. </w:t>
          </w:r>
          <w:r>
            <w:rPr>
              <w:rFonts w:hint="eastAsia"/>
              <w:lang w:val="en-US" w:eastAsia="zh-CN"/>
            </w:rPr>
            <w:t>Ribbo</w:t>
          </w:r>
          <w:r>
            <w:rPr>
              <w:rFonts w:hint="default"/>
              <w:lang w:val="en-US" w:eastAsia="zh-CN"/>
            </w:rPr>
            <w:t>n</w:t>
          </w:r>
          <w:r>
            <w:rPr>
              <w:rFonts w:hint="eastAsia"/>
              <w:lang w:val="en-US" w:eastAsia="zh-CN"/>
            </w:rPr>
            <w:t>的api比较标准规范</w:t>
          </w:r>
          <w:r>
            <w:tab/>
          </w:r>
          <w:r>
            <w:fldChar w:fldCharType="begin"/>
          </w:r>
          <w:r>
            <w:instrText xml:space="preserve"> PAGEREF _Toc2981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_Toc16048 </w:instrText>
          </w:r>
          <w:r>
            <w:rPr>
              <w:rFonts w:hint="eastAsia"/>
              <w:lang w:val="en-US" w:eastAsia="zh-CN"/>
            </w:rPr>
            <w:fldChar w:fldCharType="separate"/>
          </w:r>
          <w:r>
            <w:rPr>
              <w:rFonts w:hint="default"/>
            </w:rPr>
            <w:t xml:space="preserve">7.1. </w:t>
          </w:r>
          <w:r>
            <w:t>com.netflix.loadbalancer.ILoadBalancer接口实现的。</w:t>
          </w:r>
          <w:r>
            <w:tab/>
          </w:r>
          <w:r>
            <w:fldChar w:fldCharType="begin"/>
          </w:r>
          <w:r>
            <w:instrText xml:space="preserve"> PAGEREF _Toc16048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_Toc16417 </w:instrText>
          </w:r>
          <w:r>
            <w:rPr>
              <w:rFonts w:hint="eastAsia"/>
              <w:lang w:val="en-US" w:eastAsia="zh-CN"/>
            </w:rPr>
            <w:fldChar w:fldCharType="separate"/>
          </w:r>
          <w:r>
            <w:rPr>
              <w:rFonts w:hint="default"/>
            </w:rPr>
            <w:t xml:space="preserve">7.1.1. </w:t>
          </w:r>
          <w:r>
            <w:rPr>
              <w:rFonts w:ascii="宋体" w:hAnsi="宋体" w:eastAsia="宋体" w:cs="宋体"/>
              <w:kern w:val="0"/>
              <w:szCs w:val="24"/>
              <w:lang w:val="en-US" w:eastAsia="zh-CN" w:bidi="ar"/>
            </w:rPr>
            <w:t xml:space="preserve"> </w:t>
          </w:r>
          <w:r>
            <w:rPr>
              <w:rFonts w:ascii="宋体" w:hAnsi="宋体" w:eastAsia="宋体" w:cs="宋体"/>
              <w:kern w:val="0"/>
              <w:szCs w:val="24"/>
              <w:lang w:val="en-US" w:eastAsia="zh-CN" w:bidi="ar"/>
            </w:rPr>
            <w:t xml:space="preserve"> </w:t>
          </w:r>
          <w:r>
            <w:rPr>
              <w:rFonts w:hint="eastAsia" w:ascii="宋体" w:hAnsi="宋体" w:eastAsia="宋体" w:cs="宋体"/>
              <w:kern w:val="0"/>
              <w:szCs w:val="24"/>
              <w:lang w:val="en-US" w:eastAsia="zh-CN" w:bidi="ar"/>
            </w:rPr>
            <w:t xml:space="preserve"> </w:t>
          </w:r>
          <w:r>
            <w:t>com.netflix.loadbalancer.BaseLoadBalancer</w:t>
          </w:r>
          <w:r>
            <w:tab/>
          </w:r>
          <w:r>
            <w:fldChar w:fldCharType="begin"/>
          </w:r>
          <w:r>
            <w:instrText xml:space="preserve"> PAGEREF _Toc16417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_Toc20036 </w:instrText>
          </w:r>
          <w:r>
            <w:rPr>
              <w:rFonts w:hint="eastAsia"/>
              <w:lang w:val="en-US" w:eastAsia="zh-CN"/>
            </w:rPr>
            <w:fldChar w:fldCharType="separate"/>
          </w:r>
          <w:r>
            <w:rPr>
              <w:rFonts w:hint="default"/>
            </w:rPr>
            <w:t xml:space="preserve">7.1.2. </w:t>
          </w:r>
          <w:r>
            <w:rPr>
              <w:rFonts w:ascii="宋体" w:hAnsi="宋体" w:eastAsia="宋体" w:cs="宋体"/>
              <w:kern w:val="0"/>
              <w:szCs w:val="24"/>
              <w:lang w:val="en-US" w:eastAsia="zh-CN" w:bidi="ar"/>
            </w:rPr>
            <w:t xml:space="preserve"> </w:t>
          </w:r>
          <w:r>
            <w:rPr>
              <w:rFonts w:ascii="宋体" w:hAnsi="宋体" w:eastAsia="宋体" w:cs="宋体"/>
              <w:kern w:val="0"/>
              <w:szCs w:val="24"/>
              <w:lang w:val="en-US" w:eastAsia="zh-CN" w:bidi="ar"/>
            </w:rPr>
            <w:t xml:space="preserve"> </w:t>
          </w:r>
          <w:r>
            <w:t>DynamicServerListLoadBalancer</w:t>
          </w:r>
          <w:r>
            <w:tab/>
          </w:r>
          <w:r>
            <w:fldChar w:fldCharType="begin"/>
          </w:r>
          <w:r>
            <w:instrText xml:space="preserve"> PAGEREF _Toc20036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_Toc1509 </w:instrText>
          </w:r>
          <w:r>
            <w:rPr>
              <w:rFonts w:hint="eastAsia"/>
              <w:lang w:val="en-US" w:eastAsia="zh-CN"/>
            </w:rPr>
            <w:fldChar w:fldCharType="separate"/>
          </w:r>
          <w:r>
            <w:rPr>
              <w:rFonts w:hint="default"/>
            </w:rPr>
            <w:t xml:space="preserve">7.1.3. </w:t>
          </w:r>
          <w:r>
            <w:rPr>
              <w:rFonts w:ascii="宋体" w:hAnsi="宋体" w:eastAsia="宋体" w:cs="宋体"/>
              <w:kern w:val="0"/>
              <w:szCs w:val="24"/>
              <w:lang w:val="en-US" w:eastAsia="zh-CN" w:bidi="ar"/>
            </w:rPr>
            <w:t xml:space="preserve"> </w:t>
          </w:r>
          <w:r>
            <w:t>ZoneAwareLoadBalancer</w:t>
          </w:r>
          <w:r>
            <w:tab/>
          </w:r>
          <w:r>
            <w:fldChar w:fldCharType="begin"/>
          </w:r>
          <w:r>
            <w:instrText xml:space="preserve"> PAGEREF _Toc1509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847"/>
      <w:r>
        <w:rPr>
          <w:rFonts w:hint="eastAsia"/>
          <w:lang w:val="en-US" w:eastAsia="zh-CN"/>
        </w:rPr>
        <w:t>对称模型负载均衡 vs 非对称模型</w:t>
      </w:r>
      <w:bookmarkEnd w:id="0"/>
    </w:p>
    <w:p>
      <w:pPr>
        <w:pStyle w:val="3"/>
        <w:bidi w:val="0"/>
        <w:rPr>
          <w:rFonts w:hint="default"/>
          <w:lang w:val="en-US" w:eastAsia="zh-CN"/>
        </w:rPr>
      </w:pPr>
      <w:bookmarkStart w:id="1" w:name="_Toc23629"/>
      <w:r>
        <w:rPr>
          <w:rFonts w:hint="eastAsia"/>
          <w:lang w:val="en-US" w:eastAsia="zh-CN"/>
        </w:rPr>
        <w:t>业务分离法</w:t>
      </w:r>
      <w:bookmarkEnd w:id="1"/>
    </w:p>
    <w:p>
      <w:pPr>
        <w:pStyle w:val="3"/>
        <w:bidi w:val="0"/>
        <w:rPr>
          <w:rFonts w:hint="default"/>
          <w:lang w:val="en-US" w:eastAsia="zh-CN"/>
        </w:rPr>
      </w:pPr>
      <w:bookmarkStart w:id="2" w:name="_Toc22175"/>
      <w:r>
        <w:rPr>
          <w:rFonts w:hint="eastAsia"/>
          <w:lang w:val="en-US" w:eastAsia="zh-CN"/>
        </w:rPr>
        <w:t>App + db分布式分离法</w:t>
      </w:r>
      <w:bookmarkEnd w:id="2"/>
    </w:p>
    <w:p>
      <w:pPr>
        <w:rPr>
          <w:rFonts w:hint="eastAsia"/>
          <w:lang w:val="en-US" w:eastAsia="zh-CN"/>
        </w:rPr>
      </w:pPr>
    </w:p>
    <w:p>
      <w:pPr>
        <w:pStyle w:val="2"/>
        <w:bidi w:val="0"/>
      </w:pPr>
      <w:bookmarkStart w:id="3" w:name="_Toc1332"/>
      <w:r>
        <w:t>服务器负载均衡有三大基本Feature：负载均衡算法，健康检查和会话保持</w:t>
      </w:r>
      <w:bookmarkEnd w:id="3"/>
    </w:p>
    <w:p>
      <w:pPr>
        <w:rPr>
          <w:rFonts w:hint="default"/>
          <w:lang w:val="en-US" w:eastAsia="zh-CN"/>
        </w:rPr>
      </w:pPr>
      <w:r>
        <w:rPr>
          <w:rFonts w:ascii="Arial" w:hAnsi="Arial" w:eastAsia="Arial" w:cs="Arial"/>
          <w:i w:val="0"/>
          <w:caps w:val="0"/>
          <w:color w:val="333333"/>
          <w:spacing w:val="0"/>
          <w:sz w:val="21"/>
          <w:szCs w:val="21"/>
          <w:shd w:val="clear" w:fill="FFFFFF"/>
        </w:rPr>
        <w:t>，这三个Feature是保证负载均衡正常工作的基本要素。</w:t>
      </w:r>
    </w:p>
    <w:p>
      <w:pPr>
        <w:pStyle w:val="2"/>
        <w:bidi w:val="0"/>
        <w:rPr>
          <w:rFonts w:hint="default"/>
          <w:lang w:val="en-US" w:eastAsia="zh-CN"/>
        </w:rPr>
      </w:pPr>
      <w:bookmarkStart w:id="4" w:name="_Toc22662"/>
      <w:r>
        <w:rPr>
          <w:rFonts w:hint="eastAsia"/>
          <w:lang w:val="en-US" w:eastAsia="zh-CN"/>
        </w:rPr>
        <w:t>负载均衡算法</w:t>
      </w:r>
      <w:bookmarkEnd w:id="4"/>
    </w:p>
    <w:p>
      <w:pPr>
        <w:pStyle w:val="3"/>
        <w:bidi w:val="0"/>
        <w:rPr>
          <w:rFonts w:hint="default"/>
          <w:lang w:val="en-US" w:eastAsia="zh-CN"/>
        </w:rPr>
      </w:pPr>
      <w:bookmarkStart w:id="5" w:name="_Toc23116"/>
      <w:r>
        <w:rPr>
          <w:rFonts w:hint="eastAsia"/>
          <w:lang w:val="en-US" w:eastAsia="zh-CN"/>
        </w:rPr>
        <w:t>随机 轮训 权重法（适用于对称模型）</w:t>
      </w:r>
      <w:bookmarkEnd w:id="5"/>
    </w:p>
    <w:p>
      <w:pPr>
        <w:pStyle w:val="3"/>
        <w:bidi w:val="0"/>
      </w:pPr>
      <w:bookmarkStart w:id="6" w:name="_Toc22263"/>
      <w:r>
        <w:t>最快响应时间（Fast Reponse time）：</w:t>
      </w:r>
      <w:bookmarkEnd w:id="6"/>
    </w:p>
    <w:p>
      <w:pPr>
        <w:rPr>
          <w:rFonts w:hint="default"/>
          <w:lang w:val="en-US" w:eastAsia="zh-CN"/>
        </w:rPr>
      </w:pPr>
      <w:r>
        <w:rPr>
          <w:rFonts w:ascii="Arial" w:hAnsi="Arial" w:eastAsia="Arial" w:cs="Arial"/>
          <w:i w:val="0"/>
          <w:caps w:val="0"/>
          <w:color w:val="333333"/>
          <w:spacing w:val="0"/>
          <w:sz w:val="21"/>
          <w:szCs w:val="21"/>
          <w:shd w:val="clear" w:fill="FFFFFF"/>
        </w:rPr>
        <w:t>新的连接传递给那些响应最快的服务器。当其中某个服务器发生故障，AX就把其从服务器队列中拿出，不参加下一次的用户请求的分配，直到其恢复正常</w:t>
      </w:r>
    </w:p>
    <w:p>
      <w:pPr>
        <w:pStyle w:val="3"/>
        <w:bidi w:val="0"/>
        <w:rPr>
          <w:rFonts w:hint="eastAsia"/>
          <w:lang w:val="en-US" w:eastAsia="zh-CN"/>
        </w:rPr>
      </w:pPr>
      <w:bookmarkStart w:id="7" w:name="_Toc15215"/>
      <w:r>
        <w:rPr>
          <w:rFonts w:hint="eastAsia"/>
          <w:lang w:val="en-US" w:eastAsia="zh-CN"/>
        </w:rPr>
        <w:t>根据指令 查询 读写分离法</w:t>
      </w:r>
      <w:bookmarkEnd w:id="7"/>
    </w:p>
    <w:p>
      <w:pPr>
        <w:pStyle w:val="3"/>
        <w:bidi w:val="0"/>
        <w:rPr>
          <w:rFonts w:hint="default"/>
          <w:lang w:val="en-US" w:eastAsia="zh-CN"/>
        </w:rPr>
      </w:pPr>
      <w:bookmarkStart w:id="8" w:name="_Toc7502"/>
      <w:r>
        <w:rPr>
          <w:rFonts w:hint="eastAsia"/>
          <w:lang w:val="en-US" w:eastAsia="zh-CN"/>
        </w:rPr>
        <w:t>根据userkey ，时间key计算法</w:t>
      </w:r>
      <w:bookmarkEnd w:id="8"/>
    </w:p>
    <w:p>
      <w:pPr>
        <w:rPr>
          <w:rFonts w:hint="eastAsia"/>
          <w:lang w:val="en-US" w:eastAsia="zh-CN"/>
        </w:rPr>
      </w:pPr>
    </w:p>
    <w:p>
      <w:pPr>
        <w:pStyle w:val="2"/>
        <w:bidi w:val="0"/>
        <w:rPr>
          <w:rFonts w:hint="default"/>
          <w:lang w:val="en-US" w:eastAsia="zh-CN"/>
        </w:rPr>
      </w:pPr>
      <w:bookmarkStart w:id="9" w:name="_Toc11720"/>
      <w:r>
        <w:rPr>
          <w:rFonts w:hint="eastAsia"/>
          <w:lang w:val="en-US" w:eastAsia="zh-CN"/>
        </w:rPr>
        <w:t>按照网络链路层次分类</w:t>
      </w:r>
      <w:bookmarkEnd w:id="9"/>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b/>
          <w:i w:val="0"/>
          <w:caps w:val="0"/>
          <w:color w:val="000000"/>
          <w:spacing w:val="0"/>
          <w:sz w:val="21"/>
          <w:szCs w:val="21"/>
        </w:rPr>
      </w:pPr>
      <w:r>
        <w:rPr>
          <w:rStyle w:val="18"/>
          <w:rFonts w:hint="default" w:ascii="Arial" w:hAnsi="Arial" w:eastAsia="Arial" w:cs="Arial"/>
          <w:b/>
          <w:i w:val="0"/>
          <w:caps w:val="0"/>
          <w:color w:val="000000"/>
          <w:spacing w:val="0"/>
          <w:sz w:val="21"/>
          <w:szCs w:val="21"/>
          <w:bdr w:val="none" w:color="auto" w:sz="0" w:space="0"/>
          <w:shd w:val="clear" w:fill="FFFFFF"/>
        </w:rPr>
        <w:t>链路层（OSI 第二层）负载均衡</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bdr w:val="none" w:color="auto" w:sz="0" w:space="0"/>
          <w:shd w:val="clear" w:fill="FFFFFF"/>
        </w:rPr>
        <w:t>　　在通信协议的数据链路层修改mac地址，进行负载均衡。 　　数据分发时，不修改ip地址（因为还看不到ip地址），只修改目标mac地址，并且配置所有后端服务器虚拟ip和负载均衡器ip地址一致，达到不修改数据包的源地址和目标地址，进行数据分发的目的。 　　实际处理服务器ip和数据请求目的ip一致，不需要经过负载均衡服务器进行地址转换，可将响应数据包直接返回给用户浏览器，避免负载均衡服务器网卡带宽成为瓶颈。也称为直接路由模式（DR模式）。如下图：</w:t>
      </w:r>
    </w:p>
    <w:p>
      <w:pPr>
        <w:rPr>
          <w:rFonts w:hint="eastAsia"/>
          <w:lang w:val="en-US" w:eastAsia="zh-CN"/>
        </w:rPr>
      </w:pP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b/>
          <w:i w:val="0"/>
          <w:caps w:val="0"/>
          <w:color w:val="000000"/>
          <w:spacing w:val="0"/>
          <w:sz w:val="21"/>
          <w:szCs w:val="21"/>
        </w:rPr>
      </w:pPr>
      <w:r>
        <w:rPr>
          <w:rStyle w:val="18"/>
          <w:rFonts w:hint="default" w:ascii="Arial" w:hAnsi="Arial" w:eastAsia="Arial" w:cs="Arial"/>
          <w:b/>
          <w:i w:val="0"/>
          <w:caps w:val="0"/>
          <w:color w:val="000000"/>
          <w:spacing w:val="0"/>
          <w:sz w:val="21"/>
          <w:szCs w:val="21"/>
          <w:bdr w:val="none" w:color="auto" w:sz="0" w:space="0"/>
          <w:shd w:val="clear" w:fill="FFFFFF"/>
        </w:rPr>
        <w:t>传输层（OSI 第四层）负载均衡</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bdr w:val="none" w:color="auto" w:sz="0" w:space="0"/>
          <w:shd w:val="clear" w:fill="FFFFFF"/>
        </w:rPr>
        <w:t xml:space="preserve">　　传输层是 OSI 第四层，包括 TCP 和 UDP。流行的传输层负载均衡器有 HAProxy（这个也用于应用层负载均衡）和 IPVS。 </w:t>
      </w:r>
      <w:r>
        <w:rPr>
          <w:rStyle w:val="18"/>
          <w:rFonts w:hint="default" w:ascii="Arial" w:hAnsi="Arial" w:eastAsia="Arial" w:cs="Arial"/>
          <w:b/>
          <w:i w:val="0"/>
          <w:caps w:val="0"/>
          <w:color w:val="333333"/>
          <w:spacing w:val="0"/>
          <w:sz w:val="21"/>
          <w:szCs w:val="21"/>
          <w:bdr w:val="none" w:color="auto" w:sz="0" w:space="0"/>
          <w:shd w:val="clear" w:fill="FFFFFF"/>
        </w:rPr>
        <w:t>主要通过报文中的目标地址和端口</w:t>
      </w:r>
      <w:r>
        <w:rPr>
          <w:rFonts w:hint="default" w:ascii="Arial" w:hAnsi="Arial" w:eastAsia="Arial" w:cs="Arial"/>
          <w:i w:val="0"/>
          <w:caps w:val="0"/>
          <w:color w:val="333333"/>
          <w:spacing w:val="0"/>
          <w:sz w:val="21"/>
          <w:szCs w:val="21"/>
          <w:bdr w:val="none" w:color="auto" w:sz="0" w:space="0"/>
          <w:shd w:val="clear" w:fill="FFFFFF"/>
        </w:rPr>
        <w:t>，再加上负载均衡设备设置的服务器选择方式，决定最终选择的内部服务器。</w:t>
      </w:r>
    </w:p>
    <w:p>
      <w:pPr>
        <w:rPr>
          <w:rFonts w:hint="default"/>
          <w:lang w:val="en-US" w:eastAsia="zh-CN"/>
        </w:rPr>
      </w:pP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b/>
          <w:i w:val="0"/>
          <w:caps w:val="0"/>
          <w:color w:val="000000"/>
          <w:spacing w:val="0"/>
          <w:sz w:val="21"/>
          <w:szCs w:val="21"/>
        </w:rPr>
      </w:pPr>
      <w:r>
        <w:rPr>
          <w:rStyle w:val="18"/>
          <w:rFonts w:hint="default" w:ascii="Arial" w:hAnsi="Arial" w:eastAsia="Arial" w:cs="Arial"/>
          <w:b/>
          <w:i w:val="0"/>
          <w:caps w:val="0"/>
          <w:color w:val="000000"/>
          <w:spacing w:val="0"/>
          <w:sz w:val="21"/>
          <w:szCs w:val="21"/>
          <w:bdr w:val="none" w:color="auto" w:sz="0" w:space="0"/>
          <w:shd w:val="clear" w:fill="FFFFFF"/>
        </w:rPr>
        <w:t>应用层（OSI 第七层）负载均衡</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eastAsia="Arial" w:cs="Arial"/>
          <w:i w:val="0"/>
          <w:caps w:val="0"/>
          <w:color w:val="333333"/>
          <w:spacing w:val="0"/>
          <w:sz w:val="21"/>
          <w:szCs w:val="21"/>
          <w:bdr w:val="none" w:color="auto" w:sz="0" w:space="0"/>
          <w:shd w:val="clear" w:fill="FFFFFF"/>
        </w:rPr>
      </w:pPr>
      <w:r>
        <w:rPr>
          <w:rFonts w:hint="default" w:ascii="Arial" w:hAnsi="Arial" w:eastAsia="Arial" w:cs="Arial"/>
          <w:i w:val="0"/>
          <w:caps w:val="0"/>
          <w:color w:val="333333"/>
          <w:spacing w:val="0"/>
          <w:sz w:val="21"/>
          <w:szCs w:val="21"/>
          <w:bdr w:val="none" w:color="auto" w:sz="0" w:space="0"/>
          <w:shd w:val="clear" w:fill="FFFFFF"/>
        </w:rPr>
        <w:t>应用层是 OSI 第七层。它包括 HTTP、HTTPS 和 WebSockets。一款非常流行又久经考验的应用层负载均衡器就是 Nginx[恩静埃克斯 = Engine X]。 　　所谓七层负载均衡，也称为“内容交换”，也就是主要通过报文中的真正有意义的应用层内容，再加上负载均衡设备设置的服务器选择方式，决定最终选择的内部服务器。注意此时可以看到具体的http请求的完整url，因此可以实现下图所示的分发</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eastAsia="Arial" w:cs="Arial"/>
          <w:i w:val="0"/>
          <w:caps w:val="0"/>
          <w:color w:val="333333"/>
          <w:spacing w:val="0"/>
          <w:sz w:val="21"/>
          <w:szCs w:val="21"/>
          <w:bdr w:val="none" w:color="auto" w:sz="0" w:space="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eastAsia="Arial" w:cs="Arial"/>
          <w:i w:val="0"/>
          <w:caps w:val="0"/>
          <w:color w:val="333333"/>
          <w:spacing w:val="0"/>
          <w:sz w:val="21"/>
          <w:szCs w:val="21"/>
          <w:bdr w:val="none" w:color="auto" w:sz="0" w:space="0"/>
          <w:shd w:val="clear" w:fill="FFFFFF"/>
        </w:rPr>
      </w:pPr>
      <w:r>
        <w:rPr>
          <w:rFonts w:ascii="Arial" w:hAnsi="Arial" w:eastAsia="Arial" w:cs="Arial"/>
          <w:i w:val="0"/>
          <w:caps w:val="0"/>
          <w:color w:val="333333"/>
          <w:spacing w:val="0"/>
          <w:sz w:val="21"/>
          <w:szCs w:val="21"/>
          <w:shd w:val="clear" w:fill="FFFFFF"/>
        </w:rPr>
        <w:t>七层负载均衡的好处，是使得整个网络更"智能化"，比如上面列举的负载均衡的好处，大部分都基于七层负载均衡。例如访问一个网站的用户流量，可以通过七层的方式，将对图片类的请求转发到特定的图片服务器并可以使用缓存技术；将对文字类的请求可以转发到特定的文字服务器并可以使用压缩技术。当然这只是七层应用的一个小案例，从技术原理上，这种方式可以对客户端的请求和服务器的响应进行任意意义上的修改，极大的提升了应用系统在网络层的灵活性。 　　另外一个常常被提到功能就是安全性。网络中最常见的SYN Flood攻击，即黑客控制众多源客户端，使用虚假IP地址对同一目标发送SYN攻击，通常这种攻击会大量发送SYN报文，耗尽服务器上的相关资源，以达到Denial of Service(DoS)的目的。从技术原理上也可以看出，四层模式下这些SYN攻击都会被转发到后端的服务器上；而七层模式下这些SYN攻击自然在负载均衡设备上就截止，不会影响后台服务器的正常运营。另外负载均衡设备可以在七层层面设定多种策略，过滤特定报文，例如SQL Injection等应用层面的特定攻击手段，从应用层面进一步提高系统整体安全。 　　现在的七层负载均衡，主要还是着重于应用广泛的HTTP协议，所以其应用范围主要是众多的网站或者内部信息平台等基于B/S开发的系统。 四层负载均衡则对应其他TCP应用，例如基于C/S开发的ERP等系统。</w:t>
      </w:r>
    </w:p>
    <w:p>
      <w:pPr>
        <w:rPr>
          <w:rFonts w:hint="default"/>
          <w:lang w:val="en-US" w:eastAsia="zh-CN"/>
        </w:rPr>
      </w:pPr>
    </w:p>
    <w:p>
      <w:pPr>
        <w:pStyle w:val="2"/>
        <w:bidi w:val="0"/>
        <w:rPr>
          <w:rFonts w:hint="default"/>
          <w:lang w:val="en-US" w:eastAsia="zh-CN"/>
        </w:rPr>
      </w:pPr>
      <w:bookmarkStart w:id="10" w:name="_Toc28229"/>
      <w:r>
        <w:rPr>
          <w:rFonts w:hint="eastAsia"/>
          <w:lang w:val="en-US" w:eastAsia="zh-CN"/>
        </w:rPr>
        <w:t>常见常见场景</w:t>
      </w:r>
      <w:bookmarkEnd w:id="10"/>
    </w:p>
    <w:p>
      <w:pPr>
        <w:pStyle w:val="3"/>
        <w:bidi w:val="0"/>
        <w:rPr>
          <w:rFonts w:hint="eastAsia"/>
          <w:lang w:val="en-US" w:eastAsia="zh-CN"/>
        </w:rPr>
      </w:pPr>
      <w:bookmarkStart w:id="11" w:name="_Toc23169"/>
      <w:r>
        <w:rPr>
          <w:rFonts w:hint="eastAsia"/>
          <w:lang w:val="en-US" w:eastAsia="zh-CN"/>
        </w:rPr>
        <w:t>全局库key-db模式</w:t>
      </w:r>
      <w:bookmarkEnd w:id="11"/>
    </w:p>
    <w:p>
      <w:pPr>
        <w:rPr>
          <w:rFonts w:hint="default"/>
          <w:lang w:val="en-US" w:eastAsia="zh-CN"/>
        </w:rPr>
      </w:pPr>
      <w:r>
        <w:rPr>
          <w:rFonts w:hint="eastAsia"/>
          <w:lang w:val="en-US" w:eastAsia="zh-CN"/>
        </w:rPr>
        <w:t>更具userid 选择服务器</w:t>
      </w:r>
    </w:p>
    <w:p>
      <w:pPr>
        <w:pStyle w:val="3"/>
        <w:bidi w:val="0"/>
        <w:rPr>
          <w:rFonts w:hint="eastAsia"/>
          <w:lang w:val="en-US" w:eastAsia="zh-CN"/>
        </w:rPr>
      </w:pPr>
      <w:bookmarkStart w:id="12" w:name="_Toc17000"/>
      <w:r>
        <w:rPr>
          <w:rFonts w:hint="eastAsia"/>
          <w:lang w:val="en-US" w:eastAsia="zh-CN"/>
        </w:rPr>
        <w:t>主从模式读写分离负载均衡</w:t>
      </w:r>
      <w:bookmarkEnd w:id="12"/>
    </w:p>
    <w:p>
      <w:pPr>
        <w:rPr>
          <w:rFonts w:hint="eastAsia"/>
          <w:lang w:val="en-US" w:eastAsia="zh-CN"/>
        </w:rPr>
      </w:pPr>
      <w:r>
        <w:rPr>
          <w:rFonts w:hint="eastAsia"/>
          <w:lang w:val="en-US" w:eastAsia="zh-CN"/>
        </w:rPr>
        <w:t>根据 读写sql实现选择数据库服务器</w:t>
      </w:r>
    </w:p>
    <w:p>
      <w:pPr>
        <w:rPr>
          <w:rFonts w:hint="eastAsia"/>
          <w:lang w:val="en-US" w:eastAsia="zh-CN"/>
        </w:rPr>
      </w:pPr>
    </w:p>
    <w:p>
      <w:pPr>
        <w:rPr>
          <w:rFonts w:hint="default"/>
          <w:lang w:val="en-US" w:eastAsia="zh-CN"/>
        </w:rPr>
      </w:pPr>
      <w:r>
        <w:rPr>
          <w:rFonts w:hint="eastAsia"/>
          <w:lang w:val="en-US" w:eastAsia="zh-CN"/>
        </w:rPr>
        <w:t>一般是驱动已经实现了。也可以使用Ribbon自己实现</w:t>
      </w:r>
    </w:p>
    <w:p>
      <w:pPr>
        <w:pStyle w:val="3"/>
        <w:bidi w:val="0"/>
        <w:rPr>
          <w:rFonts w:hint="eastAsia"/>
          <w:lang w:val="en-US" w:eastAsia="zh-CN"/>
        </w:rPr>
      </w:pPr>
      <w:bookmarkStart w:id="13" w:name="_Toc9170"/>
      <w:r>
        <w:rPr>
          <w:rFonts w:hint="eastAsia"/>
          <w:lang w:val="en-US" w:eastAsia="zh-CN"/>
        </w:rPr>
        <w:t>分区模式</w:t>
      </w:r>
      <w:bookmarkEnd w:id="13"/>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ab/>
      </w:r>
      <w:r>
        <w:rPr>
          <w:rFonts w:hint="eastAsia"/>
          <w:lang w:val="en-US" w:eastAsia="zh-CN"/>
        </w:rPr>
        <w:tab/>
      </w:r>
      <w:bookmarkStart w:id="14" w:name="_Toc5989"/>
      <w:r>
        <w:rPr>
          <w:rFonts w:hint="eastAsia"/>
          <w:lang w:val="en-US" w:eastAsia="zh-CN"/>
        </w:rPr>
        <w:t>6. 常见工具</w:t>
      </w:r>
      <w:r>
        <w:rPr>
          <w:rFonts w:hint="eastAsia"/>
          <w:lang w:val="en-US" w:eastAsia="zh-CN"/>
        </w:rPr>
        <w:tab/>
      </w:r>
      <w:r>
        <w:rPr>
          <w:rFonts w:hint="eastAsia"/>
          <w:lang w:val="en-US" w:eastAsia="zh-CN"/>
        </w:rPr>
        <w:t>4</w:t>
      </w:r>
      <w:bookmarkEnd w:id="14"/>
    </w:p>
    <w:p>
      <w:pPr>
        <w:rPr>
          <w:rFonts w:hint="eastAsia"/>
          <w:lang w:val="en-US" w:eastAsia="zh-CN"/>
        </w:rPr>
      </w:pPr>
      <w:r>
        <w:rPr>
          <w:rFonts w:hint="eastAsia"/>
          <w:lang w:val="en-US" w:eastAsia="zh-CN"/>
        </w:rPr>
        <w:t>6.1. F5 dns lvs Nginx</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6.2. Ngnix  apache  dubbo</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6.3. Springcloud Zuul服务端 负载均衡</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6.4. 客户端负载均衡Springcloud  Ribbon简介</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6.5. Location指令客户端跳转也可以</w:t>
      </w:r>
      <w:r>
        <w:rPr>
          <w:rFonts w:hint="eastAsia"/>
          <w:lang w:val="en-US" w:eastAsia="zh-CN"/>
        </w:rPr>
        <w:tab/>
      </w:r>
      <w:r>
        <w:rPr>
          <w:rFonts w:hint="eastAsia"/>
          <w:lang w:val="en-US" w:eastAsia="zh-CN"/>
        </w:rPr>
        <w:t>4</w:t>
      </w:r>
    </w:p>
    <w:p>
      <w:pPr>
        <w:rPr>
          <w:rFonts w:hint="eastAsia"/>
          <w:lang w:val="en-US" w:eastAsia="zh-CN"/>
        </w:rPr>
      </w:pPr>
    </w:p>
    <w:p>
      <w:pPr>
        <w:pStyle w:val="2"/>
        <w:bidi w:val="0"/>
        <w:rPr>
          <w:rFonts w:hint="default"/>
          <w:lang w:val="en-US" w:eastAsia="zh-CN"/>
        </w:rPr>
      </w:pPr>
      <w:bookmarkStart w:id="15" w:name="_Toc2981"/>
      <w:r>
        <w:rPr>
          <w:rFonts w:hint="eastAsia"/>
          <w:lang w:val="en-US" w:eastAsia="zh-CN"/>
        </w:rPr>
        <w:t>Ribbo</w:t>
      </w:r>
      <w:r>
        <w:rPr>
          <w:rFonts w:hint="default"/>
          <w:lang w:val="en-US" w:eastAsia="zh-CN"/>
        </w:rPr>
        <w:t>n</w:t>
      </w:r>
      <w:r>
        <w:rPr>
          <w:rFonts w:hint="eastAsia"/>
          <w:lang w:val="en-US" w:eastAsia="zh-CN"/>
        </w:rPr>
        <w:t>的api比较标准规范</w:t>
      </w:r>
      <w:bookmarkEnd w:id="15"/>
    </w:p>
    <w:p>
      <w:pPr>
        <w:rPr>
          <w:rFonts w:hint="eastAsia"/>
          <w:lang w:val="en-US" w:eastAsia="zh-CN"/>
        </w:rPr>
      </w:pPr>
    </w:p>
    <w:p>
      <w:pPr>
        <w:pStyle w:val="3"/>
        <w:bidi w:val="0"/>
      </w:pPr>
      <w:bookmarkStart w:id="16" w:name="_Toc16048"/>
      <w:r>
        <w:rPr>
          <w:rStyle w:val="19"/>
        </w:rPr>
        <w:t>com.netflix.loadbalancer.ILoadBalancer</w:t>
      </w:r>
      <w:r>
        <w:t>接口实现的。</w:t>
      </w:r>
      <w:bookmarkEnd w:id="16"/>
    </w:p>
    <w:p>
      <w:pPr>
        <w:pStyle w:val="15"/>
        <w:keepNext w:val="0"/>
        <w:keepLines w:val="0"/>
        <w:widowControl/>
        <w:suppressLineNumbers w:val="0"/>
        <w:ind w:left="720" w:right="720"/>
      </w:pPr>
      <w:r>
        <w:rPr>
          <w:rFonts w:hint="eastAsia" w:ascii="宋体" w:hAnsi="宋体" w:eastAsia="宋体" w:cs="宋体"/>
          <w:sz w:val="24"/>
          <w:szCs w:val="24"/>
        </w:rPr>
        <w:t>总结一下：</w:t>
      </w:r>
      <w:r>
        <w:rPr>
          <w:rFonts w:hint="eastAsia" w:ascii="宋体" w:hAnsi="宋体" w:eastAsia="宋体" w:cs="宋体"/>
          <w:sz w:val="24"/>
          <w:szCs w:val="24"/>
        </w:rPr>
        <w:br w:type="textWrapping"/>
      </w:r>
      <w:r>
        <w:rPr>
          <w:rFonts w:hint="eastAsia" w:ascii="宋体" w:hAnsi="宋体" w:eastAsia="宋体" w:cs="宋体"/>
          <w:sz w:val="24"/>
          <w:szCs w:val="24"/>
        </w:rPr>
        <w:t>ILoadBalancer接口实现类做了以下的一些事情：</w:t>
      </w:r>
      <w:r>
        <w:rPr>
          <w:rFonts w:hint="eastAsia" w:ascii="宋体" w:hAnsi="宋体" w:eastAsia="宋体" w:cs="宋体"/>
          <w:sz w:val="24"/>
          <w:szCs w:val="24"/>
        </w:rPr>
        <w:br w:type="textWrapping"/>
      </w:r>
      <w:r>
        <w:rPr>
          <w:rFonts w:hint="eastAsia" w:ascii="宋体" w:hAnsi="宋体" w:eastAsia="宋体" w:cs="宋体"/>
          <w:sz w:val="24"/>
          <w:szCs w:val="24"/>
        </w:rPr>
        <w:t>1.维护了存储服务实例Server对象的二个列表。一个用于存储所有服务实例的清单，一个用于存储正常服务的实例清单</w:t>
      </w:r>
      <w:r>
        <w:rPr>
          <w:rFonts w:hint="eastAsia" w:ascii="宋体" w:hAnsi="宋体" w:eastAsia="宋体" w:cs="宋体"/>
          <w:sz w:val="24"/>
          <w:szCs w:val="24"/>
        </w:rPr>
        <w:br w:type="textWrapping"/>
      </w:r>
      <w:r>
        <w:rPr>
          <w:rFonts w:hint="eastAsia" w:ascii="宋体" w:hAnsi="宋体" w:eastAsia="宋体" w:cs="宋体"/>
          <w:sz w:val="24"/>
          <w:szCs w:val="24"/>
        </w:rPr>
        <w:t>2.初始化得到可用的服务列表，启动定时任务去实时的检测服务列表中的服务的可用性，并且间断性的去更新服务列表，结合注册中心。</w:t>
      </w:r>
      <w:r>
        <w:rPr>
          <w:rFonts w:hint="eastAsia" w:ascii="宋体" w:hAnsi="宋体" w:eastAsia="宋体" w:cs="宋体"/>
          <w:sz w:val="24"/>
          <w:szCs w:val="24"/>
        </w:rPr>
        <w:br w:type="textWrapping"/>
      </w:r>
      <w:r>
        <w:rPr>
          <w:rFonts w:hint="eastAsia" w:ascii="宋体" w:hAnsi="宋体" w:eastAsia="宋体" w:cs="宋体"/>
          <w:sz w:val="24"/>
          <w:szCs w:val="24"/>
        </w:rPr>
        <w:t>3.选择可用的服务进行调用（这个一般交给IRule去实现，不同的轮询策略）</w:t>
      </w:r>
    </w:p>
    <w:p>
      <w:pPr>
        <w:pStyle w:val="15"/>
        <w:keepNext w:val="0"/>
        <w:keepLines w:val="0"/>
        <w:widowControl/>
        <w:suppressLineNumbers w:val="0"/>
        <w:ind w:left="720" w:right="720"/>
      </w:pPr>
      <w:r>
        <w:rPr>
          <w:rStyle w:val="18"/>
          <w:rFonts w:hint="eastAsia" w:ascii="宋体" w:hAnsi="宋体" w:eastAsia="宋体" w:cs="宋体"/>
          <w:sz w:val="24"/>
          <w:szCs w:val="24"/>
        </w:rPr>
        <w:t>三个很重要的概念</w:t>
      </w:r>
    </w:p>
    <w:p>
      <w:pPr>
        <w:keepNext w:val="0"/>
        <w:keepLines w:val="0"/>
        <w:widowControl/>
        <w:numPr>
          <w:ilvl w:val="0"/>
          <w:numId w:val="2"/>
        </w:numPr>
        <w:suppressLineNumbers w:val="0"/>
        <w:spacing w:before="0" w:beforeAutospacing="1" w:after="0" w:afterAutospacing="1"/>
        <w:ind w:left="1440" w:right="720" w:hanging="360"/>
      </w:pPr>
      <w:r>
        <w:rPr>
          <w:rFonts w:hint="eastAsia" w:ascii="宋体" w:hAnsi="宋体" w:eastAsia="宋体" w:cs="宋体"/>
          <w:sz w:val="24"/>
          <w:szCs w:val="24"/>
        </w:rPr>
        <w:t>ServerList接口：定义用于获取服务器列表的方法的接口,主要实现DomainExtractingServerList接口，每隔30s种执行getUpdatedListOfServers方法进行服务列表的更新。</w:t>
      </w:r>
    </w:p>
    <w:p>
      <w:pPr>
        <w:keepNext w:val="0"/>
        <w:keepLines w:val="0"/>
        <w:widowControl/>
        <w:numPr>
          <w:ilvl w:val="0"/>
          <w:numId w:val="2"/>
        </w:numPr>
        <w:suppressLineNumbers w:val="0"/>
        <w:spacing w:before="0" w:beforeAutospacing="1" w:after="0" w:afterAutospacing="1"/>
        <w:ind w:left="1440" w:right="720" w:hanging="360"/>
      </w:pPr>
      <w:r>
        <w:rPr>
          <w:rFonts w:hint="eastAsia" w:ascii="宋体" w:hAnsi="宋体" w:eastAsia="宋体" w:cs="宋体"/>
          <w:sz w:val="24"/>
          <w:szCs w:val="24"/>
        </w:rPr>
        <w:t>ServerListUpdater接口：主要实现类EurekaNotificationServerListUpdater和PollingServerListUpdater（默认使用的是PollingServerListUpdater，结合Eureka注册中心，定时任务的方式进行服务列表的更新）</w:t>
      </w:r>
    </w:p>
    <w:p>
      <w:pPr>
        <w:keepNext w:val="0"/>
        <w:keepLines w:val="0"/>
        <w:widowControl/>
        <w:numPr>
          <w:ilvl w:val="0"/>
          <w:numId w:val="2"/>
        </w:numPr>
        <w:suppressLineNumbers w:val="0"/>
        <w:spacing w:before="0" w:beforeAutospacing="1" w:after="0" w:afterAutospacing="1"/>
        <w:ind w:left="1440" w:right="720" w:hanging="360"/>
      </w:pPr>
      <w:r>
        <w:rPr>
          <w:rFonts w:hint="eastAsia" w:ascii="宋体" w:hAnsi="宋体" w:eastAsia="宋体" w:cs="宋体"/>
          <w:sz w:val="24"/>
          <w:szCs w:val="24"/>
        </w:rPr>
        <w:t>ServerListFilter接口：根据LoadBalancerStats然后根据一些规则去过滤部分服务，比如根据zone（区域感知）去过滤。（主要实现类ZonePreferenceServerListFilter的getFilteredListOfServers会在更新服务列表的时候去执行）。</w:t>
      </w:r>
    </w:p>
    <w:p>
      <w:pPr>
        <w:pStyle w:val="4"/>
        <w:keepNext w:val="0"/>
        <w:keepLines w:val="0"/>
        <w:widowControl/>
        <w:suppressLineNumbers w:val="0"/>
      </w:pPr>
      <w:bookmarkStart w:id="17" w:name="_Toc16417"/>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t>com.netflix.loadbalancer.BaseLoadBalancer</w:t>
      </w:r>
      <w:bookmarkEnd w:id="17"/>
    </w:p>
    <w:p>
      <w:pPr>
        <w:pStyle w:val="15"/>
        <w:keepNext w:val="0"/>
        <w:keepLines w:val="0"/>
        <w:widowControl/>
        <w:suppressLineNumbers w:val="0"/>
      </w:pPr>
      <w:r>
        <w:rPr>
          <w:rStyle w:val="19"/>
        </w:rPr>
        <w:t>com.netflix.loadbalancer.BaseLoadBalancer</w:t>
      </w:r>
      <w:r>
        <w:t>类是Ribbon负载均衡器的基础实现类，在该类中定义了很多关于负载均衡器相关的基础内容。</w:t>
      </w:r>
    </w:p>
    <w:p>
      <w:pPr>
        <w:pStyle w:val="15"/>
        <w:keepNext w:val="0"/>
        <w:keepLines w:val="0"/>
        <w:widowControl/>
        <w:suppressLineNumbers w:val="0"/>
      </w:pPr>
      <w:r>
        <w:t>定义并维护了两种存储服务实例Server对象的列表。一个用于存储所有服务实例的清单，一个用于存储正常服务的实例清单。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负载均衡的处理原则</w:t>
      </w:r>
      <w:r>
        <w:rPr>
          <w:rStyle w:val="19"/>
          <w:rFonts w:ascii="宋体" w:hAnsi="宋体" w:eastAsia="宋体" w:cs="宋体"/>
          <w:kern w:val="0"/>
          <w:sz w:val="24"/>
          <w:szCs w:val="24"/>
          <w:lang w:val="en-US" w:eastAsia="zh-CN" w:bidi="ar"/>
        </w:rPr>
        <w:t>IRule</w:t>
      </w:r>
      <w:r>
        <w:rPr>
          <w:rFonts w:ascii="宋体" w:hAnsi="宋体" w:eastAsia="宋体" w:cs="宋体"/>
          <w:kern w:val="0"/>
          <w:sz w:val="24"/>
          <w:szCs w:val="24"/>
          <w:lang w:val="en-US" w:eastAsia="zh-CN" w:bidi="ar"/>
        </w:rPr>
        <w:t>对象，从</w:t>
      </w:r>
      <w:r>
        <w:rPr>
          <w:rStyle w:val="19"/>
          <w:rFonts w:ascii="宋体" w:hAnsi="宋体" w:eastAsia="宋体" w:cs="宋体"/>
          <w:kern w:val="0"/>
          <w:sz w:val="24"/>
          <w:szCs w:val="24"/>
          <w:lang w:val="en-US" w:eastAsia="zh-CN" w:bidi="ar"/>
        </w:rPr>
        <w:t>BaseLoadBalancer</w:t>
      </w:r>
      <w:r>
        <w:rPr>
          <w:rFonts w:ascii="宋体" w:hAnsi="宋体" w:eastAsia="宋体" w:cs="宋体"/>
          <w:kern w:val="0"/>
          <w:sz w:val="24"/>
          <w:szCs w:val="24"/>
          <w:lang w:val="en-US" w:eastAsia="zh-CN" w:bidi="ar"/>
        </w:rPr>
        <w:t>中</w:t>
      </w:r>
      <w:r>
        <w:rPr>
          <w:rStyle w:val="19"/>
          <w:rFonts w:ascii="宋体" w:hAnsi="宋体" w:eastAsia="宋体" w:cs="宋体"/>
          <w:kern w:val="0"/>
          <w:sz w:val="24"/>
          <w:szCs w:val="24"/>
          <w:lang w:val="en-US" w:eastAsia="zh-CN" w:bidi="ar"/>
        </w:rPr>
        <w:t>chooseServer(Object key)</w:t>
      </w:r>
      <w:r>
        <w:rPr>
          <w:rFonts w:ascii="宋体" w:hAnsi="宋体" w:eastAsia="宋体" w:cs="宋体"/>
          <w:kern w:val="0"/>
          <w:sz w:val="24"/>
          <w:szCs w:val="24"/>
          <w:lang w:val="en-US" w:eastAsia="zh-CN" w:bidi="ar"/>
        </w:rPr>
        <w:t>的实现源码可以知道，负载均衡器实际将服务实例选择的任务委托给</w:t>
      </w:r>
      <w:r>
        <w:rPr>
          <w:rStyle w:val="19"/>
          <w:rFonts w:ascii="宋体" w:hAnsi="宋体" w:eastAsia="宋体" w:cs="宋体"/>
          <w:kern w:val="0"/>
          <w:sz w:val="24"/>
          <w:szCs w:val="24"/>
          <w:lang w:val="en-US" w:eastAsia="zh-CN" w:bidi="ar"/>
        </w:rPr>
        <w:t>IRule</w:t>
      </w:r>
      <w:r>
        <w:rPr>
          <w:rFonts w:ascii="宋体" w:hAnsi="宋体" w:eastAsia="宋体" w:cs="宋体"/>
          <w:kern w:val="0"/>
          <w:sz w:val="24"/>
          <w:szCs w:val="24"/>
          <w:lang w:val="en-US" w:eastAsia="zh-CN" w:bidi="ar"/>
        </w:rPr>
        <w:t>实例中的</w:t>
      </w:r>
      <w:r>
        <w:rPr>
          <w:rStyle w:val="19"/>
          <w:rFonts w:ascii="宋体" w:hAnsi="宋体" w:eastAsia="宋体" w:cs="宋体"/>
          <w:kern w:val="0"/>
          <w:sz w:val="24"/>
          <w:szCs w:val="24"/>
          <w:lang w:val="en-US" w:eastAsia="zh-CN" w:bidi="ar"/>
        </w:rPr>
        <w:t>choose</w:t>
      </w:r>
      <w:r>
        <w:rPr>
          <w:rFonts w:ascii="宋体" w:hAnsi="宋体" w:eastAsia="宋体" w:cs="宋体"/>
          <w:kern w:val="0"/>
          <w:sz w:val="24"/>
          <w:szCs w:val="24"/>
          <w:lang w:val="en-US" w:eastAsia="zh-CN" w:bidi="ar"/>
        </w:rPr>
        <w:t>函数来实现。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默认初始化了</w:t>
      </w:r>
      <w:r>
        <w:rPr>
          <w:rStyle w:val="19"/>
          <w:rFonts w:ascii="宋体" w:hAnsi="宋体" w:eastAsia="宋体" w:cs="宋体"/>
          <w:kern w:val="0"/>
          <w:sz w:val="24"/>
          <w:szCs w:val="24"/>
          <w:lang w:val="en-US" w:eastAsia="zh-CN" w:bidi="ar"/>
        </w:rPr>
        <w:t>RoundRobinRule</w:t>
      </w:r>
      <w:r>
        <w:rPr>
          <w:rFonts w:ascii="宋体" w:hAnsi="宋体" w:eastAsia="宋体" w:cs="宋体"/>
          <w:kern w:val="0"/>
          <w:sz w:val="24"/>
          <w:szCs w:val="24"/>
          <w:lang w:val="en-US" w:eastAsia="zh-CN" w:bidi="ar"/>
        </w:rPr>
        <w:t>实现，</w:t>
      </w:r>
      <w:r>
        <w:rPr>
          <w:rStyle w:val="19"/>
          <w:rFonts w:ascii="宋体" w:hAnsi="宋体" w:eastAsia="宋体" w:cs="宋体"/>
          <w:kern w:val="0"/>
          <w:sz w:val="24"/>
          <w:szCs w:val="24"/>
          <w:lang w:val="en-US" w:eastAsia="zh-CN" w:bidi="ar"/>
        </w:rPr>
        <w:t>RoundRobinRule</w:t>
      </w:r>
      <w:r>
        <w:rPr>
          <w:rFonts w:ascii="宋体" w:hAnsi="宋体" w:eastAsia="宋体" w:cs="宋体"/>
          <w:kern w:val="0"/>
          <w:sz w:val="24"/>
          <w:szCs w:val="24"/>
          <w:lang w:val="en-US" w:eastAsia="zh-CN" w:bidi="ar"/>
        </w:rPr>
        <w:t>实现了最基本且常用的线性负载均衡规则。</w:t>
      </w:r>
    </w:p>
    <w:p>
      <w:pPr>
        <w:pStyle w:val="15"/>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getReachableServers():获取可用的服务实例列表。由于BaseLoadBalancer中单独维护了一个正常服务的实例清单，所以直接返回即可</w:t>
      </w:r>
    </w:p>
    <w:p>
      <w:pPr>
        <w:pStyle w:val="14"/>
        <w:keepNext w:val="0"/>
        <w:keepLines w:val="0"/>
        <w:widowControl/>
        <w:suppressLineNumbers w:val="0"/>
        <w:rPr>
          <w:rStyle w:val="19"/>
        </w:rPr>
      </w:pPr>
      <w:r>
        <w:t>@Overridepublic</w:t>
      </w:r>
      <w:r>
        <w:rPr>
          <w:rStyle w:val="19"/>
        </w:rPr>
        <w:t xml:space="preserve"> </w:t>
      </w:r>
      <w:r>
        <w:t>List&lt;Server&gt;</w:t>
      </w:r>
      <w:r>
        <w:rPr>
          <w:rStyle w:val="19"/>
        </w:rPr>
        <w:t xml:space="preserve"> </w:t>
      </w:r>
      <w:r>
        <w:t>getReachableServers()</w:t>
      </w:r>
      <w:r>
        <w:rPr>
          <w:rStyle w:val="19"/>
        </w:rPr>
        <w:t xml:space="preserve"> </w:t>
      </w:r>
      <w:r>
        <w:t>{</w:t>
      </w:r>
    </w:p>
    <w:p>
      <w:pPr>
        <w:pStyle w:val="14"/>
        <w:keepNext w:val="0"/>
        <w:keepLines w:val="0"/>
        <w:widowControl/>
        <w:suppressLineNumbers w:val="0"/>
      </w:pPr>
      <w:r>
        <w:rPr>
          <w:rStyle w:val="19"/>
        </w:rPr>
        <w:t xml:space="preserve">   </w:t>
      </w:r>
      <w:r>
        <w:t>return</w:t>
      </w:r>
      <w:r>
        <w:rPr>
          <w:rStyle w:val="19"/>
        </w:rPr>
        <w:t xml:space="preserve"> </w:t>
      </w:r>
      <w:r>
        <w:t>Collections.unmodifiableList(</w:t>
      </w:r>
      <w:r>
        <w:rPr>
          <w:rStyle w:val="19"/>
        </w:rPr>
        <w:t>upServerList</w:t>
      </w:r>
      <w:r>
        <w:t>);}</w:t>
      </w:r>
    </w:p>
    <w:p>
      <w:pPr>
        <w:pStyle w:val="15"/>
        <w:keepNext w:val="0"/>
        <w:keepLines w:val="0"/>
        <w:widowControl/>
        <w:suppressLineNumbers w:val="0"/>
      </w:pPr>
      <w:r>
        <w:t>getAllServers():获取所有的服务实例列表。由于BaseLoadBalancer中单独维护了一个正常服务的实例清单，所以直接返回即可。</w:t>
      </w:r>
    </w:p>
    <w:p>
      <w:pPr>
        <w:pStyle w:val="4"/>
        <w:keepNext w:val="0"/>
        <w:keepLines w:val="0"/>
        <w:widowControl/>
        <w:suppressLineNumbers w:val="0"/>
      </w:pPr>
      <w:bookmarkStart w:id="18" w:name="_Toc20036"/>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DynamicServerListLoadBalancer</w:t>
      </w:r>
      <w:bookmarkEnd w:id="18"/>
    </w:p>
    <w:p>
      <w:pPr>
        <w:pStyle w:val="15"/>
        <w:keepNext w:val="0"/>
        <w:keepLines w:val="0"/>
        <w:widowControl/>
        <w:suppressLineNumbers w:val="0"/>
      </w:pPr>
      <w:r>
        <w:rPr>
          <w:rStyle w:val="19"/>
        </w:rPr>
        <w:t>com.netflix.loadbalancer.DynamicServerListLoadBalancer</w:t>
      </w:r>
      <w:r>
        <w:t>类继承</w:t>
      </w:r>
      <w:r>
        <w:rPr>
          <w:rStyle w:val="19"/>
        </w:rPr>
        <w:t>com.netflix.loadbalancer.BaseLoadBalancer</w:t>
      </w:r>
      <w:r>
        <w:t>类，它是对基础负载均衡器的扩展。</w:t>
      </w:r>
      <w:r>
        <w:br w:type="textWrapping"/>
      </w:r>
      <w:r>
        <w:t>该负载均衡器中，实现了服务实例清单在运行期的动态更新能力；同时，它还具备了对服务实例清单的过滤功能，也就是说，我们可以通过过滤器来选择性的获取一批服务实例清单。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Style w:val="19"/>
          <w:rFonts w:ascii="宋体" w:hAnsi="宋体" w:eastAsia="宋体" w:cs="宋体"/>
          <w:kern w:val="0"/>
          <w:sz w:val="24"/>
          <w:szCs w:val="24"/>
          <w:lang w:val="en-US" w:eastAsia="zh-CN" w:bidi="ar"/>
        </w:rPr>
        <w:t>ZoneAffinityServerListFilter</w:t>
      </w:r>
      <w:r>
        <w:rPr>
          <w:rFonts w:ascii="宋体" w:hAnsi="宋体" w:eastAsia="宋体" w:cs="宋体"/>
          <w:kern w:val="0"/>
          <w:sz w:val="24"/>
          <w:szCs w:val="24"/>
          <w:lang w:val="en-US" w:eastAsia="zh-CN" w:bidi="ar"/>
        </w:rPr>
        <w:t>：该过滤器基于"区域感知（Zone Affinity）"的方式实现服务实例的过滤，也就说，它会根据提供服务的实例所处于的区域（Zone）与消费者自身所处区域（Zone）进行比较，过滤掉那些不是同处一个区域的实例</w:t>
      </w:r>
    </w:p>
    <w:p>
      <w:pPr>
        <w:pStyle w:val="4"/>
        <w:keepNext w:val="0"/>
        <w:keepLines w:val="0"/>
        <w:widowControl/>
        <w:suppressLineNumbers w:val="0"/>
      </w:pPr>
      <w:bookmarkStart w:id="19" w:name="_Toc1509"/>
      <w:r>
        <w:rPr>
          <w:rFonts w:ascii="宋体" w:hAnsi="宋体" w:eastAsia="宋体" w:cs="宋体"/>
          <w:kern w:val="0"/>
          <w:sz w:val="24"/>
          <w:szCs w:val="24"/>
          <w:lang w:val="en-US" w:eastAsia="zh-CN" w:bidi="ar"/>
        </w:rPr>
        <w:br w:type="textWrapping"/>
      </w:r>
      <w:r>
        <w:t>ZoneAwareLoadBalancer</w:t>
      </w:r>
      <w:bookmarkEnd w:id="19"/>
    </w:p>
    <w:p>
      <w:pPr>
        <w:pStyle w:val="15"/>
        <w:keepNext w:val="0"/>
        <w:keepLines w:val="0"/>
        <w:widowControl/>
        <w:suppressLineNumbers w:val="0"/>
      </w:pPr>
      <w:r>
        <w:rPr>
          <w:rStyle w:val="19"/>
        </w:rPr>
        <w:t>ZoneAwareLoadBalancer</w:t>
      </w:r>
      <w:r>
        <w:t>负载均衡器是对</w:t>
      </w:r>
      <w:r>
        <w:rPr>
          <w:rStyle w:val="19"/>
        </w:rPr>
        <w:t>DynamicServerListLoadBalancer</w:t>
      </w:r>
      <w:r>
        <w:t>的扩展。在</w:t>
      </w:r>
      <w:r>
        <w:rPr>
          <w:rStyle w:val="19"/>
        </w:rPr>
        <w:t>DynamicServerListLoadBalancer</w:t>
      </w:r>
      <w:r>
        <w:t>中，我们可以看到它并没有重写选择具体服务实例的</w:t>
      </w:r>
      <w:r>
        <w:rPr>
          <w:rStyle w:val="19"/>
        </w:rPr>
        <w:t>chooseServer</w:t>
      </w:r>
      <w:r>
        <w:t>函数，所以它依然会采用在</w:t>
      </w:r>
      <w:r>
        <w:rPr>
          <w:rStyle w:val="19"/>
        </w:rPr>
        <w:t>BaseLoadBalancer</w:t>
      </w:r>
      <w:r>
        <w:t>中实现的算法。使用</w:t>
      </w:r>
      <w:r>
        <w:rPr>
          <w:rStyle w:val="19"/>
        </w:rPr>
        <w:t>RoundRobinRule</w:t>
      </w:r>
      <w:r>
        <w:t>规则，以线性轮询的方式来选择调用的服务实例，该算法实现简单并没有区域（Zone）的概念，所以它会把所有实例视为一个Zone下的节点来看待，这样就会周期性的跨区域（Zone）访问的情况，由于跨区域会产生更高的延迟，这些实例主要以防止区域性故障实现高可用为目的而不能作为常规访问的实例，所以在多区域部署的情况会出现一定的性能问题，而该负载均衡器则可以规避这样的问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spring cloud ribbon学习三：负载均衡器ILoadBalancer接口及其实现 - 简书</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java.util.ArrayList;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shd w:val="clear" w:color="auto" w:fill="D4D4D4"/>
        </w:rPr>
        <w:t>java.util.List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com.netflix.client.config.IClientConfig;</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com.netflix.loadbalancer.AbstractLoadBalancerRule;</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com.netflix.loadbalancer.BaseLoadBalancer;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com.netflix.loadbalancer.DynamicServerListLoadBalancer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com.netflix.loadbalancer.RandomRule;</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com.netflix.loadbalancer.Server;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com.netflix.loadbalancer.ZoneAwareLoadBalancer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LoadBalanceTest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KeyServerRule </w:t>
      </w:r>
      <w:r>
        <w:rPr>
          <w:rFonts w:hint="eastAsia" w:ascii="Consolas" w:hAnsi="Consolas" w:eastAsia="Consolas"/>
          <w:b/>
          <w:color w:val="7F0055"/>
          <w:sz w:val="24"/>
        </w:rPr>
        <w:t>extends</w:t>
      </w:r>
      <w:r>
        <w:rPr>
          <w:rFonts w:hint="eastAsia" w:ascii="Consolas" w:hAnsi="Consolas" w:eastAsia="Consolas"/>
          <w:color w:val="000000"/>
          <w:sz w:val="24"/>
        </w:rPr>
        <w:t xml:space="preserve"> AbstractLoadBalancerRule{</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Server choose(Object </w:t>
      </w:r>
      <w:r>
        <w:rPr>
          <w:rFonts w:hint="eastAsia" w:ascii="Consolas" w:hAnsi="Consolas" w:eastAsia="Consolas"/>
          <w:color w:val="6A3E3E"/>
          <w:sz w:val="24"/>
        </w:rPr>
        <w:t>key</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shd w:val="clear" w:color="auto" w:fill="D4D4D4"/>
        </w:rPr>
        <w:t>List</w:t>
      </w:r>
      <w:r>
        <w:rPr>
          <w:rFonts w:hint="eastAsia" w:ascii="Consolas" w:hAnsi="Consolas" w:eastAsia="Consolas"/>
          <w:color w:val="000000"/>
          <w:sz w:val="24"/>
        </w:rPr>
        <w:t xml:space="preserve">&lt;Server&gt; </w:t>
      </w:r>
      <w:r>
        <w:rPr>
          <w:rFonts w:hint="eastAsia" w:ascii="Consolas" w:hAnsi="Consolas" w:eastAsia="Consolas"/>
          <w:color w:val="6A3E3E"/>
          <w:sz w:val="24"/>
        </w:rPr>
        <w:t>allServerList</w:t>
      </w: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.getLoadBalancer().getAllServers();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(Server </w:t>
      </w:r>
      <w:r>
        <w:rPr>
          <w:rFonts w:hint="eastAsia" w:ascii="Consolas" w:hAnsi="Consolas" w:eastAsia="Consolas"/>
          <w:color w:val="6A3E3E"/>
          <w:sz w:val="24"/>
        </w:rPr>
        <w:t>server</w:t>
      </w:r>
      <w:r>
        <w:rPr>
          <w:rFonts w:hint="eastAsia" w:ascii="Consolas" w:hAnsi="Consolas" w:eastAsia="Consolas"/>
          <w:color w:val="000000"/>
          <w:sz w:val="24"/>
        </w:rPr>
        <w:t xml:space="preserve"> : </w:t>
      </w:r>
      <w:r>
        <w:rPr>
          <w:rFonts w:hint="eastAsia" w:ascii="Consolas" w:hAnsi="Consolas" w:eastAsia="Consolas"/>
          <w:color w:val="6A3E3E"/>
          <w:sz w:val="24"/>
        </w:rPr>
        <w:t>allServerList</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System.out.println(server.getZone());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.getZone().toString().toLowerCase().equals(</w:t>
      </w:r>
      <w:r>
        <w:rPr>
          <w:rFonts w:hint="eastAsia" w:ascii="Consolas" w:hAnsi="Consolas" w:eastAsia="Consolas"/>
          <w:color w:val="6A3E3E"/>
          <w:sz w:val="24"/>
        </w:rPr>
        <w:t>key</w:t>
      </w:r>
      <w:r>
        <w:rPr>
          <w:rFonts w:hint="eastAsia" w:ascii="Consolas" w:hAnsi="Consolas" w:eastAsia="Consolas"/>
          <w:color w:val="000000"/>
          <w:sz w:val="24"/>
        </w:rPr>
        <w:t>.toString().toLowerCase()))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initWithNiwsConfig(IClientConfig </w:t>
      </w:r>
      <w:r>
        <w:rPr>
          <w:rFonts w:hint="eastAsia" w:ascii="Consolas" w:hAnsi="Consolas" w:eastAsia="Consolas"/>
          <w:color w:val="6A3E3E"/>
          <w:sz w:val="24"/>
        </w:rPr>
        <w:t>clientConfig</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b/>
          <w:color w:val="7F9FBF"/>
          <w:sz w:val="24"/>
        </w:rPr>
        <w:t>TODO</w:t>
      </w:r>
      <w:r>
        <w:rPr>
          <w:rFonts w:hint="eastAsia" w:ascii="Consolas" w:hAnsi="Consolas" w:eastAsia="Consolas"/>
          <w:color w:val="3F7F5F"/>
          <w:sz w:val="24"/>
        </w:rPr>
        <w:t xml:space="preserve"> Auto-generated method stub</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extracted();</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带key的实现机制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//LoadbalanceImp </w:t>
      </w:r>
      <w:r>
        <w:rPr>
          <w:rFonts w:hint="eastAsia" w:ascii="Consolas" w:hAnsi="Consolas" w:eastAsia="Consolas"/>
          <w:color w:val="3F7F5F"/>
          <w:sz w:val="24"/>
          <w:u w:val="single"/>
        </w:rPr>
        <w:t>blb</w:t>
      </w:r>
      <w:r>
        <w:rPr>
          <w:rFonts w:hint="eastAsia" w:ascii="Consolas" w:hAnsi="Consolas" w:eastAsia="Consolas"/>
          <w:color w:val="3F7F5F"/>
          <w:sz w:val="24"/>
        </w:rPr>
        <w:t xml:space="preserve"> = new LoadBalanceTest().new LoadbalanceImp();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DynamicServerListLoadBalancer </w:t>
      </w:r>
      <w:r>
        <w:rPr>
          <w:rFonts w:hint="eastAsia" w:ascii="Consolas" w:hAnsi="Consolas" w:eastAsia="Consolas"/>
          <w:color w:val="3F7F5F"/>
          <w:sz w:val="24"/>
          <w:u w:val="single"/>
        </w:rPr>
        <w:t>blb</w:t>
      </w:r>
      <w:r>
        <w:rPr>
          <w:rFonts w:hint="eastAsia" w:ascii="Consolas" w:hAnsi="Consolas" w:eastAsia="Consolas"/>
          <w:color w:val="3F7F5F"/>
          <w:sz w:val="24"/>
        </w:rPr>
        <w:t>=new DynamicServerListLoadBalancer();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BaseLoadBalancer </w:t>
      </w:r>
      <w:r>
        <w:rPr>
          <w:rFonts w:hint="eastAsia" w:ascii="Consolas" w:hAnsi="Consolas" w:eastAsia="Consolas"/>
          <w:color w:val="6A3E3E"/>
          <w:sz w:val="24"/>
        </w:rPr>
        <w:t>blb</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BaseLoadBalancer();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svr1</w:t>
      </w:r>
      <w:r>
        <w:rPr>
          <w:rFonts w:hint="eastAsia" w:ascii="Consolas" w:hAnsi="Consolas" w:eastAsia="Consolas"/>
          <w:color w:val="000000"/>
          <w:sz w:val="24"/>
        </w:rPr>
        <w:t>.setZone(</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svr2</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svr2</w:t>
      </w:r>
      <w:r>
        <w:rPr>
          <w:rFonts w:hint="eastAsia" w:ascii="Consolas" w:hAnsi="Consolas" w:eastAsia="Consolas"/>
          <w:color w:val="000000"/>
          <w:sz w:val="24"/>
        </w:rPr>
        <w:t>.setZone(</w:t>
      </w:r>
      <w:r>
        <w:rPr>
          <w:rFonts w:hint="eastAsia" w:ascii="Consolas" w:hAnsi="Consolas" w:eastAsia="Consolas"/>
          <w:color w:val="2A00FF"/>
          <w:sz w:val="24"/>
        </w:rPr>
        <w:t>"key2"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u w:val="single"/>
          <w:shd w:val="clear" w:color="auto" w:fill="D4D4D4"/>
        </w:rPr>
        <w:t>List</w:t>
      </w:r>
      <w:r>
        <w:rPr>
          <w:rFonts w:hint="eastAsia" w:ascii="Consolas" w:hAnsi="Consolas" w:eastAsia="Consolas"/>
          <w:color w:val="000000"/>
          <w:sz w:val="24"/>
        </w:rPr>
        <w:t xml:space="preserve"> </w:t>
      </w:r>
      <w:r>
        <w:rPr>
          <w:rFonts w:hint="eastAsia" w:ascii="Consolas" w:hAnsi="Consolas" w:eastAsia="Consolas"/>
          <w:color w:val="6A3E3E"/>
          <w:sz w:val="24"/>
        </w:rPr>
        <w:t>li</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svr2</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svr1</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 xml:space="preserve">.setRule( </w:t>
      </w:r>
      <w:r>
        <w:rPr>
          <w:rFonts w:hint="eastAsia" w:ascii="Consolas" w:hAnsi="Consolas" w:eastAsia="Consolas"/>
          <w:b/>
          <w:color w:val="7F0055"/>
          <w:sz w:val="24"/>
        </w:rPr>
        <w:t>new</w:t>
      </w:r>
      <w:r>
        <w:rPr>
          <w:rFonts w:hint="eastAsia" w:ascii="Consolas" w:hAnsi="Consolas" w:eastAsia="Consolas"/>
          <w:color w:val="000000"/>
          <w:sz w:val="24"/>
        </w:rPr>
        <w:t xml:space="preserve"> LoadBalanceTest(). </w:t>
      </w:r>
      <w:r>
        <w:rPr>
          <w:rFonts w:hint="eastAsia" w:ascii="Consolas" w:hAnsi="Consolas" w:eastAsia="Consolas"/>
          <w:b/>
          <w:color w:val="7F0055"/>
          <w:sz w:val="24"/>
        </w:rPr>
        <w:t>new</w:t>
      </w:r>
      <w:r>
        <w:rPr>
          <w:rFonts w:hint="eastAsia" w:ascii="Consolas" w:hAnsi="Consolas" w:eastAsia="Consolas"/>
          <w:color w:val="000000"/>
          <w:sz w:val="24"/>
        </w:rPr>
        <w:t xml:space="preserve"> KeyServerRule());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blb.addServers(</w:t>
      </w:r>
      <w:r>
        <w:rPr>
          <w:rFonts w:hint="eastAsia" w:ascii="Consolas" w:hAnsi="Consolas" w:eastAsia="Consolas"/>
          <w:color w:val="3F7F5F"/>
          <w:sz w:val="24"/>
          <w:u w:val="single"/>
        </w:rPr>
        <w:t>li</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System.out.println(blb.choose("key1"));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.getAllServers());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.chooseServer(</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u w:val="single"/>
        </w:rPr>
        <w:t>extracted()</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BaseLoadBalancer </w:t>
      </w:r>
      <w:r>
        <w:rPr>
          <w:rFonts w:hint="eastAsia" w:ascii="Consolas" w:hAnsi="Consolas" w:eastAsia="Consolas"/>
          <w:color w:val="6A3E3E"/>
          <w:sz w:val="24"/>
        </w:rPr>
        <w:t>blb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BaseLoadBalancer();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"host0"</w:t>
      </w:r>
      <w:r>
        <w:rPr>
          <w:rFonts w:hint="eastAsia" w:ascii="Consolas" w:hAnsi="Consolas" w:eastAsia="Consolas"/>
          <w:color w:val="000000"/>
          <w:sz w:val="24"/>
        </w:rPr>
        <w:t>, 80));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"host1"</w:t>
      </w:r>
      <w:r>
        <w:rPr>
          <w:rFonts w:hint="eastAsia" w:ascii="Consolas" w:hAnsi="Consolas" w:eastAsia="Consolas"/>
          <w:color w:val="000000"/>
          <w:sz w:val="24"/>
        </w:rPr>
        <w:t>, 81));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"host2"</w:t>
      </w:r>
      <w:r>
        <w:rPr>
          <w:rFonts w:hint="eastAsia" w:ascii="Consolas" w:hAnsi="Consolas" w:eastAsia="Consolas"/>
          <w:color w:val="000000"/>
          <w:sz w:val="24"/>
        </w:rPr>
        <w:t>, 82));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.setRule(</w:t>
      </w:r>
      <w:r>
        <w:rPr>
          <w:rFonts w:hint="eastAsia" w:ascii="Consolas" w:hAnsi="Consolas" w:eastAsia="Consolas"/>
          <w:b/>
          <w:color w:val="7F0055"/>
          <w:sz w:val="24"/>
        </w:rPr>
        <w:t>new</w:t>
      </w:r>
      <w:r>
        <w:rPr>
          <w:rFonts w:hint="eastAsia" w:ascii="Consolas" w:hAnsi="Consolas" w:eastAsia="Consolas"/>
          <w:color w:val="000000"/>
          <w:sz w:val="24"/>
        </w:rPr>
        <w:t xml:space="preserve"> RandomRule());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 xml:space="preserve">.chooseServer()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default"/>
          <w:lang w:val="en-US" w:eastAsia="zh-CN"/>
        </w:rPr>
      </w:pPr>
      <w:r>
        <w:rPr>
          <w:rFonts w:hint="eastAsia" w:ascii="Consolas" w:hAnsi="Consolas" w:eastAsia="Consolas"/>
          <w:color w:val="000000"/>
          <w:sz w:val="24"/>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97ED8"/>
    <w:multiLevelType w:val="multilevel"/>
    <w:tmpl w:val="66B97ED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6C01B0AF"/>
    <w:multiLevelType w:val="multilevel"/>
    <w:tmpl w:val="6C01B0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7E7BEC"/>
    <w:rsid w:val="06CF68C1"/>
    <w:rsid w:val="072422F3"/>
    <w:rsid w:val="08AA26CA"/>
    <w:rsid w:val="0D2D1734"/>
    <w:rsid w:val="0F570CB0"/>
    <w:rsid w:val="12FA4805"/>
    <w:rsid w:val="13531616"/>
    <w:rsid w:val="143820AE"/>
    <w:rsid w:val="1A7C1640"/>
    <w:rsid w:val="1B7D7A6F"/>
    <w:rsid w:val="1D3A4DBB"/>
    <w:rsid w:val="1DAA202E"/>
    <w:rsid w:val="1F057B19"/>
    <w:rsid w:val="21886054"/>
    <w:rsid w:val="2C9D04FB"/>
    <w:rsid w:val="2EEB378A"/>
    <w:rsid w:val="31CB4B88"/>
    <w:rsid w:val="322E192D"/>
    <w:rsid w:val="34A6754D"/>
    <w:rsid w:val="35385D7E"/>
    <w:rsid w:val="35C43688"/>
    <w:rsid w:val="3749038C"/>
    <w:rsid w:val="37F6239F"/>
    <w:rsid w:val="393F5E5F"/>
    <w:rsid w:val="3B2960C3"/>
    <w:rsid w:val="46A53E44"/>
    <w:rsid w:val="474B2215"/>
    <w:rsid w:val="49BF6274"/>
    <w:rsid w:val="4AE57718"/>
    <w:rsid w:val="4D1D2611"/>
    <w:rsid w:val="52E95EAB"/>
    <w:rsid w:val="53EA3886"/>
    <w:rsid w:val="53EB2FB4"/>
    <w:rsid w:val="5B1156D3"/>
    <w:rsid w:val="5C7E6CF8"/>
    <w:rsid w:val="5D7378BD"/>
    <w:rsid w:val="62011487"/>
    <w:rsid w:val="6373214A"/>
    <w:rsid w:val="670A1D71"/>
    <w:rsid w:val="6A950AC2"/>
    <w:rsid w:val="6CC762A6"/>
    <w:rsid w:val="708D4BF0"/>
    <w:rsid w:val="710A527B"/>
    <w:rsid w:val="724F4729"/>
    <w:rsid w:val="735B45B4"/>
    <w:rsid w:val="75C564A6"/>
    <w:rsid w:val="795F4E15"/>
    <w:rsid w:val="7BDB6FB4"/>
    <w:rsid w:val="7CEC3B6A"/>
    <w:rsid w:val="7D800556"/>
    <w:rsid w:val="7D9A7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HTML Code"/>
    <w:basedOn w:val="1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2020-11-21T03:48:00Z</dcterms:created>
  <dc:creator>Beepbeep</dc:creator>
  <cp:lastModifiedBy>Beepbeep</cp:lastModifiedBy>
  <dcterms:modified xsi:type="dcterms:W3CDTF">2020-11-22T08:33:52Z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