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业务流程执行引擎的实现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53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8" w:name="_GoBack"/>
          <w:bookmarkEnd w:id="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引擎实现语言java js php等</w:t>
          </w:r>
          <w:r>
            <w:tab/>
          </w:r>
          <w:r>
            <w:fldChar w:fldCharType="begin"/>
          </w:r>
          <w:r>
            <w:instrText xml:space="preserve"> PAGEREF _Toc25221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19"/>
            </w:rPr>
            <w:t xml:space="preserve">1.2. </w:t>
          </w:r>
          <w:r>
            <w:rPr>
              <w:rFonts w:hint="eastAsia"/>
              <w:lang w:val="en-US" w:eastAsia="zh-CN"/>
            </w:rPr>
            <w:t xml:space="preserve">流程语言  xml sql js等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9"/>
              <w:shd w:val="clear" w:fill="FFFFFF"/>
            </w:rPr>
            <w:t>业务流程定义语言规范总结</w:t>
          </w:r>
          <w:r>
            <w:tab/>
          </w:r>
          <w:r>
            <w:fldChar w:fldCharType="begin"/>
          </w:r>
          <w:r>
            <w:instrText xml:space="preserve"> PAGEREF _Toc25937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实体方法定义</w:t>
          </w:r>
          <w:r>
            <w:tab/>
          </w:r>
          <w:r>
            <w:fldChar w:fldCharType="begin"/>
          </w:r>
          <w:r>
            <w:instrText xml:space="preserve"> PAGEREF _Toc5077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Mybatis实现的引擎 mybatisutil。Selectlist</w:t>
          </w:r>
          <w:r>
            <w:tab/>
          </w:r>
          <w:r>
            <w:fldChar w:fldCharType="begin"/>
          </w:r>
          <w:r>
            <w:instrText xml:space="preserve"> PAGEREF _Toc8259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MQ事件驱动的流程定义</w:t>
          </w:r>
          <w:r>
            <w:tab/>
          </w:r>
          <w:r>
            <w:fldChar w:fldCharType="begin"/>
          </w:r>
          <w:r>
            <w:instrText xml:space="preserve"> PAGEREF _Toc15611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复杂节点使用决策引擎顺序组合。。</w:t>
          </w:r>
          <w:r>
            <w:tab/>
          </w:r>
          <w:r>
            <w:fldChar w:fldCharType="begin"/>
          </w:r>
          <w:r>
            <w:instrText xml:space="preserve"> PAGEREF _Toc17146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Mapper 定义</w:t>
          </w:r>
          <w:r>
            <w:tab/>
          </w:r>
          <w:r>
            <w:fldChar w:fldCharType="begin"/>
          </w:r>
          <w:r>
            <w:instrText xml:space="preserve"> PAGEREF _Toc30199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与图形化引擎bpm的对接</w:t>
          </w:r>
          <w:r>
            <w:tab/>
          </w:r>
          <w:r>
            <w:fldChar w:fldCharType="begin"/>
          </w:r>
          <w:r>
            <w:instrText xml:space="preserve"> PAGEREF _Toc16836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25221"/>
      <w:r>
        <w:rPr>
          <w:rFonts w:hint="eastAsia"/>
          <w:lang w:val="en-US" w:eastAsia="zh-CN"/>
        </w:rPr>
        <w:t>引擎实现语言java js php等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bookmarkStart w:id="1" w:name="_Toc25937"/>
      <w:r>
        <w:rPr>
          <w:rFonts w:hint="eastAsia"/>
          <w:lang w:val="en-US" w:eastAsia="zh-CN"/>
        </w:rPr>
        <w:t xml:space="preserve">流程语言  xml sql js等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业务流程定义语言规范总结</w:t>
      </w:r>
      <w:bookmarkEnd w:id="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如果不同部门采用不同的业务流程定义，在业务流程中相互协作就会相当困难。为了一致化业务流程定义，以解决不同应用</w:t>
      </w:r>
      <w:r>
        <w:rPr>
          <w:rFonts w:hint="eastAsia" w:ascii="微软雅黑" w:hAnsi="微软雅黑" w:eastAsia="微软雅黑" w:cs="微软雅黑"/>
          <w:i w:val="0"/>
          <w:caps w:val="0"/>
          <w:color w:val="0196E3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196E3"/>
          <w:spacing w:val="0"/>
          <w:sz w:val="19"/>
          <w:szCs w:val="19"/>
          <w:u w:val="none"/>
          <w:shd w:val="clear" w:fill="FFFFFF"/>
        </w:rPr>
        <w:instrText xml:space="preserve"> HYPERLINK "http://www.chinaitpower.com/System/index.html" \t "https://www.xuebuyuan.com/_blank"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196E3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196E3"/>
          <w:spacing w:val="0"/>
          <w:sz w:val="19"/>
          <w:szCs w:val="19"/>
          <w:u w:val="none"/>
          <w:shd w:val="clear" w:fill="FFFFFF"/>
        </w:rPr>
        <w:t>系统</w:t>
      </w:r>
      <w:r>
        <w:rPr>
          <w:rFonts w:hint="eastAsia" w:ascii="微软雅黑" w:hAnsi="微软雅黑" w:eastAsia="微软雅黑" w:cs="微软雅黑"/>
          <w:i w:val="0"/>
          <w:caps w:val="0"/>
          <w:color w:val="0196E3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之间业务流程互通的问题，许多标准组织都着手制定业务流程定义语言，个人认为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有一定前途的有如下几种：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XPDL：做过工作流的都知道，WFMC的规范。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BPML：BPML是BPMI组织发布的规范。WfMC和BPMI在2002年6月26日宣布将合作制定业务流程和工作流标准，即采用BPML来描述工作流过程，同时采用XPDL所定义的工作流模型。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ebXML：ebXML是一组支持模块化电子商务框架的规范。ebXML支持一个全球化的电子市场，它使得任意规模的企业通过交换基于XML的信息，不受地域限制地接洽和处理生意。ebXML是联合国（UN/CEFACT，贸易促进和电子商务中心）和OASIS（结构化信息标准发展组织）共同倡导、全球参与开发和使用的规范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WSCI：好像是W3C的规范吧，Oracle,SAP等公司严重支持的。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BPEL4WS：2002年8月9日，</w:t>
      </w:r>
      <w:r>
        <w:rPr>
          <w:rFonts w:hint="eastAsia" w:ascii="微软雅黑" w:hAnsi="微软雅黑" w:eastAsia="微软雅黑" w:cs="微软雅黑"/>
          <w:i w:val="0"/>
          <w:caps w:val="0"/>
          <w:color w:val="0196E3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196E3"/>
          <w:spacing w:val="0"/>
          <w:sz w:val="19"/>
          <w:szCs w:val="19"/>
          <w:u w:val="none"/>
          <w:shd w:val="clear" w:fill="FFFFFF"/>
        </w:rPr>
        <w:instrText xml:space="preserve"> HYPERLINK "http://www.microsoft.com/" \t "https://www.xuebuyuan.com/_blank"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196E3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196E3"/>
          <w:spacing w:val="0"/>
          <w:sz w:val="19"/>
          <w:szCs w:val="19"/>
          <w:u w:val="none"/>
          <w:shd w:val="clear" w:fill="FFFFFF"/>
        </w:rPr>
        <w:t>微软</w:t>
      </w:r>
      <w:r>
        <w:rPr>
          <w:rFonts w:hint="eastAsia" w:ascii="微软雅黑" w:hAnsi="微软雅黑" w:eastAsia="微软雅黑" w:cs="微软雅黑"/>
          <w:i w:val="0"/>
          <w:caps w:val="0"/>
          <w:color w:val="0196E3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和</w:t>
      </w:r>
      <w:r>
        <w:rPr>
          <w:rFonts w:hint="eastAsia" w:ascii="微软雅黑" w:hAnsi="微软雅黑" w:eastAsia="微软雅黑" w:cs="微软雅黑"/>
          <w:i w:val="0"/>
          <w:caps w:val="0"/>
          <w:color w:val="0196E3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196E3"/>
          <w:spacing w:val="0"/>
          <w:sz w:val="19"/>
          <w:szCs w:val="19"/>
          <w:u w:val="none"/>
          <w:shd w:val="clear" w:fill="FFFFFF"/>
        </w:rPr>
        <w:instrText xml:space="preserve"> HYPERLINK "http://www.ibm.com/" \t "https://www.xuebuyuan.com/_blank"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196E3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196E3"/>
          <w:spacing w:val="0"/>
          <w:sz w:val="19"/>
          <w:szCs w:val="19"/>
          <w:u w:val="none"/>
          <w:shd w:val="clear" w:fill="FFFFFF"/>
        </w:rPr>
        <w:t>IBM</w:t>
      </w:r>
      <w:r>
        <w:rPr>
          <w:rFonts w:hint="eastAsia" w:ascii="微软雅黑" w:hAnsi="微软雅黑" w:eastAsia="微软雅黑" w:cs="微软雅黑"/>
          <w:i w:val="0"/>
          <w:caps w:val="0"/>
          <w:color w:val="0196E3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共同发布了一个新的规范BPEL4WS，融合了以前的XLANG和WSFL。好像是提交到OASIS了，近两天出结果，和WSCI是对头。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基于XML的业务流程定义语言规范在不断的发展过程中，需要一段相互融合、达成统一的规范时期，值得关注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5077"/>
      <w:r>
        <w:rPr>
          <w:rFonts w:hint="eastAsia"/>
          <w:lang w:val="en-US" w:eastAsia="zh-CN"/>
        </w:rPr>
        <w:t>实体方法定义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实体1：：： 方法1（），方法2（），。。。。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实体2：：： 方法1（），方法2（），。。。。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实体2：：： 方法1（），方法2（），。。。。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8259"/>
      <w:r>
        <w:rPr>
          <w:rFonts w:hint="eastAsia"/>
          <w:lang w:val="en-US" w:eastAsia="zh-CN"/>
        </w:rPr>
        <w:t>Mybatis实现的引擎 mybatisutil。Selectlist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5611"/>
      <w:r>
        <w:rPr>
          <w:rFonts w:hint="eastAsia"/>
          <w:lang w:val="en-US" w:eastAsia="zh-CN"/>
        </w:rPr>
        <w:t>MQ事件驱动的流程定义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7146"/>
      <w:r>
        <w:rPr>
          <w:rFonts w:hint="eastAsia"/>
          <w:lang w:val="en-US" w:eastAsia="zh-CN"/>
        </w:rPr>
        <w:t>复杂节点使用决策引擎顺序组合。。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30199"/>
      <w:r>
        <w:rPr>
          <w:rFonts w:hint="eastAsia"/>
          <w:lang w:val="en-US" w:eastAsia="zh-CN"/>
        </w:rPr>
        <w:t>Mapper 定义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实体1.xml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&lt;select id="</w:t>
      </w:r>
      <w:r>
        <w:rPr>
          <w:rFonts w:hint="eastAsia"/>
        </w:rPr>
        <w:t>流程</w:t>
      </w:r>
      <w:r>
        <w:rPr>
          <w:rFonts w:hint="eastAsia"/>
          <w:lang w:val="en-US" w:eastAsia="zh-CN"/>
        </w:rPr>
        <w:t>1、方法1</w:t>
      </w:r>
      <w:r>
        <w:rPr>
          <w:rFonts w:hint="default"/>
        </w:rPr>
        <w:t>"</w:t>
      </w:r>
      <w:r>
        <w:rPr>
          <w:rFonts w:hint="eastAsia"/>
          <w:lang w:val="en-US" w:eastAsia="zh-CN"/>
        </w:rPr>
        <w:t>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&lt;select id="</w:t>
      </w:r>
      <w:r>
        <w:rPr>
          <w:rFonts w:hint="eastAsia"/>
        </w:rPr>
        <w:t>流程</w:t>
      </w:r>
      <w:r>
        <w:rPr>
          <w:rFonts w:hint="eastAsia"/>
          <w:lang w:val="en-US" w:eastAsia="zh-CN"/>
        </w:rPr>
        <w:t>2、方法2</w:t>
      </w:r>
      <w:r>
        <w:rPr>
          <w:rFonts w:hint="default"/>
        </w:rPr>
        <w:t>"</w:t>
      </w:r>
      <w:r>
        <w:rPr>
          <w:rFonts w:hint="eastAsia"/>
          <w:lang w:val="en-US" w:eastAsia="zh-CN"/>
        </w:rPr>
        <w:t>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实体2.xml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&lt;select id="</w:t>
      </w:r>
      <w:r>
        <w:rPr>
          <w:rFonts w:hint="eastAsia"/>
        </w:rPr>
        <w:t>流程</w:t>
      </w:r>
      <w:r>
        <w:rPr>
          <w:rFonts w:hint="eastAsia"/>
          <w:lang w:val="en-US" w:eastAsia="zh-CN"/>
        </w:rPr>
        <w:t>1、方法1</w:t>
      </w:r>
      <w:r>
        <w:rPr>
          <w:rFonts w:hint="default"/>
        </w:rPr>
        <w:t>"</w:t>
      </w:r>
      <w:r>
        <w:rPr>
          <w:rFonts w:hint="eastAsia"/>
          <w:lang w:val="en-US" w:eastAsia="zh-CN"/>
        </w:rPr>
        <w:t>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&lt;select id="</w:t>
      </w:r>
      <w:r>
        <w:rPr>
          <w:rFonts w:hint="eastAsia"/>
        </w:rPr>
        <w:t>流程</w:t>
      </w:r>
      <w:r>
        <w:rPr>
          <w:rFonts w:hint="eastAsia"/>
          <w:lang w:val="en-US" w:eastAsia="zh-CN"/>
        </w:rPr>
        <w:t>2、方法2</w:t>
      </w:r>
      <w:r>
        <w:rPr>
          <w:rFonts w:hint="default"/>
        </w:rPr>
        <w:t>"</w:t>
      </w:r>
      <w:r>
        <w:rPr>
          <w:rFonts w:hint="eastAsia"/>
          <w:lang w:val="en-US" w:eastAsia="zh-CN"/>
        </w:rPr>
        <w:t>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6836"/>
      <w:r>
        <w:rPr>
          <w:rFonts w:hint="eastAsia"/>
          <w:lang w:val="en-US" w:eastAsia="zh-CN"/>
        </w:rPr>
        <w:t>与图形化引擎bpm的对接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 task 》》 mybatisutil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23817"/>
    <w:multiLevelType w:val="multilevel"/>
    <w:tmpl w:val="0A82381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E78F9"/>
    <w:rsid w:val="03B6731C"/>
    <w:rsid w:val="10890AC7"/>
    <w:rsid w:val="12C03092"/>
    <w:rsid w:val="1A1F1281"/>
    <w:rsid w:val="1D6F6569"/>
    <w:rsid w:val="239F5DAB"/>
    <w:rsid w:val="29DD68B0"/>
    <w:rsid w:val="2A5575C5"/>
    <w:rsid w:val="32CE78F9"/>
    <w:rsid w:val="33627E55"/>
    <w:rsid w:val="34ED0878"/>
    <w:rsid w:val="38937AAB"/>
    <w:rsid w:val="3E66378B"/>
    <w:rsid w:val="4ACE4510"/>
    <w:rsid w:val="4CD24E36"/>
    <w:rsid w:val="5980063D"/>
    <w:rsid w:val="5CE467CB"/>
    <w:rsid w:val="63C84977"/>
    <w:rsid w:val="63FC7BB8"/>
    <w:rsid w:val="644956E9"/>
    <w:rsid w:val="64514303"/>
    <w:rsid w:val="6CAB74AB"/>
    <w:rsid w:val="6E947B68"/>
    <w:rsid w:val="7AFC6D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2019-08-09T01:33:00Z</dcterms:created>
  <dc:creator>ATI老哇的爪子007</dc:creator>
  <cp:lastModifiedBy>Beepbeep</cp:lastModifiedBy>
  <dcterms:modified xsi:type="dcterms:W3CDTF">2020-11-23T06:40:56Z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