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安全领域技术研究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身份验证cookie session token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加密解密aes rsa非对称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Md5签名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Url重定向隐藏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盾击模式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熔断器（cpu 内存 磁盘空间安全）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Cpu安全  熔断器 死锁问题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内存泄漏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连接泄漏  文件句柄泄漏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语言安全性比较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"https://link.zhihu.com/?target=http://en.wikipedia.org/wiki/Type_safety" \t "_blank" </w:instrText>
      </w:r>
      <w:r>
        <w:rPr>
          <w:lang w:val="en-US" w:eastAsia="zh-CN"/>
        </w:rPr>
        <w:fldChar w:fldCharType="separate"/>
      </w:r>
      <w:r>
        <w:rPr>
          <w:rStyle w:val="13"/>
          <w:rFonts w:ascii="宋体" w:hAnsi="宋体" w:eastAsia="宋体" w:cs="宋体"/>
          <w:szCs w:val="24"/>
        </w:rPr>
        <w:t>Type Safety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，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"https://link.zhihu.com/?target=http://en.wikipedia.org/wiki/Memory_safety" \t "_blank" </w:instrText>
      </w:r>
      <w:r>
        <w:rPr>
          <w:lang w:val="en-US" w:eastAsia="zh-CN"/>
        </w:rPr>
        <w:fldChar w:fldCharType="separate"/>
      </w:r>
      <w:r>
        <w:rPr>
          <w:rStyle w:val="13"/>
          <w:rFonts w:ascii="宋体" w:hAnsi="宋体" w:eastAsia="宋体" w:cs="宋体"/>
          <w:szCs w:val="24"/>
        </w:rPr>
        <w:t>Memory Safety</w:t>
      </w:r>
      <w:r>
        <w:rPr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Gc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所谓语言安全性在于几个方面，例如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"https://link.zhihu.com/?target=http://en.wikipedia.org/wiki/Type_safety"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Type Safety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"https://link.zhihu.com/?target=http://en.wikipedia.org/wiki/Memory_safety"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Memory Safety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等等。这些Safety主要就是帮助程序员写出稳定的程序（如Type Safety），还有让程序的错误不要蔓延出去（如Memory Safety）等等。你看过这两个链接就应该知道为什么说Java比C/C++安全了。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异常处理机制 错误恢复机制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资源安全加载机制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们在做手机应用的时候，90%的客户端崩溃是由于资源问题导致的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比如有个图片文件找不到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而手机用户流失最大的原因之一就是客户端崩溃问题。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所以我多次问及客户端工程师，为什么不能将资源方面的异常捕捉到，用通用图片之类代替之类的方案来保证客户端的稳定性？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客户端工程师给我的答案是，问题就要暴露出来，才有助于改进。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而java是服务器开发居多，java最基础的要求之一就是 要掌握try-catch，对于非灾难性和非不可解决的问题的时候，留下日志，服务器得接着干活。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这里我解释下这种思维区别的不完整原因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第一个是服务器是对成百上千的用户负责，一个用户产生的异常行为不应该影响到其他用户。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而客户端基本只对当前使用用户负责，所以出了错不会影响到其他用户的感知。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其次呢，对于资源的加载，服务器往往是启动加载，也就是说在启动的时候加载，所以问题暴露比较早，就能比较及时的解决，错误日志也都在服务器本地。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客户端呢，资源错误发生时机往往和业务逻辑错误相似，就是使用时暴露，相对来就比较难提前发现。而在使用中出现异常后，错误日志是需要发送到服务器的，所以客户端工程师往往不能最准时获得问题的详细情况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所以最后的结果是，使用java的人仿佛总能提前发现问题，而c++却只能等客户端发错误报告来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</w:t>
      </w:r>
      <w:r>
        <w:t>边界范围检查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安全领域  身份验证技术总结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4FA48"/>
    <w:multiLevelType w:val="multilevel"/>
    <w:tmpl w:val="9574F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2A2F84"/>
    <w:rsid w:val="02364CA3"/>
    <w:rsid w:val="15E9790D"/>
    <w:rsid w:val="1904043E"/>
    <w:rsid w:val="1F3318F2"/>
    <w:rsid w:val="1F982B6D"/>
    <w:rsid w:val="1FBC52DB"/>
    <w:rsid w:val="2712412E"/>
    <w:rsid w:val="2AF62004"/>
    <w:rsid w:val="31F55FA0"/>
    <w:rsid w:val="3261471F"/>
    <w:rsid w:val="3C2C5CC0"/>
    <w:rsid w:val="3CA65417"/>
    <w:rsid w:val="471055C0"/>
    <w:rsid w:val="4C2A2F84"/>
    <w:rsid w:val="4EBE4433"/>
    <w:rsid w:val="57654177"/>
    <w:rsid w:val="57942CCF"/>
    <w:rsid w:val="58D44F77"/>
    <w:rsid w:val="5B723D34"/>
    <w:rsid w:val="5C21649D"/>
    <w:rsid w:val="6DCE175C"/>
    <w:rsid w:val="72A54CC0"/>
    <w:rsid w:val="77100CB0"/>
    <w:rsid w:val="79AA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2020-11-21T02:21:00Z</dcterms:created>
  <dc:creator>Beepbeep</dc:creator>
  <cp:lastModifiedBy>Beepbeep</cp:lastModifiedBy>
  <dcterms:modified xsi:type="dcterms:W3CDTF">2020-11-21T02:31:08Z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