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数据库死锁检测对原理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这种情况就是死锁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发生死锁有两种方法解决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1.直接进入等待，直到超时。这个超时时间可以通过参数innodb_lock_wait_timeout来设置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2.发起死锁检测，发现死锁后，主动回滚死锁链条中的某一个事务，让其他事务得以执行。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将参数innodb_deadlock_detect设置为on，表示开启这个逻辑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在innodb中，innodb_lock_wait_timeout的值默认是50s，以为着如果使用第一种方法，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第一个被锁住的线程要过50s才会超时退出，然后其他线程才有可能继续执行。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对于在线服务来说，这个等待时间往往是无法接受的。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但是我们又不能把这个时间设置的很小，比如1s，如果这个时候不是死锁，而是正常的锁等待呢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这样就会造成很多误伤,所以我们还是使用死锁检测好一些，好在innodb_deadlock_detect默认就是on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其实死锁检测也是会占用很多cpu资源的，当事务被锁住的时候，就要看看它锁依赖的线程有没有被别人锁住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3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1C1F21"/>
          <w:spacing w:val="0"/>
          <w:sz w:val="21"/>
          <w:szCs w:val="21"/>
        </w:rPr>
      </w:pP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FFFFF"/>
        </w:rPr>
        <w:t>1.4 回滚机制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3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1C1F21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1C1F21"/>
          <w:spacing w:val="0"/>
          <w:sz w:val="21"/>
          <w:szCs w:val="21"/>
          <w:bdr w:val="none" w:color="auto" w:sz="0" w:space="0"/>
          <w:shd w:val="clear" w:fill="FFFFFF"/>
        </w:rPr>
        <w:t>检测到死锁之后，选择插入更新或者删除的行数最少的事务回滚，基于 INFORMATION_SCHEMA.INNODB_TRX 表中的 trx_weight 字段来判断。如果插入更新或者删除的行数一样则回滚后面执行的那条事务。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301CD0"/>
    <w:rsid w:val="0F301CD0"/>
    <w:rsid w:val="7308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2020-12-22T10:03:00Z</dcterms:created>
  <dc:creator>ati</dc:creator>
  <cp:lastModifiedBy>ati</cp:lastModifiedBy>
  <dcterms:modified xsi:type="dcterms:W3CDTF">2020-12-22T10:06:03Z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