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家庭危机的应对与策略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作为一家之主,很容易遇到几大问题..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侵占</w:t>
      </w:r>
      <w:r>
        <w:rPr>
          <w:rFonts w:hint="eastAsia"/>
          <w:lang w:eastAsia="zh-CN"/>
        </w:rPr>
        <w:t>权利</w:t>
      </w:r>
      <w:r>
        <w:rPr>
          <w:rFonts w:hint="eastAsia"/>
          <w:lang w:val="en-US" w:eastAsia="zh-CN"/>
        </w:rPr>
        <w:t>破坏</w:t>
      </w:r>
      <w:r>
        <w:rPr>
          <w:rFonts w:hint="eastAsia"/>
        </w:rPr>
        <w:t>秩序</w:t>
      </w:r>
      <w:r>
        <w:rPr>
          <w:rFonts w:hint="eastAsia"/>
          <w:lang w:val="en-US" w:eastAsia="zh-CN"/>
        </w:rPr>
        <w:t>罪 老婆喧宾夺主,使得老公变成舔狗  ,老婆强势的侵犯了老公一家之主的地位..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老婆贪污腐败财务侵占严重..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安全类的  勾结外部势力,破坏家庭安全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保护自己的权力的来源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谨慎给予其女主人地位 权力太大不容易监督</w:t>
          </w:r>
          <w:r>
            <w:tab/>
          </w:r>
          <w:r>
            <w:fldChar w:fldCharType="begin"/>
          </w:r>
          <w:r>
            <w:instrText xml:space="preserve"> PAGEREF _Toc12575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暂住证制度实施</w:t>
          </w:r>
          <w:r>
            <w:tab/>
          </w:r>
          <w:r>
            <w:fldChar w:fldCharType="begin"/>
          </w:r>
          <w:r>
            <w:instrText xml:space="preserve"> PAGEREF _Toc13962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自租住公寓,只给老婆访客权 ,不要给永居</w:t>
          </w:r>
          <w:r>
            <w:tab/>
          </w:r>
          <w:r>
            <w:fldChar w:fldCharType="begin"/>
          </w:r>
          <w:r>
            <w:instrText xml:space="preserve"> PAGEREF _Toc13668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充分利用公寓黑名单制度,如果老婆无理取闹,驱逐拉黑其名单</w:t>
          </w:r>
          <w:r>
            <w:tab/>
          </w:r>
          <w:r>
            <w:fldChar w:fldCharType="begin"/>
          </w:r>
          <w:r>
            <w:instrText xml:space="preserve"> PAGEREF _Toc22259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罚款法 严重犯罪后财产没收与处罚</w:t>
          </w:r>
          <w:r>
            <w:tab/>
          </w:r>
          <w:r>
            <w:fldChar w:fldCharType="begin"/>
          </w:r>
          <w:r>
            <w:instrText xml:space="preserve"> PAGEREF _Toc30115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劳改制度与花钱买刑</w:t>
          </w:r>
          <w:r>
            <w:tab/>
          </w:r>
          <w:r>
            <w:fldChar w:fldCharType="begin"/>
          </w:r>
          <w:r>
            <w:instrText xml:space="preserve"> PAGEREF _Toc13931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防止外部势力干涉</w:t>
          </w:r>
          <w:r>
            <w:tab/>
          </w:r>
          <w:r>
            <w:fldChar w:fldCharType="begin"/>
          </w:r>
          <w:r>
            <w:instrText xml:space="preserve"> PAGEREF _Toc26808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3576"/>
      <w:r>
        <w:rPr>
          <w:rFonts w:hint="eastAsia"/>
          <w:lang w:val="en-US" w:eastAsia="zh-CN"/>
        </w:rPr>
        <w:t>保护自己的权力的来源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性别,男尊女卑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力量, 你的力量比她强.优先选择较小型的..万一有事容易压服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经济,你钱多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威望公正,你依法办事,从不无理取闹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勇敢,你会主动出头,遇到问题困难从不退缩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知识,老婆愚蠢最好了,女子无才便是德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资历,你年长,长幼有序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种族等级,好好利用华人身份..四大种姓制度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575"/>
      <w:r>
        <w:rPr>
          <w:rFonts w:hint="eastAsia"/>
          <w:lang w:val="en-US" w:eastAsia="zh-CN"/>
        </w:rPr>
        <w:t>谨慎给予其女主人地位 权力太大不容易监督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任何时候不要提女主人的名词..多提一家之主带领下走下辉煌未来..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3962"/>
      <w:r>
        <w:rPr>
          <w:rFonts w:hint="eastAsia"/>
          <w:lang w:val="en-US" w:eastAsia="zh-CN"/>
        </w:rPr>
        <w:t>暂住证制度实施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668"/>
      <w:r>
        <w:rPr>
          <w:rFonts w:hint="eastAsia"/>
          <w:lang w:val="en-US" w:eastAsia="zh-CN"/>
        </w:rPr>
        <w:t>自租住公寓,只给老婆访客权 ,不要给永居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必须每天续签,才能进入居住...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259"/>
      <w:r>
        <w:rPr>
          <w:rFonts w:hint="eastAsia"/>
          <w:lang w:val="en-US" w:eastAsia="zh-CN"/>
        </w:rPr>
        <w:t>充分利用公寓黑名单制度,如果老婆无理取闹,驱逐拉黑其名单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待其改造良好,再洗白名单..可以收取一定服务费来洗白..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115"/>
      <w:r>
        <w:rPr>
          <w:rFonts w:hint="eastAsia"/>
          <w:lang w:val="en-US" w:eastAsia="zh-CN"/>
        </w:rPr>
        <w:t>罚款法 严重犯罪后财产没收与处罚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13931"/>
      <w:r>
        <w:rPr>
          <w:rFonts w:hint="eastAsia"/>
          <w:lang w:val="en-US" w:eastAsia="zh-CN"/>
        </w:rPr>
        <w:t>劳改制度与花钱买刑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老婆触犯了家法后,允许其劳动改造,疲劳其身体,让其不在作奸犯科..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允许其花钱买型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808"/>
      <w:r>
        <w:rPr>
          <w:rFonts w:hint="eastAsia"/>
          <w:lang w:val="en-US" w:eastAsia="zh-CN"/>
        </w:rPr>
        <w:t>防止外部势力干涉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清官难断家务事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外人不要干涉我家内政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04D3D"/>
    <w:multiLevelType w:val="multilevel"/>
    <w:tmpl w:val="EE104D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E278A"/>
    <w:rsid w:val="02262471"/>
    <w:rsid w:val="027848FF"/>
    <w:rsid w:val="05421106"/>
    <w:rsid w:val="054B461E"/>
    <w:rsid w:val="06190FDD"/>
    <w:rsid w:val="071D1304"/>
    <w:rsid w:val="075A5AB6"/>
    <w:rsid w:val="09504032"/>
    <w:rsid w:val="0BAD7E56"/>
    <w:rsid w:val="0C3F36BC"/>
    <w:rsid w:val="128B7FAF"/>
    <w:rsid w:val="13CB1FD1"/>
    <w:rsid w:val="14454CD2"/>
    <w:rsid w:val="15096412"/>
    <w:rsid w:val="16816B86"/>
    <w:rsid w:val="174155A6"/>
    <w:rsid w:val="18DE43B6"/>
    <w:rsid w:val="1A91621F"/>
    <w:rsid w:val="1C7679CA"/>
    <w:rsid w:val="1C7C673B"/>
    <w:rsid w:val="1DE9208C"/>
    <w:rsid w:val="1E17080A"/>
    <w:rsid w:val="20DF219D"/>
    <w:rsid w:val="21341621"/>
    <w:rsid w:val="23087A10"/>
    <w:rsid w:val="2417037C"/>
    <w:rsid w:val="24ED56F2"/>
    <w:rsid w:val="251439CB"/>
    <w:rsid w:val="25A67F48"/>
    <w:rsid w:val="292B4ADB"/>
    <w:rsid w:val="2A587883"/>
    <w:rsid w:val="2BB335A3"/>
    <w:rsid w:val="2C4E278A"/>
    <w:rsid w:val="2C5B1FC5"/>
    <w:rsid w:val="2CAF7F2C"/>
    <w:rsid w:val="2D4B238D"/>
    <w:rsid w:val="32432FC8"/>
    <w:rsid w:val="328F7BA6"/>
    <w:rsid w:val="36E8542C"/>
    <w:rsid w:val="3BCC5200"/>
    <w:rsid w:val="3D7035E1"/>
    <w:rsid w:val="436B2C10"/>
    <w:rsid w:val="462F348A"/>
    <w:rsid w:val="46864555"/>
    <w:rsid w:val="49387BAF"/>
    <w:rsid w:val="4E9B3901"/>
    <w:rsid w:val="4FEB08CA"/>
    <w:rsid w:val="4FED5CAC"/>
    <w:rsid w:val="50007CF3"/>
    <w:rsid w:val="51C60A96"/>
    <w:rsid w:val="53AA26E1"/>
    <w:rsid w:val="636E4EF8"/>
    <w:rsid w:val="65314705"/>
    <w:rsid w:val="668D0DC9"/>
    <w:rsid w:val="67746144"/>
    <w:rsid w:val="6B6376E2"/>
    <w:rsid w:val="6C533CBC"/>
    <w:rsid w:val="6CF86F60"/>
    <w:rsid w:val="6DD176F4"/>
    <w:rsid w:val="6ED67A41"/>
    <w:rsid w:val="6F5A7C0E"/>
    <w:rsid w:val="715033A3"/>
    <w:rsid w:val="71A8217C"/>
    <w:rsid w:val="71C162B0"/>
    <w:rsid w:val="72414CE5"/>
    <w:rsid w:val="73837B46"/>
    <w:rsid w:val="73EA03DE"/>
    <w:rsid w:val="75B24640"/>
    <w:rsid w:val="7C5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2021-10-07T18:41:00Z</dcterms:created>
  <dc:creator>ati</dc:creator>
  <cp:lastModifiedBy>ati</cp:lastModifiedBy>
  <dcterms:modified xsi:type="dcterms:W3CDTF">2021-10-07T19:06:56Z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981BFAB0139C4BCFA1E59D727FBFDC26</vt:lpwstr>
  </property>
</Properties>
</file>