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china king lan story中国国王创造的成语典故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09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1.1. 桀骜不驯】</w:t>
          </w:r>
          <w:r>
            <w:tab/>
          </w:r>
          <w:r>
            <w:fldChar w:fldCharType="begin"/>
          </w:r>
          <w:r>
            <w:instrText xml:space="preserve"> PAGEREF _Toc18206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桐叶封弟</w:t>
          </w:r>
          <w:r>
            <w:tab/>
          </w:r>
          <w:r>
            <w:fldChar w:fldCharType="begin"/>
          </w:r>
          <w:r>
            <w:instrText xml:space="preserve"> PAGEREF _Toc15179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周公吐如</w:t>
          </w:r>
          <w:r>
            <w:tab/>
          </w:r>
          <w:r>
            <w:fldChar w:fldCharType="begin"/>
          </w:r>
          <w:r>
            <w:instrText xml:space="preserve"> PAGEREF _Toc19191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</w:rPr>
            <w:t xml:space="preserve">2.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hd w:val="clear" w:fill="F7F7F7"/>
              <w:vertAlign w:val="baseline"/>
            </w:rPr>
            <w:t>周公吐哺 天下归心</w:t>
          </w:r>
          <w:r>
            <w:tab/>
          </w:r>
          <w:r>
            <w:fldChar w:fldCharType="begin"/>
          </w:r>
          <w:r>
            <w:instrText xml:space="preserve"> PAGEREF _Toc656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</w:rPr>
            <w:t xml:space="preserve">3.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7F7F7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7F7F7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hd w:val="clear" w:fill="F7F7F7"/>
              <w:vertAlign w:val="baseline"/>
            </w:rPr>
            <w:t>道路以目＆防民之口甚于防川</w:t>
          </w:r>
          <w:r>
            <w:tab/>
          </w:r>
          <w:r>
            <w:fldChar w:fldCharType="begin"/>
          </w:r>
          <w:r>
            <w:instrText xml:space="preserve"> PAGEREF _Toc26206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2"/>
            </w:rPr>
            <w:t xml:space="preserve">3.1.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文王拉车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7F7F7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7F7F7"/>
            </w:rPr>
            <w:t xml:space="preserve"> </w:t>
          </w:r>
          <w:r>
            <w:rPr>
              <w:i w:val="0"/>
              <w:caps w:val="0"/>
              <w:spacing w:val="0"/>
              <w:szCs w:val="22"/>
              <w:shd w:val="clear" w:fill="FFFFFF"/>
            </w:rPr>
            <w:t>故欣赏</w:t>
          </w:r>
          <w:r>
            <w:tab/>
          </w:r>
          <w:r>
            <w:fldChar w:fldCharType="begin"/>
          </w:r>
          <w:r>
            <w:instrText xml:space="preserve"> PAGEREF _Toc8151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8" w:name="_GoBack"/>
          <w:bookmarkEnd w:id="8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bookmarkStart w:id="0" w:name="_Toc10040"/>
      <w:bookmarkStart w:id="1" w:name="_Toc18206"/>
      <w:r>
        <w:rPr>
          <w:rFonts w:hint="default"/>
        </w:rPr>
        <w:t>桀骜不驯】</w:t>
      </w:r>
      <w:bookmarkEnd w:id="0"/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360"/>
        <w:rPr>
          <w:rFonts w:hint="eastAsia" w:ascii="Verdana" w:hAnsi="Verdana" w:cs="Verdan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桀：历史上有名的暴君，夏朝最后一位当权者。骜：马不驯良。驯：驯服。比喻傲慢，性情强暴不驯顺。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36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　　出处：东汉班固《汉书·匈奴传赞》：其桀骜尚如斯，安肯以爱子而为质乎?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《尚书·武成》：今商王受无道，暴殄天物，害虐烝民。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5179"/>
      <w:r>
        <w:rPr>
          <w:rFonts w:hint="eastAsia"/>
          <w:lang w:val="en-US" w:eastAsia="zh-CN"/>
        </w:rPr>
        <w:t>桐叶封弟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9191"/>
      <w:r>
        <w:rPr>
          <w:rFonts w:hint="eastAsia"/>
          <w:lang w:val="en-US" w:eastAsia="zh-CN"/>
        </w:rPr>
        <w:t>周公吐如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不食周粟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... 商朝末年，孤竹君的长子伯夷在父亲死后坚决不肯继承王位。后来商朝灭亡，周武王建立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，他也不愿出来为官，感到十分耻辱，就与弟弟叔齐决定不再吃 ...... 的粮食，两人隐居在首阳山，专门靠吃采山上的野果及野菜而生存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言不由衷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春秋时期，诸侯郑国的实力强大，郑庄公任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的卿士，执掌朝廷大权。周平王想让虢公忌来取代郑庄公管理朝政，郑庄公就去威胁周平王，周平王只好违心说没这回事，双方交换儿子做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西山饿夫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... 商朝末年，孤竹君的长子伯夷在父亲死后坚决不肯继承王位。后来商朝灭亡，周武王建立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，他也不愿出来为官，感到十分耻辱，就与弟弟叔齐决定不再吃 ...... 的粮食，两人隐居在首阳山，专门靠吃采山上的野果及野菜，最后饿死在山中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数典忘祖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时期，晋国典籍官籍谈被派遣到... 时就没得到朝廷的赏赐，因此不必朝贡。周景王驳得他体无完肤，并指责他是数典而忘其祖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马入华山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... 商朝末年，商纣王荒淫无度，百姓怨声载道。周武王率领大军把商都包围起来，商纣王登上鹿台放火自杀。周武王建立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，定都镐京，让士兵回家从事农业生产，把征用的牛马全部退还，让全国老百姓过上安居乐业的日子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血化为碧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时期，刘文公的大夫苌弘一生忠于朝廷，不卑不亢，有浩然正气。他因为正直而得罪了朝中权贵，蒙冤被周人杀害，传说他被杀的当时，有人慕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朝闻夕死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晋朝时期，宜兴县有老虎与蛟龙及不务正业的周处为害当地，百姓议论纷纷。周处见人们恨他，就去把老虎与蛟龙都打死，然后就去找陆机、陆云兄弟请教如何做人。陆云说只要有心改过，哪怕是朝闻夕死也值得。周处真心改过，成为驰骋疆场的英雄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何肉周妻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周：南朝周颙；何：南朝何胤。周颙有妻子，何胤吃肉。比喻各有所累。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周妻何肉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周：南朝周颙；何：南朝何胤。周颙有妻子，何胤吃肉。比喻各有所累。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潜图问鼎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... 秋时期，楚庄王陈兵于洛水，向周王朝示威。周定王派王孙满去犒劳楚子，楚子(楚庄王)问王孙满王室中鼎的大小轻重，显示楚庄王有夺取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天下的野心。因为夏商周三代以九鼎为传国之宝，问鼎就是有野心谋位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归马放牛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... 商朝末年，商纣王荒淫无度，百姓怨声载道。周武王率领大军把商都包围起来，商纣王登上鹿台放火自杀。周武王建立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，定都镐京，让士兵回家从事农业生产，把征用的牛马全部退还，让全国老百姓过上安居乐业的日子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放牛归马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... 商朝末年，商纣王荒淫无度，百姓怨声载道。周武王率领大军把商都包围起来，商纣王登上鹿台放火自杀。周武王建立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，定都镐京，让士兵回家从事农业生产，把征用的牛马全部退还，让全国老百姓过上安居乐业的日子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放马华阳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... 商朝末年，商纣王荒淫无度，百姓怨声载道。周武王率领大军把商都包围起来，商纣王登上鹿台放火自杀。周武王建立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，定都镐京，让士兵回家从事农业生产，把征用的牛马全部退还，让全国老百姓过上安居乐业的日子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散马休牛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... 商朝末年，商纣王荒淫无度，百姓怨声载道。周武王率领大军把商都包围起来，商纣王登上鹿台放火自杀。周武王建立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，定都镐京，让士兵回家从事农业生产，把征用的牛马全部退还，让全国老百姓过上安居乐业的日子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三年化碧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时期，刘文公的大夫苌弘一生忠于朝廷，不卑不亢，有浩然正气。他因为正直而得罪了朝中权贵，蒙冤被周人杀害，传说他被杀的当时，有人慕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丹心碧血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时期，刘文公的大夫苌弘一生忠于朝廷，不卑不亢，有浩然正气。他因为正直而得罪了朝中权贵，蒙冤被周人杀害，传说他被杀的当时，有人慕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碧血丹心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时期，刘文公的大夫苌弘一生忠于朝廷，不卑不亢，有浩然正气。他因为正直而得罪了朝中权贵，蒙冤被周人杀害，传说他被杀的当时，有人慕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苌弘化碧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时期，刘文公的大夫苌弘一生忠于朝廷，不卑不亢，有浩然正气。他因为正直而得罪了朝中权贵，蒙冤被周人杀害，传说他被杀的当时，有人慕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苌弘碧血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时期，刘文公的大夫苌弘一生忠于朝廷，不卑不亢，有浩然正气。他因为正直而得罪了朝中权贵，蒙冤被周人杀害，传说他在蜀地被杀时，有人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明哲保身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时，宣王重视任用德才兼备的人，因此他的王朝得到振兴。当外族不断入侵时，周宣王派大臣仲山甫到齐地建筑城池。大臣尹吉甫写诗赞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玉马朝周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玉马：指商贤臣微子启。纣王昏乱，启数谏不听，启乃去殷而朝周。比喻贤臣另事明主。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车辙马迹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春秋时期，楚王冬猎，右尹子革与楚王论国事。楚王想要去向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要封鼎同时想进攻郑国，大夫仆析父担心楚王无理要求遭到失败，要子革进行劝说。子革举出当年周穆王听从祭公谋父劝谏他不要到各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九牛二虎之力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时期，周宣王听说公仪伯的勇力在诸侯中十分有名，就派人去请来询问他的勇力有多大，公仪伯回答能将蠢虫的腿折断，能抵挡秋天知了翅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改朝换代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赵匡胤帮助周世宗打了很多胜仗，立了许多功劳，被周世宗封为殿前都点检。周世宗病故，8岁的梁王宗训当皇帝，北汉刘钧和辽兵联合入侵，赵匡胤奉命率军出征，到了陈桥驿，亲信楚昭辅、苗训、赵匡义拥立他为皇帝，改国号宋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一张一弛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时期，民间有一个祭祀百神的“蜡”节日，孔子带弟子子贡去看热闹。子贡担心百姓只顾玩乐而会有危险。孔子给子贡解释道：“百姓成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九世之仇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春秋时期，诸侯齐国国王齐哀公因为诸侯国纪国国王纪侯向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天子进谗言，被周天子处死。齐国的后代国君一直牢记这个仇恨，直到哀公后代的第9位君主齐襄公出兵攻打纪国，并消灭纪国，报了这个九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文武之道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时期，民间有一个祭祀百神的“蜡”节日，孔子带弟子子贡去看热闹。子贡担心百姓只顾玩乐而会有危险。孔子给子贡解释道：“百姓成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文武之道，一张一弛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时期，民间有一个祭祀百神的“蜡”节日，孔子带弟子子贡去看热闹。子贡担心百姓只顾玩乐而会有危险。孔子给子贡解释道：“百姓成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朝闻道，夕死可矣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春秋时期，孔子在鲁国政坛受排挤后，带领弟子们周游列国，经历卫、郑、陈、晋等地碰壁后，在蔡国闲居，孔子与弟子们谈起自己的经历，说他从30岁开始立志弘道，经历不惑之年以致现在，感慨自己“朝闻道，夕死可矣”，但是还是要将仁政推销出去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隋侯之珠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传说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时期，“汉东之国”姓姬的隋侯一次在野外打猎时救了一条蛇，并把它带回家养起来，后来蛇吐出一颗大夜明珠报答他的救命之恩，这颗大夜明珠就是“隋侯之珠”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万乘之国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乘：四匹马拉的车。指大国。一般指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与狐谋皮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传说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有人特别喜欢穿皮衣吃精美的食品，他“欲为千金之裘而与狐谋其皮”，狐狸就传警报逃到深山中；“欲具少牢之珍而与羊谋其羞”，羊呼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与羊谋羞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传说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有人特别喜欢穿皮衣吃精美的食品，他“欲为千金之裘而与狐谋其皮”，狐狸就传警报逃到深山中；“欲具少牢之珍而与羊谋其羞”，羊呼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与虎谋皮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传说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有人特别喜欢穿皮衣吃精美的食品，他“欲为千金之裘而与狐谋其皮”，狐狸就传警报逃到深山中；“欲具少牢之珍而与羊谋其羞”，羊呼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勿剪之欢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本指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人民思慕如公奭的德行，互相勉励，不要剪伐召公曾在下面休憩过的甘棠树。后用来比喻不遗弃友人的遗物。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庆父不死，鲁难未已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的诸侯鲁国第17代国王鲁庄公姬同的三个兄弟中庆父十分专横，与他的妻子哀姜勾搭成奸，先后害死后国王姬斑及哀姜妹妹的儿子鲁闵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生死存亡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... ，欢迎仪式上，邾隐公仰着脸，把玉器高高举起，态度很傲慢。鲁定公很谦虚地接受，孔子的学生子贡目睹了这场仪式。他认为他们没有按照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的礼制去做，他们生死存亡的日子快要到了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肝脑涂地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汉高祖时，娄敬直截了当问刘邦在洛阳建都是不是想与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比一比盛况。刘邦点头应允。娄敬说：“你起兵丰沛，经历大小战争100多场，天下百姓肝脑涂地，尸横疆场，在洛阳建都是不合适的。建都长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骑虎难下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北周随州刺史杨坚娶了周明帝的皇后的妹妹独孤氏，周宣帝死后，年幼的周静帝即位，他以辅佐为名就入朝任相国，把持朝政，连周静帝事事都要请示他。独孤氏见时机成熟就劝杨坚篡位说：“骑兽之势，必不得下。”杨坚称帝改国号“隋”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未雨绸缪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周武王率军灭了商朝后，把有功之臣分封到各地去做诸侯，留下周公在朝辅政。武王死，年幼的成王在周公的扶持下管理朝政。有人散布谣言说周公要废成王，周公表示要像鸟儿那样未雨绸缪，整顿朝政，肃清叛乱，然后自己退隐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因乌及屋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周武王攻克商都，建立周王朝，周武王不知如何处置商朝遗孤大臣，军师姜子牙说：“如果爱一个人，就连带爱他屋上的乌鸦。他们都助纣为虐，应该处死。”大臣周公认为不妥，商纣王的罪过不能由他们承担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爱屋及乌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周武王攻克商都，建立周王朝，周武王不知如何处置商朝遗孤大臣，军师姜子牙说：“如果爱一个人，就连带爱他屋上的乌鸦。他们都助纣为虐，应该处死。”大臣周公认为不妥，商纣王的罪过不能由他们承担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肉袒面缚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商朝末年，周武王率军伐纣克殷，即将胜利时。商朝权臣微子肉袒面缚到周军军营，左手牵羊，右手拿茅，膝行到周武王面前，献上商朝的祭器，口称谢罪。周武王看他诚心投诚，就下令释放微子，官复其位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夜以继日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西周时期，周武王灭商不久就去世，他的儿子周成王姬诵继承王位，继位时才13岁，朝中大事全由他的叔父姬旦辅佐处理。周公旦为了西周的政权稳固，夜以继日地工作，打败了自己兄弟与商纣王儿子武庚勾结的叛乱，任劳任怨地辅佐朝政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覆水难收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时期，姜尚（姜太公）才学过人，精通兵法，但因家贫，他的妻子马氏见他年老没出息就离开他，他只好到渭水边搭茅屋钓鱼为生，周文王拜他为国师，姜太公助周文王灭了商朝，他的妻子要求复合，他取一盆水泼地如能收回就复合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黍油麦秀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西周灭亡后，周大夫长途跋涉来到西周都城，看到过去的宗庙宫室都成了长满禾黍的田地，触景伤怀作《黍离》诗。后来微子朝见周王时，路过殷墟，看到宫室毁坏，长满禾黍，作《麦秀》歌：“麦秀渐渐兮，禾黍油油。彼狡僮兮，不我好仇。”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黍离麦秀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相传西周灭亡后，周大夫长途跋涉来到西周都城，看到过去的宗庙宫室都成了长满禾黍的田地，触景伤怀，无限感慨，就作《黍离》诗一首。后来微子朝见周王时，路过殷墟，看到宫室毁坏，长满禾黍，非常哀伤，就作一首《麦秀》歌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黍秀宫庭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相传西周灭亡后，周大夫长途跋涉来到西周都城，看到过去的宗庙宫室都成了长满禾黍的田地，触景伤怀，无限感慨，就作《黍离》诗一首。后来微子朝见周王时，路过殷墟，看到宫室毁坏，长满禾黍，非常哀伤，就作一首《麦秀》歌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功亏一篑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周武王灭商建周之后，各地诸侯纷纷朝贡给他。太保召公对周武王说：“他们把珍宝、玉器贡献给你，你也要封赏他们，治理国家要时刻思想自己的德行，大德从小德积累起来的，否则就会功亏一篑的。”周武王从此专心治理朝政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下车伊始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周武王姬昌率军攻打商军，占领商朝的首都朝歌，灭了商朝。周武王在进城的车上迅速分封诸侯，封黄帝后代于蓟，封舜帝后代于陈，封夏禹的后代于杞，有利于社会的稳定，被封的官员都是坐驿车去上任，于是文告中用下车伊始指刚上任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千羊之皮，不如一狐之腋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战国时期，赵国赵简子手下大臣周舍，为人正直，喜欢直言不讳，深受赵简子的喜爱。周舍死后，简子每次上朝都不高兴，下面的大夫马上请罪。简子说：“大夫无罪，吾闻千羊之皮，不如一狐之腋。诸大夫朝，徒闻唯唯，不闻周舍之谔谔，是以忧也。”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饮醇自醉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三国时期，吴国名将周瑜性格开朗，气度宽宏，待人接物谦虚和气，与朝中的官员相处很好。唯独程普对他不满，经常倚老卖老，给周瑜脸色看。周瑜不愿与他闹矛盾，处处克制与谦让。程普有所感动，感慨地说同他交往像饮醇自醉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黄袍加身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宋太祖赵匡胤原为周世宗手下的都点检，周世宗死后，周恭帝即位，赵匡胤掌握兵权。960年，北汉和契丹侵略中原，赵匡胤率军还击，驻军陈桥时，将士将一件黄袍披在赵匡胤身上，拥立他为皇帝，建立宋朝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天经地义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周敬王被太子朝赶出京城，晋顷公认为太子朝大逆不道，就联合宋国、卫国、郑国帮助周敬王打败太子朝重新掌政。晋国赵鞅问郑国大臣大叔吉什么是礼，大叔吉引用子彦的话说：“礼是‘天之经，地之义’，民从行动的依据。”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王室如毁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王室：指周王朝；毁：焚烧。原指西周王朝遭犬戎之难，如火烧毁。后泛指封建王朝濒于灭亡。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反水不收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时期，姜尚（姜太公）才学过人，精通兵法，但因家贫，他的妻子马氏见他年老没出息就离开他，他只好到渭水边搭茅屋钓鱼为生，周文王拜他为国师，姜太公助周文王灭了商朝，他的妻子要求复合，他取一盆水泼地如能收回就复合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天崩地坼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周烈王时期，诸侯势力越来越大，根本不理会朝廷，只有齐威王带头去朝拜，得了“仁义之士”的好名声。周烈王驾崩，齐威王都没有第一个去吊唁，新继位的天子派人到齐国传旨说：“先王去世是天崩地坼的事情，你姗姗来迟该当何罪？”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运筹帷帐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宋朝时期，绍兴省试《高祖能用三杰赋》，有一卷文很奇特，第四韵押“运筹帷帐”。考官以《汉书》是“惟幄”，非“帐”字，没有录取。考官出院后就告诉周益公，周说：“有司误也，《史记》正是‘帷帐’，《汉书》乃作‘幄’。”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郐下无讥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春秋时期，吴国的公子季札自幼精通音乐，他访问鲁国时，鲁国请他欣赏周代的乐舞。鲁国的乐工演奏周王朝及各诸侯国的乐曲，对于各诸侯国的乐曲都有褒贬评论，但从演奏郐国的《郐风》以后，他就没有再表示意见了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鳏寡孤独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战国时期，有人劝齐宣王毁掉周天子巡狩朝见诸侯的明堂，他征询孟子的意见，孟子认为如果要实行王政就不能毁，因为周文王当年靠施行王政才统一天下，他除给予当官的优惠外，也对鳏夫、寡妇、独夫、孤儿这种无助的人特殊照顾，齐宣王认为言之有理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故宫禾黍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相传西周灭亡后，周大夫长途跋涉来到西周都城，看到过去的宗庙宫室都成了长满禾黍的田地，触景伤怀，无限感慨，就作《黍离》诗一首。后来微子其朝见周王时，路过殷墟，看到宫室毁坏，长满禾黍，非常哀伤，就作一首《麦秀》歌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汗出沾背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西汉时期，孝文皇帝经常关心国家大事和人民的生计问题，他在朝上问右丞相周勃说：“国家一年的刑事案件判定了多少件？”周勃如实回答不知。皇帝又问周勃：“国家一年的钱谷开支多少？”周勃又说不知，惊恐得汗出沾背，惭愧不能应对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南征北伐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公元前828年，周厉王的儿子靖即位成为周宣王，他决心恢复周王朝的强盛，废除田籍制度，进行一些改革，还出兵攻伐北方的淮夷、徐戎和南方的蛮荆等部族，国势再度强盛起来，号称中兴之主。他破例立戏为鲁武公的继承人，让鲁国内乱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南征北战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公元前828年，周厉王的儿子靖即位成为周宣王，他决心恢复周王朝的强盛，废除田籍制度，进行一些改革，还出兵攻伐北方的淮夷、徐戎和南方的蛮荆等部族，国势再度强盛起来，号称中兴之主。他破例立戏为鲁武公的继承人，让鲁国内乱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一时之秀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南北朝时期，北周的唐瑾很有学问，被爱才的杨坚发觉，出仕为官，立下大功。他为官时十分清廉，乐善好施，赢得朝廷上下的一致称赞，德高望重的燕公于谨向文帝请示与唐瑾结为兄弟，文帝封唐瑾为吏部尚书，与在朝五位尚书都是一时之秀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一衣带水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公元581年，杨坚取代北周称帝，建立了隋朝，称隋文帝，统一北方后，面对长江以南的陈朝就想统一全国，他经常对手下人说：“我是老百姓的父母，难道因为像衣带似的长江就能挡住我去拯救那里的老百姓吗？”于是出兵渡江灭掉陈朝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土崩瓦解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商纣王贪恋酒色，荒淫无道，整天花天酒地，寻欢作乐，不理朝政，听信谗言，残害忠良。闹得民不聊生，周武王应时而起，率军攻破商都。商纣王在鹿台上吊自杀，商朝政权的垮台就像瓦片碎裂、泥土崩溃一样迅速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太公钓鱼，愿者上钩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姜子牙隐居在渭水边，他在渭水边用笔直的鱼钩，不挂鱼饵，鱼钩离水面还有三尺高开始钓鱼。有人笑他100年也钓不到一条鱼，他则念念有词地说：“不想活的鱼儿自己上钩吧。”结果周文王听说后亲自请他辅助朝政，消灭商朝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分陕之重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陕：古地名，今河南省三门峡市一带；重：重任。指周成王时，周公、召公分陕而治。后指朝廷对守土重臣的委任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前功尽灭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战国末年，纵横家苏厉去游说周郝王去阻止秦国的大将白起进攻魏国都城大梁，如果大梁不保，周王朝就危险了。并举楚国名将养由基百发百中的例子，前边99次都中了，只要一箭不中就前功尽弃了。白起没有理会苏厉的话，继续进行兼并战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天荒地老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唐宪宗时期，诗人李贺到长安应试，因避父亲名讳被取笑参考资格，他在酒店里十分痛苦，借酒消愁。主人给他讲西汉主父偃和唐朝马周的故事，他即兴作《致酒行》：“主父西游困不归，家人折断门前柳。吾闻马周昔作新丰客，天荒地老无人识。”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尊王攘夷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王：指周王朝；尊王：尊重周王室；攘：排斥；夷：我国古代对东方各民族的泛称。效忠统治者排除少数民族侵扰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期期艾艾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汉朝初年，汾阳侯周昌跟随刘邦打天下，刘邦宠爱戚姬，想废太子立戚姬生的儿子赵王如意为太子。周昌不顾个人安危上殿晋见，结结巴巴不知说什么为好，就是阻止刘邦废太子。刘邦非常感动，再也不提废太子之事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殷鉴不远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期，商纣王昏庸无能，对内残暴统治，社会十分腐败。西方诸侯之长的“西伯”周文王曾怀着一片好心，提出诚恳的劝告：殷商的教训不必向远处去找，就在夏桀那一代。商纣王没有接纳，终于被周武王所灭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老气横秋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南朝时期，齐国的孔稚珪是一个风韵清雅的隐士，当他得知曾经隐居于钟山的周彦伦要出任海盐县令时，觉得周彦伦不是真正的隐士，远不及巢父及许由有志气，于是作《北山移文》：“风情张日，霜气横秋。”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自郐以下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春秋时期，吴国的公子季札自幼精通音乐，他访问鲁国时，鲁国请他欣赏周代的乐舞。鲁国的乐工演奏周王朝及各诸侯国的乐曲，对于各诸侯国的乐曲都有褒贬评论，但从演奏郐国的《郐风》以后，他就没有再表示意见了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一德一心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纣王荒淫无道、暴虐成性。手下的官员都是离心离德，军心涣散。周武王联合西部的八个诸侯，集结4万兵力，亲自率军征讨纣王。在出发前的誓师会上，他发表演讲，表示上下要一心一德，不消灭纣王誓不罢休，不久商朝灭亡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变本加厉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南朝梁武帝萧衍的长子萧统编撰我国最早的文学总集《文选》，收录从周代到六朝的文学作品，成为当时知识分子必修课本。他认为文学作品是社会生活的反映与升华，犹如冰是水凝成，但它又变本加厉，比水冷得多一样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血流漂杵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《尚书·武成》中记载周武王讨伐商纣王，在朝歌附近的牧野进行一场恶战，杀得天昏地暗，血流漂杵。孟子认为这样描写夸张过度，武王的军队是仁义之师，不会滥杀无辜，纣王残暴，士兵会纷纷起义，不会有这样激烈的战斗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问安视膳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周文王为世子时，他特别孝顺父母，每天三次去陪侍父母，早晨公鸡刚打鸣就穿好衣服到父母的寝门外，问侍从昨日父母的就寝情况，然后陪父母早餐，在席间他问父母寒暖情况，饭后问饮食情况。他堪称孝顺父母的楷模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飞熊入梦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周文王姬昌急需一个能文能武的人来辅佐，他苦苦寻找。一天他做了一个梦，梦见一只生有双翅的熊飞进自己的怀中。第二天他叫人占卜预示即可找到这个人，于是带领人马到渭水边找到直钩钓鱼的姜尚，他号飞熊，从此文王如虎添翼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骇人视听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隋朝时期，隋文帝杨坚任命曾在北齐、北周都作过官的王劭为“著作郎”。到隋炀帝杨广时，他还是“著作郎”，他靠的就是散布离奇故事，歪曲奇异现象，为皇帝散布永坐江山等离奇谣言，那些故事真是骇人视听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一心一德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纣王荒淫无道、暴虐成性。手下的官员都是离心离德，军心涣散。周武王联合西部的八个诸侯，集结4万兵力，亲自率军渡过黄河征讨纣王。在出发前的誓师会上，他发表演讲《泰誓》，表示“乃一德一心，立定厥功，惟克永世。”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万家之侯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指诸侯，周王朝分封的诸侯有大小，根据每个诸侯统治的家庭而决定。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三槐九棘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中国周代朝廷种三槐九棘，公卿大夫分坐其下，后因以“槐棘”指三公或三公之位。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不蔓不枝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宋朝时期，地方官周敦颐辞去官职，隐居在庐山莲花峰在濂溪书堂讲学，他的著名短文《爱莲说》流传到今天：“晋陶渊明独爱菊，自季唐来，世人甚爱牡丹。予独爱莲之出淤泥而不染，濯清涟而不妖，中通外直，不蔓不枝，香远益清。”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以暴易暴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伯夷与叔齐都是孤竹国国君的儿子，孤竹君死后，两人互相推让都不愿为王，跑到周文王那里。文王死后，武王要出兵讨伐暴君商纣王，出发那天，伯夷与叔齐拉着武王的马劝他不要采取军事行动，认为“以暴易暴兮，不知其非矣！”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偷媚取容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唐朝武周时期，官场腐败，到处是偷媚取容的人，最为典型的是张岌为了取悦武则天的情人薛师和尚，亲自拿着黄绢跟随薛师之后，遇到薛师要上马时就匍匐在地当马镫。还有侍御史郭霸亲自品尝来俊臣的粪便，宋之问为张易之捧便桶等等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刑不上大夫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大夫：官名，商周有大夫、乡大夫、遂大夫、朝大夫、冢大夫五级爵。原指五级爵犯罪免受肉刑。后比喻刑法对官僚阶级不起作用。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叩马而谏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伯夷与叔齐是孤竹国国君的儿子，孤竹君死后，两人互相推让不愿为王，跑到周文王那里。文王死后，武王要出兵讨伐暴君商纣王，伯夷与叔齐拉着武王的马劝谏他说：“父死不葬，爰及干戈，可谓孝乎？以臣弑君，可谓仁乎？”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叱咤风云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武则天14岁入宫成为唐太宗的才人，太宗死，高宗李治立她为皇后。中宗李显即位后，武则天临朝参政，后来废中宗、睿宗，自己登基，改国号周。李敬业等率军讨伐武则天，请骆宾王写《讨武檄文》：“暗呜则山岳崩颓，叱咤则风云变经”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同心同德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纣王荒淫无道、暴虐成性。手下的官员都是离心离德，军心涣散。周武王联合西部的八个诸侯，集结4万兵力，亲自率军征讨纣王。在出发前的誓师会上，他发表演讲，表示上下要同心同德，不消灭纣王誓不罢休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同类相求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西汉时期，贾谊认为商朝末年的伯夷与叔齐不食周粟饿死在首阳山是有气节，孔子为他们树碑立传，认为有德行的人会为名节而死。之所以孔子会为他们树碑立传呢？是因为同类相求，道德相同的人才会心心相印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威福自己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南北朝时期，北周宣帝让驸马都尉尉迟迥驻守相州，杨坚辅佐幼主执政，他担心尉迟迥权势过大，于是挟幼主以令天下，威福自己，让魏安公惇去取代尉迟迥。尉迟迥看出杨坚有称帝的野心，于是杀掉派来的使者，举起反杨坚的大旗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审势而行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审：详察细究。对形势朝廷周密考察之后，再采取行动。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射石饮羽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古代传说有四个人箭术相当精湛，能够箭射到石头里，隐没了箭尾的羽毛。其一人是春秋时期楚国的大将养由基，他有百步穿杨的本领。其二是春秋时期楚国的熊渠子；其三是汉朝的大将李广；其四是北周大将李远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尽忠报国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北周宣帝时御史大夫颜之仪经常苦苦劝谏宣帝不要暴政，被宣帝冷落。宣帝死，朝中大臣刘日方、郑泽造假遗诏让杨坚做丞相辅助小皇帝治理国家，颜之仪极力反对，誓死要尽忠报国，被杨坚贬到西疆当郡守。杨坚最后还是表扬颜之仪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席不暇暖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东汉乐安太守陈蕃克尽职守、政绩卓著，很受青州刺史李膺赏识，但与朝中大臣意见不合，又被贬为豫章太守。豫章有位贤才徐樨很让陈蕃仰慕，他去豫章家还没有安顿好就去拜访徐樨。他表示要学周武王当年席不暇暖一样去求贤人的帮助 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西周～飞熊入梦,爱屋及乌,未雨绸缪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卧薪尝胆-越王勾践-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亡羊补牢-这故事出自“战国策”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管鲍之交-鲍叔牙和管仲都是春秋时期很有才能的人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一鸣惊人-战国齐国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狐假虎威-战国楚国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上下其手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一曝十寒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三人成虎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退避三舍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老马识途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负荆请罪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纸上谈兵～战国赵国赵奢之子赵括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恶贯满盈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周文王死后，继位的儿子周武王，决心乘商朝政治混乱，伐纣灭商。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他联合西方和南方的小国、部落，向商纣王进攻。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《尚书·泰誓上》：是年春天，周武王在孟津与诸侯会合，周武王说：“商纣王已经恶贯满盈，上天下令要诛灭他。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我如果不遵从天命，罪恶就会与商纣王相等。”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成语“恶贯满盈”，罪恶极多，就像穿钱一样，已经穿满了一根绳子。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形容罪大恶极。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原文是“商罪贯盈，天命诛之。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予弗顺天，厥罪惟钧”。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离心离德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《尚书·泰誓中》：戊午，周武王率领诸侯的军队渡过黄河，召开誓师大会，周武王说：“讨伐商国一定会取得胜利。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商纣王有夷民百万，与他离心离德；我有治乱之臣十人，与我同心同德。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商纣王虽有至亲之臣，却不如我有仁义之人。”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成语“离心离德”，形容各存各的心，行动不一致。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原文是“戎商必克。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受有亿兆夷人，离心离德；予有乱臣十人，同心同德。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虽有周亲，不如仁人”。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受：即“纣”。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成语“同心同德”，同一个心愿，同一个行动。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除恶务尽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《尚书·泰誓下》：誓师大会第二天，周武王巡视六军，说：“独夫商纣王大行威虐，是你们的世仇。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立德务求滋长，除恶务必除根，所以我率领各位大举出击，去消灭你们的仇人”。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成语“除恶务尽”，消除坏人坏事必须干净、彻底。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原文是“独夫受洪惟作威，乃汝世仇。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树德务滋，除恶务本，肆予小子诞以尔众士，殄歼乃仇”。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暴殄天物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《尚书·武成》：癸巳，周武王的伐纣大师，浩浩荡荡向东进发。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路上，周武王缅怀周族自公刘至王季、文王，历代先辈开辟疆土、安抚四方的功绩，把商纣王的罪恶向皇天后土以及经过的名山大川禀告。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周武王说：“如今商纣王无道，暴殄天物，残害百姓，是天下逃犯的主人，是恶人聚集的渊薮。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”沿途人民，纷纷响应。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成语“皇天后土”，总称天地或天地神灵。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原文是“厎商之罪，告于皇天后土、所过名山大川”。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成语“名山大川”，泛指有名的高山和源远流长的大河。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成语“暴殄天物”，原指残害灭绝各种自然产生之物。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后泛指任意损害、糟蹋物品。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原文是“今商王受无道，暴殄天物，害虐烝民，为天下逋逃主，萃渊薮”。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牝鸡司晨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公元前1046年，双方在牧野大战。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商军在阵前纷纷倒戈，引导周军攻入商都。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《尚书·牧誓》：甲子日黎明，周武王率领军队来到商国郊外的牧野，再次誓师。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周武王说：“古人有话说，母鸡没有在早晨啼叫的。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如果母鸡在早晨啼叫，这个人家就会衰落。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如今商纣王听信妇人之言，不祭祀祖宗，不信用兄弟，反而重用逃亡的人。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我们要代表上天予以严惩。”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成语“牝鸡司晨”，母鸡叫明。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比喻妇人篡权乱政。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原文是“牝鸡无晨。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牝鸡之晨，惟家之索”。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血流漂杵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《尚书·武成》：甲子日黎明，商纣王率领军队如林，迎战周武王于牧野。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商纣王的军队没有一个愿意与周军为敌的，前面的士卒反戈向后面攻击，因而大败，流血之多，能把舂米的木棒漂起来。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周武王一举攻克殷商，从此天下大定。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成语“血流漂杵”，血流成河，连舂米的木棒都漂起来。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形容杀人极多。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原文是“罔有敌于我师，前徒倒戈攻于后，以北。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血流漂杵”。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偃武修文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商纣王逃到鹿台自焚而死，商朝灭亡。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周武王建立周朝，定都镐，又称镐京。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历史上叫做西周。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《尚书·武成》：四月间，周武王从商国班师，回到丰邑，决定停止武备，施行文教，将战马放归华山之南，将驾车的牛放归桃林之野，向天下人表示不再使用它们。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成语“偃武修文”，指停止战斗活动或武备，转而致力于提倡文教。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原文是“乃偃武修文，归马于华山之阳，放牛于桃林之野，示天下弗服”。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成语“归马放牛”，将战时所用的牛马放牧在田野之中。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比喻天下太平，不再用兵。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风调雨顺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《旧唐书·礼仪志一》引《六韬》：周武王出兵讨伐商纣王，大雪有丈余深。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有五辆车两匹马，行走时不留下车辙的痕迹，到周武王军营请求谒见。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周武王感到奇怪而询问手下，姜太公回答说：“他们必定是五方之神，来接受任务的啊。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”周武王就用五方之神的名称召他们进来，以其各自职责下达命令。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等到消灭了商纣王，天下风调雨顺。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五方，指东南西北中；与五方相配的五行，指金木水火土。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成语“风调雨顺”，形容风雨及时，适合农业生产的需要。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原文是“既而克殷，风调雨顺”。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爱屋及乌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《尚书大传·大战》：周武王在军师姜尚、弟弟周公和召公的辅佐下，灭了商朝，杀了纣王，询问如何处置商朝官员。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姜太公说：“臣听说:喜爱一个人，就连带着喜爱他屋上的乌鸦；厌恶一个人，就连带着厌恶他家的墙壁篱笆。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”他的意思是将他们全部杀光。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召公认为，将其中有罪的杀死，无罪的放走。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周公则认为，应该把他们全部放回去种田，用仁政感化普天下的人。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武王采取周公的办法，天下果然很快安定下来。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成语“爱屋及乌”，比喻爱那个人，连带地喜爱跟他有关的人和物。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原文是“爱人者，兼其屋上之乌；不爱人者，及其胥余”。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作威作福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武王灭商后，杀了纣王，立其子武庚为殷君，祭扫了商朝忠臣比干的坟墓，将商朝遗臣箕子带回周国。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《尚书·洪范》：武王向箕子请教治国安民之道，箕子告诉他上帝赐给大禹的九类大法。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箕子说：“只有君主有权给人造福，只有君主有权给人施威，只有君主有权享用美食。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臣下不能造福，不能施威，不能美食。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臣下如果造福、施威、美食，将会对国家产生危害，使国家遭受危险。”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成语“作威作福”，原指统治者专行赏罚，独揽威权。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后来形容妄自尊大，滥用权势，横行霸道。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原文是“惟辟作福，惟辟作威，惟辟玉食。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臣无有作福作威玉食。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臣之有作福作威玉食，其害于而家，凶于而国”。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玩物丧志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召公是周武王的弟弟。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《尚书·旅獒》：武王灭商，打通了通往九夷八蛮的道路，西方的旅国献上当地的獒狗。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太保召公认为不能接受珍禽异兽，他说：“不被声色所役使，百事的处置就会恰当。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玩弄人的会丧失德行，玩弄物的会丧失志向。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”召公还说：“不要以为这是小节，小节不慎重，也会损害大德。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这就譬如堆九仭高的山，差最后一筐土还是不能算成功。”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成语“玩物丧志”，指醉心于玩赏某些事物，就会丧失积极进取的志向。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原文是“不役耳目，百度惟贞。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玩人丧德，玩物丧志”。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多才多艺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《尚书·金滕》：周武王在灭商的第二年，得了重病。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其弟周公旦筑坛，向古公、王季、文王祷告，要求代替武王去天上侍奉历代先王。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他说：“如果三位先王在天上要人履行助祭的职责，就让我代替姬发（武王）。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我仁义灵巧，多才多艺，能侍奉鬼神。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你们的子孙姬发不如我多才多艺，也不会侍奉鬼神，更何况他受命于天，四方百姓也不能离开他。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”周公将祷词收进匣子用金丝缄封，武王的病第二天就好了。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成语“多才多艺”，指具有多方面的才能和技艺。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原文是“予仁若考，能多才多艺，能事鬼神”。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兄弟阋于墙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周公以宰相身份辅助朝政，遭到弟弟管叔、蔡叔的嫉恨。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管叔、蔡叔在国内散布谣言：“周公志在篡位，将对成王不利。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”随后又勾结商纣王之子武庚叛乱。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周公作《棠棣》，叹息两位兄弟丧失道义。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诗载《诗经·小雅》，说：“兄弟虽然在家里打架，一旦有外人侵入，就应当合力抵抗外人。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因为在这个时候，即使有要好的朋友，也不好出手相助的。”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成语“兄弟阋于墙”，原意是兄弟们尽管在家里相争，但遇到外人来欺侮时就要共同合作，一致对外。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后来也用于比喻内部相争。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原诗是“兄弟阋于墙，外御其务。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每有良朋，烝也无戎”。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务：侮。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未雨绸缪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周公平定叛乱，诛杀管叔、武庚，流放蔡叔，写下《鸱鸮》，向周成王表明心迹。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诗载《诗经·豳风》，说：“我就像一只修巢护子的老麻雀，趁着天还没有下雨，衔来桑树枝条，修理好雀巢里出入的门户。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如今雀巢已经稳固，谁还敢来欺侮我呢？”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成语“未雨绸缪”，原意是在没有下雨的时候，就要把门窗捆绑牢固。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后来比喻事前做好准备工作。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原诗是：“迨天之未阴雨，彻彼桑土，绸缪牅户。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今此下民，或敢侮予？”绸缪：用绳索缠捆。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自作聪明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周公平定管、蔡之乱，蔡叔被流放。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蔡叔的儿子蔡仲有德行，随周公回京担任卿士。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后来蔡叔去世，周成王封蔡仲于蔡国。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《尚书·蔡仲之命》：周成王吩咐蔡仲说：“要不偏不倚，不要自作聪明扰乱旧章；要审慎视听，不要因片面之言改变法度”。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成语“自作聪明”，指自以为聪明而逞能。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原文是“率自中，无作聪明乱旧章；详乃视听，罔以侧言改厥度”。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杀人越货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为了巩固统治，西周实行分封制。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周天子把土地和平民、奴隶，分给亲属、功臣等，封他们为诸侯。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卫国是商朝遗民集居地，周公将最小的弟弟康叔封在卫国。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康诰》：周公代表成王，告诫康叔要准确使用父亲文王和长兄武王制定的刑法，“凡是百姓自行获罪，包括入室杀人、抢夺财物、内外作乱、杀人越货、强横不怕死，这些罪行没有人不痛恨的，必须严加惩处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成语“杀人越货”，指杀害人的性命、抢劫人的货物的盗匪行为。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原文是“凡民自得罪：寇攘奸宄，杀越人于货，暋不畏死，罔弗憝”。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平易近人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《史记·鲁周公世家》：周公的儿子伯禽封在鲁国，三年才回京向周公汇报，周公问其原因，伯禽说：“我改变那里的习俗，规范那里的礼法。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三年才能看到效果。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”此前，太公姜尚封在齐国，五个月就回京汇报，周公问其原因，姜尚说：“我简化君臣礼节，一切遵循当地风俗，所以这样快。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”周公叹息道：“呜呼！鲁国的后代将要当齐国的臣民了。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政令不简约易行，百姓就不会对它亲近；政令平和易行，百姓就必定会归附。”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成语“平易近人”，形容态度和蔼可亲，使人容易接近。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原文是“夫不简不易，民不有近；平易近民，民必归之”。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太多了，多的简直不胜枚举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13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000000"/>
          <w:spacing w:val="0"/>
        </w:rPr>
      </w:pPr>
      <w:bookmarkStart w:id="4" w:name="_Toc656"/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hd w:val="clear" w:fill="F7F7F7"/>
          <w:vertAlign w:val="baseline"/>
        </w:rPr>
        <w:t>周公吐哺 天下归心</w:t>
      </w:r>
      <w:bookmarkEnd w:id="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从周文王姬昌到周武王姬发，历经两代人的努力，西周在殷商的废墟上建立起来。然而，周武王在伐纣成功的第二年就不幸去世，从而为一场突如其来的宫廷政变埋下了伏笔。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13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000000"/>
          <w:spacing w:val="0"/>
        </w:rPr>
      </w:pPr>
      <w:bookmarkStart w:id="5" w:name="_Toc26206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hd w:val="clear" w:fill="F7F7F7"/>
          <w:vertAlign w:val="baseline"/>
        </w:rPr>
        <w:t>道路以目＆防民之口甚于防川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西周初年，一代一代君王传承有序，相安无事。可是任何一个王朝都经历着盛极必衰，循环往复的过程。西周衰败的转折点，就是从周厉王开始的。</w:t>
      </w:r>
    </w:p>
    <w:p>
      <w:pPr>
        <w:pStyle w:val="3"/>
        <w:bidi w:val="0"/>
        <w:rPr>
          <w:color w:val="000000"/>
          <w:sz w:val="22"/>
          <w:szCs w:val="22"/>
        </w:rPr>
      </w:pPr>
      <w:bookmarkStart w:id="6" w:name="_Toc8151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文王拉车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br w:type="textWrapping"/>
      </w:r>
      <w:r>
        <w:rPr>
          <w:i w:val="0"/>
          <w:caps w:val="0"/>
          <w:color w:val="000000"/>
          <w:spacing w:val="0"/>
          <w:sz w:val="22"/>
          <w:szCs w:val="22"/>
          <w:shd w:val="clear" w:fill="FFFFFF"/>
        </w:rPr>
        <w:t>故欣赏</w:t>
      </w:r>
      <w:bookmarkEnd w:id="6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350" w:beforeAutospacing="0" w:after="150" w:afterAutospacing="0" w:line="240" w:lineRule="atLeast"/>
        <w:ind w:left="-30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ascii="宋体" w:hAnsi="宋体" w:eastAsia="宋体" w:cs="宋体"/>
          <w:i w:val="0"/>
          <w:caps w:val="0"/>
          <w:color w:val="888888"/>
          <w:spacing w:val="0"/>
          <w:sz w:val="12"/>
          <w:szCs w:val="12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“文王拉车八百步，周朝天下八百年”是说西伯侯姬昌在羑里被殷纣王囚禁三年获释归国后，亟思访求贤才。闻姜尚隐居渭水河滨，遂驱车前去拜访，二人交谈中，姬昌见姜果然韬略盖世，便邀其出仕，辅佐周邦。姜尚为考验姬昌求贤诚意，要姬昌为之拉车，方允登程。姬昌求贤心切，亲为姜尚拉车，于是君臣同离渭水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0"/>
          <w:szCs w:val="10"/>
          <w:shd w:val="clear" w:fill="FFFFFF"/>
          <w:vertAlign w:val="baseline"/>
          <w:lang w:val="en-US" w:eastAsia="zh-CN" w:bidi="ar"/>
        </w:rPr>
        <w:t> [1]</w:t>
      </w:r>
      <w:bookmarkStart w:id="7" w:name="ref_[1]_681076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7"/>
    </w:p>
    <w:p>
      <w:pPr>
        <w:keepNext w:val="0"/>
        <w:keepLines w:val="0"/>
        <w:widowControl/>
        <w:suppressLineNumbers w:val="0"/>
        <w:pBdr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30" w:afterAutospacing="0" w:line="240" w:lineRule="atLeast"/>
        <w:ind w:left="200" w:righ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drawing>
          <wp:inline distT="0" distB="0" distL="114300" distR="114300">
            <wp:extent cx="2095500" cy="1457325"/>
            <wp:effectExtent l="0" t="0" r="0" b="3175"/>
            <wp:docPr id="1" name="图片 1" descr="IMG_256">
              <a:hlinkClick xmlns:a="http://schemas.openxmlformats.org/drawingml/2006/main" r:id="rId4" tooltip="文王拉车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2"/>
          <w:szCs w:val="12"/>
          <w:shd w:val="clear" w:fill="FFFFFF"/>
          <w:lang w:val="en-US" w:eastAsia="zh-CN" w:bidi="ar"/>
        </w:rPr>
        <w:t>文王拉车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文王拉车在西海右岸松林峰畔，为一组巧石，其中一石如车，上面一人端坐，前面又有一石，其状似人拉车，于是人们使将它与历史上“文王拉车”的典故联系起来，赋于它这一形象的名字。今人曾作诗云：“文王礼士又尊贤，赢得周朝八百年。臣坐辇中观胜景，为君亲自把车牵。”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故事的起源是姜太公直钩钓鱼，传说“姜太公钓鱼，愿者上钩”。说的是姜太公为了引起西伯侯的注意，拿一根没有鱼饵的铁针，在离水三尺高的地方日日“垂钓”。一天果然引起西伯侯的注意，西伯侯姬昌发现姜太公不同凡响，是圣人，亲自登门请姜太公到府上当他的军师。而姜子牙却要姬昌亲自拉车，才肯上门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"https://baike.baidu.com/item/%E8%A5%BF%E4%BC%AF%E4%BE%AF"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西伯侯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姬昌求贤若渴，二话不说请姜太公上车就走。姬昌力大无比，拉着车朝西边一口气就走了301步，突然跌倒。跌得头晕目眩，爬起来后西伯侯发现竟搞错了方向，糊里糊涂的拉着车朝东边走了507步，终于体力不支，瘫倒在路。姜太公便说：“天数啊!西伯侯，你一共走了808步，周朝就存在808年。”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文王一听只有800多年，很是后悔，还想继续拉车，然而姜子牙说：“天数如此!兴衰存亡，自有定数，岂是儿戏!”所以“西周”有301年，而“东周”有507年，周朝江山共有808年历史。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还有说是前301步，由于文王步履稳健，故“西周”国富民强，繁荣昌盛，而后507步走的跌跌撞撞，故历史上就出现了“战国七雄”。最后跌的爬下，五体投地，所以，就出现了“春秋五霸”。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原来姜太公让周文王拉车的意图一是看文王的诚意，二是测算上天恩赐周朝存在的年限，由于是天机，不可泄露，就有了“文王拉车”千古传说。话说后来文王打下了天下（历史里是武王建立了周朝，尊父亲为文王），姜子牙就跟他说，等我死了不要把我埋了，把我装进棺材里，吊在王座的上方，让我每天听着上朝议事，我保你八百单八年，周文王照做不提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八百多年后，周朝出了个大王，叫周赧王，这个大王很懒，每天上朝都躺在宝座上，一睁眼就看见那口棺材，觉得很不吉利，就叫人把棺材挪走了，结果没过几年，周朝就完了，刚好八百零八年。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90E445"/>
    <w:multiLevelType w:val="multilevel"/>
    <w:tmpl w:val="F190E44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24DD2"/>
    <w:rsid w:val="00CB4236"/>
    <w:rsid w:val="03A564AF"/>
    <w:rsid w:val="0697640A"/>
    <w:rsid w:val="06C4632D"/>
    <w:rsid w:val="08BF71A4"/>
    <w:rsid w:val="08F22ACC"/>
    <w:rsid w:val="08F438DF"/>
    <w:rsid w:val="0A83751A"/>
    <w:rsid w:val="0C267CB7"/>
    <w:rsid w:val="0EF119ED"/>
    <w:rsid w:val="12243D63"/>
    <w:rsid w:val="14EE3898"/>
    <w:rsid w:val="159672F7"/>
    <w:rsid w:val="198C256D"/>
    <w:rsid w:val="1B424DD2"/>
    <w:rsid w:val="1B8F5440"/>
    <w:rsid w:val="1CC36999"/>
    <w:rsid w:val="224A0137"/>
    <w:rsid w:val="24784B95"/>
    <w:rsid w:val="3DD47CEA"/>
    <w:rsid w:val="3FD439EC"/>
    <w:rsid w:val="41127948"/>
    <w:rsid w:val="432E183D"/>
    <w:rsid w:val="44CD63C5"/>
    <w:rsid w:val="457C4D05"/>
    <w:rsid w:val="45AA4391"/>
    <w:rsid w:val="47F9568C"/>
    <w:rsid w:val="48A02148"/>
    <w:rsid w:val="505F0574"/>
    <w:rsid w:val="57C65C10"/>
    <w:rsid w:val="59835854"/>
    <w:rsid w:val="5CB73C32"/>
    <w:rsid w:val="5E7815A2"/>
    <w:rsid w:val="5E9E3CB4"/>
    <w:rsid w:val="6B9430AD"/>
    <w:rsid w:val="70474018"/>
    <w:rsid w:val="70A44183"/>
    <w:rsid w:val="74CF4F83"/>
    <w:rsid w:val="765A38F8"/>
    <w:rsid w:val="773A21F7"/>
    <w:rsid w:val="7965253D"/>
    <w:rsid w:val="7CA45285"/>
    <w:rsid w:val="7D27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character" w:customStyle="1" w:styleId="18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&#230;&#150;&#135;&#231;&#142;&#139;&#230;&#139;&#137;&#232;&#189;&#166;/11014059/0/279759ee3d6d55fb82e640a56f224f4a20a4dd14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2021-04-25T16:08:00Z</dcterms:created>
  <dc:creator>ATI</dc:creator>
  <cp:lastModifiedBy>ATI</cp:lastModifiedBy>
  <dcterms:modified xsi:type="dcterms:W3CDTF">2021-04-27T15:41:37Z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