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中文媒体列表新闻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0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Bbc中文</w:t>
          </w:r>
          <w:r>
            <w:tab/>
          </w:r>
          <w:r>
            <w:fldChar w:fldCharType="begin"/>
          </w:r>
          <w:r>
            <w:instrText xml:space="preserve"> PAGEREF _Toc23950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纽约时报</w:t>
          </w:r>
          <w:r>
            <w:tab/>
          </w:r>
          <w:r>
            <w:fldChar w:fldCharType="begin"/>
          </w:r>
          <w:r>
            <w:instrText xml:space="preserve"> PAGEREF _Toc14446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德国 法广</w:t>
          </w:r>
          <w:r>
            <w:tab/>
          </w:r>
          <w:r>
            <w:fldChar w:fldCharType="begin"/>
          </w:r>
          <w:r>
            <w:instrText xml:space="preserve"> PAGEREF _Toc11075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大纪元新闻网-海外最大中文媒体</w:t>
          </w:r>
          <w:r>
            <w:tab/>
          </w:r>
          <w:r>
            <w:fldChar w:fldCharType="begin"/>
          </w:r>
          <w:r>
            <w:instrText xml:space="preserve"> PAGEREF _Toc20309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品葱论坛</w:t>
          </w:r>
          <w:r>
            <w:tab/>
          </w:r>
          <w:r>
            <w:fldChar w:fldCharType="begin"/>
          </w:r>
          <w:r>
            <w:instrText xml:space="preserve"> PAGEREF _Toc6300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i w:val="0"/>
              <w:caps w:val="0"/>
              <w:spacing w:val="0"/>
              <w:szCs w:val="24"/>
              <w:shd w:val="clear" w:fill="FFFFFF"/>
            </w:rPr>
            <w:t>品葱- 维基百科，自由的百科全书</w:t>
          </w:r>
          <w:r>
            <w:tab/>
          </w:r>
          <w:r>
            <w:fldChar w:fldCharType="begin"/>
          </w:r>
          <w:r>
            <w:instrText xml:space="preserve"> PAGEREF _Toc23234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3950"/>
      <w:r>
        <w:rPr>
          <w:rFonts w:hint="eastAsia"/>
          <w:lang w:val="en-US" w:eastAsia="zh-CN"/>
        </w:rPr>
        <w:t>Bbc中文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446"/>
      <w:r>
        <w:rPr>
          <w:rFonts w:hint="eastAsia"/>
          <w:lang w:val="en-US" w:eastAsia="zh-CN"/>
        </w:rPr>
        <w:t>纽约时报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075"/>
      <w:r>
        <w:rPr>
          <w:rFonts w:hint="eastAsia"/>
          <w:lang w:val="en-US" w:eastAsia="zh-CN"/>
        </w:rPr>
        <w:t>德国 法广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"https://www.epochtimes.com/"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bidi w:val="0"/>
        <w:rPr>
          <w:b w:val="0"/>
          <w:sz w:val="24"/>
          <w:szCs w:val="24"/>
        </w:rPr>
      </w:pPr>
      <w:bookmarkStart w:id="3" w:name="_Toc20309"/>
      <w:r>
        <w:rPr>
          <w:rStyle w:val="15"/>
          <w:b w:val="0"/>
          <w:i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大纪元新闻网-海外最大中文媒体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5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https://www.epochtimes.com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"https://www.google.com/search?q=%E5%A4%A7%E7%BA%AA%E5%85%83"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"https://webcache.googleusercontent.com/search?q=cache:j2Qrv5gPa9UJ:https://www.epochtimes.com/+&amp;cd=1&amp;hl=en&amp;ct=clnk&amp;gl=ph"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"https://translate.google.com/translate?hl=en&amp;sl=zh-CN&amp;u=https://www.epochtimes.com/&amp;prev=search&amp;pto=aue"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翻译此页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包括美国中文媒体时间的海外中文媒体中，大纪元从美国中文报纸开始，现在已经成为海外最大的中文媒体，美国最有影响力的全球中文媒体，同时也是最大的中文媒体，新闻即时...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300"/>
      <w:r>
        <w:rPr>
          <w:rFonts w:hint="eastAsia"/>
          <w:lang w:val="en-US" w:eastAsia="zh-CN"/>
        </w:rPr>
        <w:t>品葱论坛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"https://zh.wikipedia.org/zh-hans/%E5%93%81%E8%91%B1"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sz w:val="24"/>
          <w:szCs w:val="24"/>
        </w:rPr>
      </w:pPr>
      <w:bookmarkStart w:id="5" w:name="_Toc23234"/>
      <w:r>
        <w:rPr>
          <w:rStyle w:val="15"/>
          <w:b w:val="0"/>
          <w:i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品葱- 维基百科，自由的百科全书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5"/>
          <w:rFonts w:hint="default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https://zh.wikipedia.org</w:t>
      </w:r>
      <w:r>
        <w:rPr>
          <w:rStyle w:val="15"/>
          <w:rFonts w:hint="default" w:ascii="Arial" w:hAnsi="Arial" w:eastAsia="宋体" w:cs="Arial"/>
          <w:i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 › zh-hans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"https://www.google.com/search?q=%E5%93%81%E8%91%B1"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"https://webcache.googleusercontent.com/search?q=cache:4oPYCPI8hBoJ:https://zh.wikipedia.org/zh-hans/%E5%93%81%E8%91%B1+&amp;cd=8&amp;hl=en&amp;ct=clnk&amp;gl=ph"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"https://translate.google.com/translate?hl=en&amp;sl=zh-CN&amp;u=https://zh.wikipedia.org/zh-hans/%E5%93%81%E8%91%B1&amp;prev=search&amp;pto=aue"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bdr w:val="none" w:color="auto" w:sz="0" w:space="0"/>
          <w:shd w:val="clear" w:fill="FFFFFF"/>
        </w:rPr>
        <w:t>Translate this page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0" w:afterAutospacing="0" w:line="19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品蔥是一个中文論壇網站，以政治議题爲主。該網站的用戶又稱為“蔥友”或“葱油”，用户主要分布在中國大陸，也存在于香港、台湾及海外地区。网站服务器架设在美国，在中国 .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自由西藏</w:t>
      </w:r>
      <w:bookmarkStart w:id="6" w:name="_GoBack"/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https://www.facebook.com/FreeTibetHK/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613C6"/>
    <w:multiLevelType w:val="multilevel"/>
    <w:tmpl w:val="AE6613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59CACEE"/>
    <w:multiLevelType w:val="multilevel"/>
    <w:tmpl w:val="259CACE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2714980"/>
    <w:multiLevelType w:val="multilevel"/>
    <w:tmpl w:val="3271498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B67C9"/>
    <w:rsid w:val="05607C95"/>
    <w:rsid w:val="128E5C9C"/>
    <w:rsid w:val="2F954C17"/>
    <w:rsid w:val="5334313D"/>
    <w:rsid w:val="59836CF8"/>
    <w:rsid w:val="760A62F6"/>
    <w:rsid w:val="794B67C9"/>
    <w:rsid w:val="7BBA25B5"/>
    <w:rsid w:val="7F5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2021-08-13T06:20:00Z</dcterms:created>
  <dc:creator>ati</dc:creator>
  <cp:lastModifiedBy>ati</cp:lastModifiedBy>
  <dcterms:modified xsi:type="dcterms:W3CDTF">2021-08-13T06:22:58Z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