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加强死锁与性能 隔离级别设置通过sql语句 conn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一个事务，所以我们首先要禁止掉让它默认提交，所以设置为setAutoCommit(false)，如果发生运行时异常则会发生回滚rollback()，另外还可以通过setTransactionIsolation()设置隔离级别（至于什么是隔离级别，看如下的相关文章）。另外还有一点在我写这篇之前我是不知道还有保存点这回事的，什么是保存点呢？也就是一个事务中可能要执行多个SQL语句，之前回滚的时候只能回滚到执行所有SQL之前，但是</w:t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什么时候需要可重复读对场景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Style w:val="4"/>
          <w:rFonts w:ascii="Arial" w:hAnsi="Arial" w:eastAsia="Arial" w:cs="Arial"/>
          <w:b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读操作最重要的是什么呢？一致性。写操作最重要的是什么吗呢？原子性。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如果一个客户端(占用一个数据库连接)，只需执行要一条select，那么显然加不加事务没有任何影响。如果一个客户端，需要执行多条select，对于这个客户端来说，最重要的就是读的一致性了。比如我第一次读取这条记录，第二次再次读取这条记录，客户端肯定希望这2次的读取结果是一模一样的。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eastAsia="zh-CN"/>
        </w:rPr>
        <w:t>还有统计总量对时候与条数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C734F6"/>
    <w:rsid w:val="0F861F69"/>
    <w:rsid w:val="6C742571"/>
    <w:rsid w:val="79C7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2020-12-20T08:42:00Z</dcterms:created>
  <dc:creator>ati</dc:creator>
  <cp:lastModifiedBy>ati</cp:lastModifiedBy>
  <dcterms:modified xsi:type="dcterms:W3CDTF">2020-12-20T11:03:36Z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