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古希腊名人greek fms ppl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19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古希腊名人有哪些？</w:t>
          </w:r>
          <w:r>
            <w:tab/>
          </w:r>
          <w:r>
            <w:fldChar w:fldCharType="begin"/>
          </w:r>
          <w:r>
            <w:instrText xml:space="preserve"> PAGEREF _Toc25148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 xml:space="preserve">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苏格拉底、柏拉图和亚里士多德号称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希腊三杰，他们的思想是西方文明的源头</w:t>
          </w:r>
          <w:r>
            <w:tab/>
          </w:r>
          <w:r>
            <w:fldChar w:fldCharType="begin"/>
          </w:r>
          <w:r>
            <w:instrText xml:space="preserve"> PAGEREF _Toc29562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梭伦，古希腊著</w:t>
          </w:r>
          <w:r>
            <w:rPr>
              <w:rFonts w:hint="eastAsia"/>
              <w:lang w:val="en-US" w:eastAsia="zh-CN"/>
            </w:rPr>
            <w:t>名的政治改革家和诗人，号称“雅典第一位诗人”；</w:t>
          </w:r>
          <w:r>
            <w:tab/>
          </w:r>
          <w:r>
            <w:fldChar w:fldCharType="begin"/>
          </w:r>
          <w:r>
            <w:instrText xml:space="preserve"> PAGEREF _Toc6365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德谟克利特，马克思称他为“古希腊第一个百科全书式的学者”，伟大的哲学家；</w:t>
          </w:r>
          <w:r>
            <w:tab/>
          </w:r>
          <w:r>
            <w:fldChar w:fldCharType="begin"/>
          </w:r>
          <w:r>
            <w:instrText xml:space="preserve"> PAGEREF _Toc15442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医学之父希波克拉底；</w:t>
          </w:r>
          <w:r>
            <w:tab/>
          </w:r>
          <w:r>
            <w:fldChar w:fldCharType="begin"/>
          </w:r>
          <w:r>
            <w:instrText xml:space="preserve"> PAGEREF _Toc31302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  <w:lang w:val="en-US" w:eastAsia="zh-CN"/>
            </w:rPr>
            <w:t>古希腊三大悲剧诗人，埃斯库罗斯，索福克勒斯和欧里庇得斯。</w:t>
          </w:r>
          <w:r>
            <w:tab/>
          </w:r>
          <w:r>
            <w:fldChar w:fldCharType="begin"/>
          </w:r>
          <w:r>
            <w:instrText xml:space="preserve"> PAGEREF _Toc24033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 w:ascii="PingFangSC-Regular" w:hAnsi="PingFangSC-Regular" w:eastAsia="PingFangSC-Regular" w:cs="PingFangSC-Regular"/>
              <w:i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亚历山大</w:t>
          </w:r>
          <w:r>
            <w:tab/>
          </w:r>
          <w:r>
            <w:fldChar w:fldCharType="begin"/>
          </w:r>
          <w:r>
            <w:instrText xml:space="preserve"> PAGEREF _Toc22363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  <w:lang w:val="en-US" w:eastAsia="zh-CN"/>
            </w:rPr>
            <w:t>荷马</w:t>
          </w:r>
          <w:r>
            <w:tab/>
          </w:r>
          <w:r>
            <w:fldChar w:fldCharType="begin"/>
          </w:r>
          <w:r>
            <w:instrText xml:space="preserve"> PAGEREF _Toc18432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欧几里得 毕达哥拉斯定律</w:t>
          </w:r>
          <w:r>
            <w:tab/>
          </w:r>
          <w:r>
            <w:fldChar w:fldCharType="begin"/>
          </w:r>
          <w:r>
            <w:instrText xml:space="preserve"> PAGEREF _Toc16647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 xml:space="preserve">海伦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托勒密二世</w:t>
          </w:r>
          <w:r>
            <w:tab/>
          </w:r>
          <w:r>
            <w:fldChar w:fldCharType="begin"/>
          </w:r>
          <w:r>
            <w:instrText xml:space="preserve"> PAGEREF _Toc3709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德谟克利特、希罗多德、修昔底德</w:t>
          </w:r>
          <w:r>
            <w:tab/>
          </w:r>
          <w:r>
            <w:fldChar w:fldCharType="begin"/>
          </w:r>
          <w:r>
            <w:instrText xml:space="preserve"> PAGEREF _Toc28719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埃及艳后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埃及女王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克娄巴特拉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凯撒 安东尼</w:t>
          </w:r>
          <w:r>
            <w:tab/>
          </w:r>
          <w:r>
            <w:fldChar w:fldCharType="begin"/>
          </w:r>
          <w:r>
            <w:instrText xml:space="preserve"> PAGEREF _Toc20939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著名地名</w:t>
          </w:r>
          <w:r>
            <w:tab/>
          </w:r>
          <w:r>
            <w:fldChar w:fldCharType="begin"/>
          </w:r>
          <w:r>
            <w:instrText xml:space="preserve"> PAGEREF _Toc10767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斯</w:t>
          </w:r>
          <w:r>
            <w:t>巴达人</w:t>
          </w:r>
          <w:r>
            <w:rPr>
              <w:rFonts w:hint="eastAsia"/>
              <w:lang w:val="en-US" w:eastAsia="zh-CN"/>
            </w:rPr>
            <w:t xml:space="preserve">  雅典 克里特 迈锡尼</w:t>
          </w:r>
          <w:r>
            <w:tab/>
          </w:r>
          <w:r>
            <w:fldChar w:fldCharType="begin"/>
          </w:r>
          <w:r>
            <w:instrText xml:space="preserve"> PAGEREF _Toc13931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特洛伊 波斯 爱琴海 奥林匹亚 奥林匹克</w:t>
          </w:r>
          <w:r>
            <w:tab/>
          </w:r>
          <w:r>
            <w:fldChar w:fldCharType="begin"/>
          </w:r>
          <w:r>
            <w:instrText xml:space="preserve"> PAGEREF _Toc27792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2.3.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西西里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叙拉古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托勒密王国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 巴比伦 塞浦路斯</w:t>
          </w:r>
          <w:r>
            <w:tab/>
          </w:r>
          <w:r>
            <w:fldChar w:fldCharType="begin"/>
          </w:r>
          <w:r>
            <w:instrText xml:space="preserve"> PAGEREF _Toc10336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2.4.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帕特农神庙、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马其顿 安那托利亚</w:t>
          </w:r>
          <w:r>
            <w:tab/>
          </w:r>
          <w:r>
            <w:fldChar w:fldCharType="begin"/>
          </w:r>
          <w:r>
            <w:instrText xml:space="preserve"> PAGEREF _Toc19047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尼罗河</w:t>
          </w:r>
          <w:r>
            <w:tab/>
          </w:r>
          <w:r>
            <w:fldChar w:fldCharType="begin"/>
          </w:r>
          <w:r>
            <w:instrText xml:space="preserve"> PAGEREF _Toc21346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著名经典作品</w:t>
          </w:r>
          <w:r>
            <w:tab/>
          </w:r>
          <w:r>
            <w:fldChar w:fldCharType="begin"/>
          </w:r>
          <w:r>
            <w:instrText xml:space="preserve"> PAGEREF _Toc23792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荷马史诗</w:t>
          </w:r>
          <w:r>
            <w:tab/>
          </w:r>
          <w:r>
            <w:fldChar w:fldCharType="begin"/>
          </w:r>
          <w:r>
            <w:instrText xml:space="preserve"> PAGEREF _Toc15804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。史诗包括两部，分别是《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伊利亚特》和《奥德赛》</w:t>
          </w:r>
          <w:r>
            <w:tab/>
          </w:r>
          <w:r>
            <w:fldChar w:fldCharType="begin"/>
          </w:r>
          <w:r>
            <w:instrText xml:space="preserve"> PAGEREF _Toc8741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伊索寓言</w:t>
          </w:r>
          <w:r>
            <w:tab/>
          </w:r>
          <w:r>
            <w:fldChar w:fldCharType="begin"/>
          </w:r>
          <w:r>
            <w:instrText xml:space="preserve"> PAGEREF _Toc8944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著名事件</w:t>
          </w:r>
          <w:r>
            <w:tab/>
          </w:r>
          <w:r>
            <w:fldChar w:fldCharType="begin"/>
          </w:r>
          <w:r>
            <w:instrText xml:space="preserve"> PAGEREF _Toc3883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马拉松战役</w:t>
          </w:r>
          <w:r>
            <w:tab/>
          </w:r>
          <w:r>
            <w:fldChar w:fldCharType="begin"/>
          </w:r>
          <w:r>
            <w:instrText xml:space="preserve"> PAGEREF _Toc21651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希腊神话</w:t>
          </w:r>
          <w:r>
            <w:tab/>
          </w:r>
          <w:r>
            <w:fldChar w:fldCharType="begin"/>
          </w:r>
          <w:r>
            <w:instrText xml:space="preserve"> PAGEREF _Toc9278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6.  </w:t>
          </w:r>
          <w:r>
            <w:rPr>
              <w:rFonts w:hint="eastAsia"/>
              <w:lang w:val="en-US" w:eastAsia="zh-CN"/>
            </w:rPr>
            <w:t>关联的波斯人物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微软雅黑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6.1.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波斯国王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大流士一世</w:t>
          </w:r>
          <w:r>
            <w:tab/>
          </w:r>
          <w:r>
            <w:fldChar w:fldCharType="begin"/>
          </w:r>
          <w:r>
            <w:instrText xml:space="preserve"> PAGEREF _Toc29957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12" w:lineRule="atLeast"/>
        <w:ind w:left="0" w:right="0"/>
        <w:rPr>
          <w:rFonts w:hint="eastAsia" w:ascii="微软雅黑" w:hAnsi="微软雅黑" w:eastAsia="微软雅黑" w:cs="微软雅黑"/>
          <w:b/>
          <w:sz w:val="19"/>
          <w:szCs w:val="19"/>
        </w:rPr>
      </w:pPr>
      <w:bookmarkStart w:id="0" w:name="_Toc2514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古希腊名人有哪些？</w:t>
      </w:r>
      <w:bookmarkEnd w:id="0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1" w:name="_Toc29562"/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苏格拉底、柏拉图和亚里士多德号称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希腊三杰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，他们的思想是西方文明的源头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20" w:beforeAutospacing="0" w:after="12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，对西方的文明有根本性的影响乃至在世界文明都产生了巨大的影响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众所周知的希腊三杰我就不说了，我说说比较陌生的：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36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Cs w:val="19"/>
          <w:shd w:val="clear" w:fill="FFFFFF"/>
          <w:lang w:val="en-US" w:eastAsia="zh-CN" w:bidi="ar"/>
        </w:rPr>
        <w:t>梭伦，古希腊著</w:t>
      </w:r>
      <w:r>
        <w:rPr>
          <w:rFonts w:hint="eastAsia"/>
          <w:lang w:val="en-US" w:eastAsia="zh-CN"/>
        </w:rPr>
        <w:t>名的政治改革家和诗人，号称“雅典第一位诗人”；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442"/>
      <w:r>
        <w:rPr>
          <w:rFonts w:hint="eastAsia"/>
          <w:lang w:val="en-US" w:eastAsia="zh-CN"/>
        </w:rPr>
        <w:t>德谟克利特，马克思称他为“古希腊第一个百科全书式的学者”，伟大的哲学家；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302"/>
      <w:r>
        <w:rPr>
          <w:rFonts w:hint="eastAsia"/>
          <w:lang w:val="en-US" w:eastAsia="zh-CN"/>
        </w:rPr>
        <w:t>医学之父希波克拉底；</w:t>
      </w:r>
      <w:bookmarkEnd w:id="4"/>
    </w:p>
    <w:p>
      <w:pPr>
        <w:pStyle w:val="3"/>
        <w:bidi w:val="0"/>
        <w:rPr>
          <w:rFonts w:hint="eastAsia"/>
        </w:rPr>
      </w:pPr>
      <w:bookmarkStart w:id="5" w:name="_Toc24033"/>
      <w:r>
        <w:rPr>
          <w:rFonts w:hint="eastAsia"/>
          <w:lang w:val="en-US" w:eastAsia="zh-CN"/>
        </w:rPr>
        <w:t>古希腊三大悲剧诗人，埃斯库罗斯，索福克勒斯和欧里庇得斯。</w:t>
      </w:r>
      <w:bookmarkEnd w:id="5"/>
    </w:p>
    <w:p>
      <w:pPr>
        <w:keepNext w:val="0"/>
        <w:keepLines w:val="0"/>
        <w:widowControl/>
        <w:suppressLineNumbers w:val="0"/>
        <w:pBdr>
          <w:top w:val="single" w:color="DAE0E4" w:sz="4" w:space="0"/>
          <w:left w:val="single" w:color="DAE0E4" w:sz="4" w:space="0"/>
          <w:bottom w:val="single" w:color="DAE0E4" w:sz="4" w:space="16"/>
          <w:right w:val="single" w:color="DAE0E4" w:sz="4" w:space="0"/>
        </w:pBdr>
        <w:shd w:val="clear" w:fill="FFFFFF"/>
        <w:wordWrap w:val="0"/>
        <w:spacing w:before="180" w:beforeAutospacing="0" w:after="0" w:afterAutospacing="0" w:line="384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8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16"/>
          <w:szCs w:val="16"/>
          <w:shd w:val="clear" w:fill="FFFFFF"/>
          <w:lang w:val="en-US" w:eastAsia="zh-CN" w:bidi="ar"/>
        </w:rPr>
        <w:t>评论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22363"/>
      <w:r>
        <w:rPr>
          <w:rFonts w:hint="eastAsia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16"/>
          <w:szCs w:val="16"/>
          <w:shd w:val="clear" w:fill="FFFFFF"/>
          <w:lang w:val="en-US" w:eastAsia="zh-CN" w:bidi="ar"/>
        </w:rPr>
        <w:t>亚历山大</w:t>
      </w:r>
      <w:bookmarkEnd w:id="6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7" w:name="_Toc18432"/>
      <w:r>
        <w:rPr>
          <w:rFonts w:hint="eastAsia"/>
          <w:lang w:val="en-US" w:eastAsia="zh-CN"/>
        </w:rPr>
        <w:t>荷马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苏格拉底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柏拉图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647"/>
      <w:r>
        <w:rPr>
          <w:rFonts w:hint="eastAsia"/>
          <w:lang w:val="en-US" w:eastAsia="zh-CN"/>
        </w:rPr>
        <w:t>欧几里得 毕达哥拉斯定律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709"/>
      <w:r>
        <w:rPr>
          <w:rFonts w:hint="eastAsia"/>
          <w:lang w:val="en-US" w:eastAsia="zh-CN"/>
        </w:rPr>
        <w:t xml:space="preserve">海伦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托勒密二世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719"/>
      <w:r>
        <w:fldChar w:fldCharType="begin"/>
      </w:r>
      <w:r>
        <w:instrText xml:space="preserve"> HYPERLINK "https://zh.wikipedia.org/wiki/%E5%BE%B7%E8%B0%9F%E5%85%8B%E5%88%A9%E7%89%B9" \o "德谟克利特" </w:instrText>
      </w:r>
      <w: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德谟克利特</w:t>
      </w:r>
      <w:r>
        <w:rPr>
          <w:rFonts w:hint="default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instrText xml:space="preserve"> HYPERLINK "https://zh.wikipedia.org/wiki/%E5%B8%8C%E7%BD%97%E5%A4%9A%E5%BE%B7" \o "亚历山大大帝"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希罗多德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instrText xml:space="preserve"> HYPERLINK "https://zh.wikipedia.org/wiki/%E4%BF%AE%E6%98%94%E5%BA%95%E5%BE%B7"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修昔底德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end"/>
      </w:r>
      <w:bookmarkEnd w:id="10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1" w:name="_Toc20939"/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Cs w:val="18"/>
          <w:u w:val="none"/>
          <w:shd w:val="clear" w:fill="FFFFFF"/>
          <w:lang w:val="en-US" w:eastAsia="zh-CN"/>
        </w:rPr>
        <w:t xml:space="preserve">埃及艳后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埃及女王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"https://zh.wikipedia.org/wiki/%E5%85%8B%E9%BA%97%E5%A5%A7%E4%BD%A9%E8%84%AB%E6%8B%89%E4%B8%83%E4%B8%96"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克娄巴特拉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凯撒 安东尼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塞琉古 安条克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阿加曼農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"https://zh.wikipedia.org/wiki/%E5%B8%8C%E8%87%98" \o "希臘"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希臘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"https://zh.wikipedia.org/wiki/%E9%82%81%E9%8C%AB%E5%B0%BC" \o "邁錫尼"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邁錫尼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國王</w:t>
      </w:r>
      <w:bookmarkStart w:id="27" w:name="_GoBack"/>
      <w:bookmarkEnd w:id="27"/>
    </w:p>
    <w:p>
      <w:pPr>
        <w:rPr>
          <w:rFonts w:hint="default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"https://zh.wikipedia.org/wiki/%E5%B8%8C%E8%87%98%E6%96%87" \o "希臘文"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希臘文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：Ἀγαμέμνων；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轉寫：Agamemnon，意為“堅定不移”或“人民的国王”），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"https://zh.wikipedia.org/wiki/%E5%B8%8C%E8%87%98" \o "希臘"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希臘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"https://zh.wikipedia.org/wiki/%E9%82%81%E9%8C%AB%E5%B0%BC" \o "邁錫尼"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邁錫尼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國王，希臘諸王之王，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"https://zh.wikipedia.org/wiki/%E9%98%BF%E7%89%B9%E6%9F%94%E6%96%AF" \o "阿特柔斯"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阿特柔斯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之子。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"https://zh.wikipedia.org/wiki/%E7%89%B9%E6%B4%9B%E4%BC%8A%E6%88%98%E4%BA%89" \o "特洛伊战争"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特洛伊战争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中的阿开奥斯联军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"https://zh.wikipedia.org/wiki/%E7%93%A6%E7%B4%8D%E5%85%8B%E6%96%AF" \o "瓦納克斯"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统帅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。他的弟弟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"https://zh.wikipedia.org/wiki/%E5%A2%A8%E6%B6%85%E6%8B%89%E4%BF%84%E6%96%AF" \o "墨涅拉俄斯"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墨涅拉奥斯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的妻子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"https://zh.wikipedia.org/wiki/%E6%B5%B7%E4%BC%A6_(%E7%A5%9E%E8%AF%9D)" \o "海伦 (神话)"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海倫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被特洛伊的王子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"https://zh.wikipedia.org/wiki/%E5%B8%95%E9%87%8C%E6%96%AF" \o "帕里斯"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帕里斯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拐走是战争的导火线，战争胜利后，他顺利回到家乡，然而他的妻子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"https://zh.wikipedia.org/wiki/%E5%85%8B%E5%90%95%E6%B3%B0%E6%B6%85%E6%96%AF%E7%89%B9%E6%8B%89"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克吕泰涅斯特拉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對於阿加曼農在出征时因得罪狩猎女神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"https://zh.wikipedia.org/wiki/%E9%98%BF%E8%80%B3%E5%BF%92%E5%BC%A5%E6%96%AF" \o "阿耳忒弥斯"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阿耳忒弥斯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而以长女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"https://zh.wikipedia.org/wiki/%E4%BC%8A%E8%8F%B2%E9%9D%A9%E6%B6%85%E4%BA%9A" \o "伊菲革涅亚"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伊菲革涅亚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献祭之事怀恨在心，便与情人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"https://zh.wikipedia.org/wiki/%E5%9F%83%E7%99%B8%E6%96%AF%E6%89%98%E6%96%AF" \o "埃癸斯托斯"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埃癸斯托斯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一起谋害了他。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767"/>
      <w:r>
        <w:rPr>
          <w:rFonts w:hint="eastAsia"/>
          <w:lang w:val="en-US" w:eastAsia="zh-CN"/>
        </w:rPr>
        <w:t>著名地名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931"/>
      <w:r>
        <w:rPr>
          <w:rFonts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斯</w:t>
      </w:r>
      <w:r>
        <w:t>巴达人</w:t>
      </w:r>
      <w:r>
        <w:rPr>
          <w:rFonts w:hint="eastAsia"/>
          <w:lang w:val="en-US" w:eastAsia="zh-CN"/>
        </w:rPr>
        <w:t xml:space="preserve">  雅典 克里特 迈锡尼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7792"/>
      <w:r>
        <w:rPr>
          <w:rFonts w:hint="eastAsia"/>
          <w:lang w:val="en-US" w:eastAsia="zh-CN"/>
        </w:rPr>
        <w:t>特洛伊 波斯 爱琴海 奥林匹亚 奥林匹克</w:t>
      </w:r>
      <w:bookmarkEnd w:id="14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5" w:name="_Toc1033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西西里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叙拉古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托勒密王国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 巴比伦 塞浦路斯</w:t>
      </w:r>
      <w:bookmarkEnd w:id="15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6" w:name="_Toc19047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"https://zh.wikipedia.org/wiki/%E5%B8%95%E7%89%B9%E8%BE%B2%E7%A5%9E%E5%BB%9F"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帕特农神庙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马其顿 安那托利亚</w:t>
      </w:r>
      <w:bookmarkEnd w:id="16"/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134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尼罗河</w:t>
      </w:r>
      <w:bookmarkEnd w:id="17"/>
    </w:p>
    <w:p>
      <w:pPr>
        <w:keepNext w:val="0"/>
        <w:keepLines w:val="0"/>
        <w:widowControl/>
        <w:suppressLineNumbers w:val="0"/>
        <w:pBdr>
          <w:top w:val="single" w:color="DAE0E4" w:sz="4" w:space="12"/>
          <w:left w:val="single" w:color="DAE0E4" w:sz="4" w:space="0"/>
          <w:bottom w:val="single" w:color="DAE0E4" w:sz="4" w:space="0"/>
          <w:right w:val="single" w:color="DAE0E4" w:sz="4" w:space="0"/>
        </w:pBdr>
        <w:shd w:val="clear" w:fill="FFFFFF"/>
        <w:wordWrap w:val="0"/>
        <w:spacing w:before="120" w:beforeAutospacing="0" w:after="182" w:afterAutospacing="0" w:line="384" w:lineRule="atLeast"/>
        <w:ind w:left="0" w:firstLine="0"/>
        <w:jc w:val="left"/>
        <w:textAlignment w:val="center"/>
        <w:rPr>
          <w:rFonts w:hint="eastAsia" w:ascii="Arial" w:hAnsi="Arial" w:eastAsia="微软雅黑" w:cs="Arial"/>
          <w:i w:val="0"/>
          <w:caps w:val="0"/>
          <w:color w:val="9EADB6"/>
          <w:spacing w:val="0"/>
          <w:sz w:val="0"/>
          <w:szCs w:val="0"/>
        </w:rPr>
      </w:pPr>
      <w:r>
        <w:rPr>
          <w:rFonts w:hint="default" w:ascii="Arial" w:hAnsi="Arial" w:eastAsia="微软雅黑" w:cs="Arial"/>
          <w:i w:val="0"/>
          <w:caps w:val="0"/>
          <w:color w:val="9EADB6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Arial" w:hAnsi="Arial" w:eastAsia="微软雅黑" w:cs="Arial"/>
          <w:i w:val="0"/>
          <w:caps w:val="0"/>
          <w:color w:val="9EADB6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 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3792"/>
      <w:r>
        <w:rPr>
          <w:rFonts w:hint="eastAsia"/>
          <w:lang w:val="en-US" w:eastAsia="zh-CN"/>
        </w:rPr>
        <w:t>著名经典作品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5804"/>
      <w:r>
        <w:rPr>
          <w:rFonts w:hint="eastAsia"/>
          <w:lang w:val="en-US" w:eastAsia="zh-CN"/>
        </w:rPr>
        <w:t>荷马史诗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8741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。史诗包括两部，分别是《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"https://zh.wikipedia.org/wiki/%E4%BC%8A%E5%88%A9%E4%BA%9A%E7%89%B9" \o "伊利亚特"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伊利亚特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》和《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"https://zh.wikipedia.org/wiki/%E5%A5%A5%E5%BE%B7%E8%B5%9B" \o "奥德赛"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奥德赛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8944"/>
      <w:r>
        <w:rPr>
          <w:rStyle w:val="15"/>
          <w:rFonts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伊索寓言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883"/>
      <w:r>
        <w:rPr>
          <w:rFonts w:hint="eastAsia"/>
          <w:lang w:val="en-US" w:eastAsia="zh-CN"/>
        </w:rPr>
        <w:t>著名事件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1651"/>
      <w:r>
        <w:rPr>
          <w:rFonts w:hint="eastAsia"/>
          <w:lang w:val="en-US" w:eastAsia="zh-CN"/>
        </w:rPr>
        <w:t>马拉松战役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9278"/>
      <w:r>
        <w:rPr>
          <w:rFonts w:hint="eastAsia"/>
          <w:lang w:val="en-US" w:eastAsia="zh-CN"/>
        </w:rPr>
        <w:t>希腊神话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神话人物 地点 事件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23302"/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关联的波斯人物</w:t>
      </w:r>
      <w:bookmarkEnd w:id="25"/>
    </w:p>
    <w:p>
      <w:pPr>
        <w:pStyle w:val="3"/>
        <w:bidi w:val="0"/>
        <w:rPr>
          <w:rFonts w:hint="default" w:ascii="Arial" w:hAnsi="Arial" w:eastAsia="微软雅黑" w:cs="Arial"/>
          <w:i w:val="0"/>
          <w:caps w:val="0"/>
          <w:color w:val="9EADB6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bookmarkStart w:id="26" w:name="_Toc29957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波斯国王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大流士一世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26"/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波斯国王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"https://zh.wikipedia.org/wiki/%E8%96%9B%E8%A5%BF%E6%96%AF%E4%B8%80%E4%B8%96" \o "薛西斯一世"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薛西斯一世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47E8"/>
    <w:multiLevelType w:val="multilevel"/>
    <w:tmpl w:val="0A4147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F0C12"/>
    <w:rsid w:val="02765D72"/>
    <w:rsid w:val="048E00D7"/>
    <w:rsid w:val="054149FD"/>
    <w:rsid w:val="0EC02B38"/>
    <w:rsid w:val="16EC5DA3"/>
    <w:rsid w:val="1D091F43"/>
    <w:rsid w:val="1D785682"/>
    <w:rsid w:val="1ECC41AE"/>
    <w:rsid w:val="1F5051C0"/>
    <w:rsid w:val="20300FD1"/>
    <w:rsid w:val="20C21CE6"/>
    <w:rsid w:val="21A70EF6"/>
    <w:rsid w:val="21A85E84"/>
    <w:rsid w:val="234F59E4"/>
    <w:rsid w:val="27D16C70"/>
    <w:rsid w:val="286D09AB"/>
    <w:rsid w:val="2C8F7F7A"/>
    <w:rsid w:val="2DB008E3"/>
    <w:rsid w:val="2DF127E9"/>
    <w:rsid w:val="2E5F70D1"/>
    <w:rsid w:val="2F7E6323"/>
    <w:rsid w:val="316F0C12"/>
    <w:rsid w:val="321C4F8A"/>
    <w:rsid w:val="328C3BF3"/>
    <w:rsid w:val="34435336"/>
    <w:rsid w:val="362A5EAC"/>
    <w:rsid w:val="362C59BA"/>
    <w:rsid w:val="391B4B99"/>
    <w:rsid w:val="396F0926"/>
    <w:rsid w:val="3DDD0D86"/>
    <w:rsid w:val="3FF87DF8"/>
    <w:rsid w:val="40E850A2"/>
    <w:rsid w:val="470C3707"/>
    <w:rsid w:val="4F4D625F"/>
    <w:rsid w:val="514960D8"/>
    <w:rsid w:val="52DA647B"/>
    <w:rsid w:val="531F651D"/>
    <w:rsid w:val="5B795256"/>
    <w:rsid w:val="5BD17EA3"/>
    <w:rsid w:val="5C1775F1"/>
    <w:rsid w:val="5F891553"/>
    <w:rsid w:val="633E1422"/>
    <w:rsid w:val="63423163"/>
    <w:rsid w:val="63563FFB"/>
    <w:rsid w:val="65BA102F"/>
    <w:rsid w:val="667F5570"/>
    <w:rsid w:val="6A106994"/>
    <w:rsid w:val="6A3634BB"/>
    <w:rsid w:val="6CB36102"/>
    <w:rsid w:val="731B133B"/>
    <w:rsid w:val="73A054B1"/>
    <w:rsid w:val="73F87CED"/>
    <w:rsid w:val="7B0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2021-06-04T17:09:00Z</dcterms:created>
  <dc:creator>attil</dc:creator>
  <cp:lastModifiedBy>attil</cp:lastModifiedBy>
  <dcterms:modified xsi:type="dcterms:W3CDTF">2021-06-05T08:33:39Z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