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PH"/>
        </w:rPr>
        <w:t xml:space="preserve">Atitit </w:t>
      </w:r>
      <w:r>
        <w:rPr>
          <w:rFonts w:hint="eastAsia"/>
          <w:lang w:val="en-US" w:eastAsia="zh-CN"/>
        </w:rPr>
        <w:t>天文学重大发现</w:t>
      </w:r>
    </w:p>
    <w:p>
      <w:pPr>
        <w:rPr>
          <w:rFonts w:hint="eastAsia"/>
          <w:lang w:val="en-US" w:eastAsia="zh-CN"/>
        </w:rPr>
      </w:pPr>
    </w:p>
    <w:sdt>
      <w:sdtPr>
        <w:rPr>
          <w:rFonts w:ascii="宋体" w:hAnsi="宋体" w:eastAsia="宋体" w:cstheme="minorBidi"/>
          <w:kern w:val="2"/>
          <w:sz w:val="21"/>
          <w:szCs w:val="24"/>
          <w:lang w:val="en-US" w:eastAsia="zh-CN" w:bidi="ar-SA"/>
        </w:rPr>
        <w:id w:val="14745312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_Toc19513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五大星星</w:t>
          </w:r>
          <w:r>
            <w:tab/>
          </w:r>
          <w:r>
            <w:fldChar w:fldCharType="begin"/>
          </w:r>
          <w:r>
            <w:instrText xml:space="preserve"> PAGEREF _Toc19513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_Toc10924 </w:instrText>
          </w:r>
          <w:r>
            <w:rPr>
              <w:rFonts w:hint="eastAsia"/>
              <w:lang w:val="en-US" w:eastAsia="zh-CN"/>
            </w:rPr>
            <w:fldChar w:fldCharType="separate"/>
          </w:r>
          <w:r>
            <w:rPr>
              <w:rFonts w:hint="eastAsia" w:ascii="宋体" w:hAnsi="宋体" w:eastAsia="宋体" w:cs="宋体"/>
            </w:rPr>
            <w:t xml:space="preserve">第二节 </w:t>
          </w:r>
          <w:r>
            <w:rPr>
              <w:rFonts w:hint="eastAsia"/>
            </w:rPr>
            <w:t>，天狼星、大角星、南河三这三颗恒星</w:t>
          </w:r>
          <w:r>
            <w:rPr>
              <w:rFonts w:hint="eastAsia"/>
              <w:lang w:val="en-US" w:eastAsia="zh-CN"/>
            </w:rPr>
            <w:t xml:space="preserve"> 北极星</w:t>
          </w:r>
          <w:r>
            <w:tab/>
          </w:r>
          <w:r>
            <w:fldChar w:fldCharType="begin"/>
          </w:r>
          <w:r>
            <w:instrText xml:space="preserve"> PAGEREF _Toc10924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_Toc15264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日心说</w:t>
          </w:r>
          <w:r>
            <w:tab/>
          </w:r>
          <w:r>
            <w:fldChar w:fldCharType="begin"/>
          </w:r>
          <w:r>
            <w:instrText xml:space="preserve"> PAGEREF _Toc15264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_Toc17293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对太阳的认识</w:t>
          </w:r>
          <w:r>
            <w:tab/>
          </w:r>
          <w:r>
            <w:fldChar w:fldCharType="begin"/>
          </w:r>
          <w:r>
            <w:instrText xml:space="preserve"> PAGEREF _Toc17293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_Toc31828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hint="eastAsia"/>
              <w:lang w:val="en-US" w:eastAsia="zh-CN"/>
            </w:rPr>
            <w:t>什么时候认识到恒星就像太阳一样</w:t>
          </w:r>
          <w:r>
            <w:tab/>
          </w:r>
          <w:r>
            <w:fldChar w:fldCharType="begin"/>
          </w:r>
          <w:r>
            <w:instrText xml:space="preserve"> PAGEREF _Toc31828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_Toc7558 </w:instrText>
          </w:r>
          <w:r>
            <w:rPr>
              <w:rFonts w:hint="eastAsia"/>
              <w:lang w:val="en-US" w:eastAsia="zh-CN"/>
            </w:rPr>
            <w:fldChar w:fldCharType="separate"/>
          </w:r>
          <w:r>
            <w:rPr>
              <w:rFonts w:hint="default" w:ascii="sans-serif" w:hAnsi="sans-serif" w:eastAsia="sans-serif" w:cs="sans-serif"/>
              <w:i w:val="0"/>
              <w:caps w:val="0"/>
              <w:spacing w:val="0"/>
              <w:szCs w:val="25"/>
              <w:shd w:val="clear" w:fill="FFFFFF"/>
            </w:rPr>
            <w:t>太阳的重要性</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_Toc7558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_Toc24522 </w:instrText>
          </w:r>
          <w:r>
            <w:rPr>
              <w:rFonts w:hint="eastAsia"/>
              <w:lang w:val="en-US" w:eastAsia="zh-CN"/>
            </w:rPr>
            <w:fldChar w:fldCharType="separate"/>
          </w:r>
          <w:r>
            <w:rPr>
              <w:rFonts w:hint="eastAsia" w:ascii="宋体" w:hAnsi="宋体" w:eastAsia="宋体" w:cs="宋体"/>
              <w:lang w:val="en-US" w:eastAsia="zh-CN"/>
            </w:rPr>
            <w:t xml:space="preserve">第六节 </w:t>
          </w:r>
          <w:r>
            <w:rPr>
              <w:rFonts w:hint="eastAsia"/>
              <w:lang w:val="en-US" w:eastAsia="zh-CN"/>
            </w:rPr>
            <w:t>天文望远镜</w:t>
          </w:r>
          <w:r>
            <w:tab/>
          </w:r>
          <w:r>
            <w:fldChar w:fldCharType="begin"/>
          </w:r>
          <w:r>
            <w:instrText xml:space="preserve"> PAGEREF _Toc24522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_Toc20000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hint="eastAsia"/>
              <w:lang w:val="en-US" w:eastAsia="zh-CN"/>
            </w:rPr>
            <w:t>银河系的认识</w:t>
          </w:r>
          <w:r>
            <w:tab/>
          </w:r>
          <w:r>
            <w:fldChar w:fldCharType="begin"/>
          </w:r>
          <w:r>
            <w:instrText xml:space="preserve"> PAGEREF _Toc20000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_Toc12199 </w:instrText>
          </w:r>
          <w:r>
            <w:rPr>
              <w:rFonts w:hint="eastAsia"/>
              <w:lang w:val="en-US" w:eastAsia="zh-CN"/>
            </w:rPr>
            <w:fldChar w:fldCharType="separate"/>
          </w:r>
          <w:r>
            <w:rPr>
              <w:rFonts w:hint="eastAsia"/>
              <w:lang w:val="en-US" w:eastAsia="zh-CN"/>
            </w:rPr>
            <w:t>第二章 Ref</w:t>
          </w:r>
          <w:r>
            <w:tab/>
          </w:r>
          <w:r>
            <w:fldChar w:fldCharType="begin"/>
          </w:r>
          <w:r>
            <w:instrText xml:space="preserve"> PAGEREF _Toc12199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default"/>
          <w:lang w:val="en-US" w:eastAsia="zh-CN"/>
        </w:rPr>
      </w:pPr>
      <w:bookmarkStart w:id="0" w:name="_Toc19513"/>
      <w:r>
        <w:rPr>
          <w:rFonts w:hint="eastAsia"/>
          <w:lang w:val="en-US" w:eastAsia="zh-CN"/>
        </w:rPr>
        <w:t>五大星星</w:t>
      </w:r>
      <w:bookmarkEnd w:id="0"/>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如此多的星星中，仅仅有五颗星星与其他的星星明显不同。这五颗星星就是五大行星，之所以叫“行星”，就是说它们在天空中的位置会“行动”。除了这五颗外，其余的成千上万颗星星全都叫“恒星”</w:t>
      </w:r>
    </w:p>
    <w:p>
      <w:pPr>
        <w:rPr>
          <w:rFonts w:hint="eastAsia" w:ascii="微软雅黑" w:hAnsi="微软雅黑" w:eastAsia="微软雅黑" w:cs="微软雅黑"/>
          <w:i w:val="0"/>
          <w:caps w:val="0"/>
          <w:color w:val="333333"/>
          <w:spacing w:val="0"/>
          <w:sz w:val="16"/>
          <w:szCs w:val="16"/>
          <w:shd w:val="clear" w:fill="FFFFFF"/>
        </w:rPr>
      </w:pPr>
    </w:p>
    <w:p>
      <w:pPr>
        <w:pStyle w:val="3"/>
        <w:bidi w:val="0"/>
        <w:rPr>
          <w:rFonts w:hint="eastAsia"/>
        </w:rPr>
      </w:pPr>
      <w:bookmarkStart w:id="1" w:name="_Toc10924"/>
      <w:r>
        <w:rPr>
          <w:rFonts w:hint="eastAsia"/>
        </w:rPr>
        <w:t>，天狼星、大角星、南河三这三颗恒星</w:t>
      </w:r>
      <w:r>
        <w:rPr>
          <w:rFonts w:hint="eastAsia"/>
          <w:lang w:val="en-US" w:eastAsia="zh-CN"/>
        </w:rPr>
        <w:t xml:space="preserve"> 北极星</w:t>
      </w:r>
      <w:bookmarkEnd w:id="1"/>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1717年，61岁的哈雷发表了一篇论文，他指出：经过对托勒密时期的星表与现代最新的星表的细细比较发现，1700多年来，天狼星、大角星、南河三这三颗恒星的位置肯定发生了变化，并且绝不是由于观测误差引起的。这三颗恒星都是全天中最亮的几颗星星之一，也是离地球相对最近的几颗恒星之一。这篇论文一出，犹如一颗炸雷，在天文学界激起极大反响。</w:t>
      </w:r>
    </w:p>
    <w:p>
      <w:pPr>
        <w:rPr>
          <w:rFonts w:hint="eastAsia" w:ascii="微软雅黑" w:hAnsi="微软雅黑" w:eastAsia="微软雅黑" w:cs="微软雅黑"/>
          <w:i w:val="0"/>
          <w:caps w:val="0"/>
          <w:color w:val="333333"/>
          <w:spacing w:val="0"/>
          <w:sz w:val="16"/>
          <w:szCs w:val="16"/>
          <w:shd w:val="clear" w:fill="FFFFFF"/>
          <w:lang w:val="en-US" w:eastAsia="zh-CN"/>
        </w:rPr>
      </w:pPr>
    </w:p>
    <w:p>
      <w:pPr>
        <w:pStyle w:val="3"/>
        <w:bidi w:val="0"/>
        <w:rPr>
          <w:rFonts w:hint="default"/>
          <w:lang w:val="en-US" w:eastAsia="zh-CN"/>
        </w:rPr>
      </w:pPr>
      <w:bookmarkStart w:id="2" w:name="_Toc15264"/>
      <w:r>
        <w:rPr>
          <w:rFonts w:hint="eastAsia"/>
          <w:lang w:val="en-US" w:eastAsia="zh-CN"/>
        </w:rPr>
        <w:t>日心说</w:t>
      </w:r>
      <w:bookmarkEnd w:id="2"/>
    </w:p>
    <w:p>
      <w:pPr>
        <w:pStyle w:val="3"/>
        <w:tabs>
          <w:tab w:val="center" w:pos="4153"/>
        </w:tabs>
        <w:bidi w:val="0"/>
        <w:rPr>
          <w:rFonts w:hint="default"/>
          <w:lang w:val="en-US" w:eastAsia="zh-CN"/>
        </w:rPr>
      </w:pPr>
      <w:bookmarkStart w:id="3" w:name="_Toc17293"/>
      <w:r>
        <w:rPr>
          <w:rFonts w:hint="eastAsia"/>
          <w:lang w:val="en-US" w:eastAsia="zh-CN"/>
        </w:rPr>
        <w:t>对太阳的认识</w:t>
      </w:r>
      <w:bookmarkEnd w:id="3"/>
      <w:r>
        <w:rPr>
          <w:rFonts w:hint="eastAsia"/>
          <w:lang w:val="en-US" w:eastAsia="zh-CN"/>
        </w:rPr>
        <w:tab/>
      </w:r>
    </w:p>
    <w:p>
      <w:pPr>
        <w:rPr>
          <w:rFonts w:hint="default"/>
          <w:lang w:val="en-US" w:eastAsia="zh-CN"/>
        </w:rPr>
      </w:pPr>
      <w:r>
        <w:rPr>
          <w:rFonts w:hint="default"/>
          <w:lang w:val="en-US" w:eastAsia="zh-CN"/>
        </w:rPr>
        <w:t>太阳观测-维基百科</w:t>
      </w:r>
    </w:p>
    <w:p>
      <w:pPr>
        <w:rPr>
          <w:rFonts w:hint="default"/>
          <w:lang w:val="en-US" w:eastAsia="zh-CN"/>
        </w:rPr>
      </w:pPr>
      <w:r>
        <w:rPr>
          <w:rFonts w:hint="default"/>
          <w:lang w:val="en-US" w:eastAsia="zh-CN"/>
        </w:rPr>
        <w:t>【元素家族——连载8】太阳元素：氦 - 知乎</w:t>
      </w:r>
    </w:p>
    <w:p>
      <w:pPr>
        <w:rPr>
          <w:rFonts w:hint="default"/>
          <w:lang w:val="en-US" w:eastAsia="zh-CN"/>
        </w:rPr>
      </w:pPr>
    </w:p>
    <w:p>
      <w:pPr>
        <w:keepNext w:val="0"/>
        <w:keepLines w:val="0"/>
        <w:widowControl/>
        <w:suppressLineNumbers w:val="0"/>
        <w:jc w:val="left"/>
      </w:pPr>
      <w:r>
        <w:rPr>
          <w:rStyle w:val="11"/>
          <w:rFonts w:ascii="Verdana" w:hAnsi="Verdana" w:eastAsia="Verdana" w:cs="Verdana"/>
          <w:i w:val="0"/>
          <w:caps w:val="0"/>
          <w:color w:val="333333"/>
          <w:spacing w:val="0"/>
          <w:kern w:val="0"/>
          <w:sz w:val="14"/>
          <w:szCs w:val="14"/>
          <w:shd w:val="clear" w:fill="FFFFFF"/>
          <w:lang w:val="en-US" w:eastAsia="zh-CN" w:bidi="ar"/>
        </w:rPr>
        <w:t>1687年：太阳的质量</w:t>
      </w:r>
    </w:p>
    <w:p>
      <w:pPr>
        <w:pStyle w:val="8"/>
        <w:keepNext w:val="0"/>
        <w:keepLines w:val="0"/>
        <w:widowControl/>
        <w:suppressLineNumbers w:val="0"/>
        <w:shd w:val="clear" w:fill="FFFFFF"/>
        <w:spacing w:before="0" w:beforeAutospacing="0" w:after="200" w:afterAutospacing="0" w:line="210" w:lineRule="atLeast"/>
        <w:ind w:left="0" w:right="0" w:firstLine="0"/>
        <w:rPr>
          <w:rFonts w:hint="default" w:ascii="Verdana" w:hAnsi="Verdana" w:eastAsia="Verdana" w:cs="Verdana"/>
          <w:i w:val="0"/>
          <w:caps w:val="0"/>
          <w:color w:val="333333"/>
          <w:spacing w:val="0"/>
          <w:sz w:val="14"/>
          <w:szCs w:val="14"/>
          <w:shd w:val="clear" w:fill="FFFFFF"/>
        </w:rPr>
      </w:pPr>
      <w:r>
        <w:rPr>
          <w:rFonts w:hint="default" w:ascii="Verdana" w:hAnsi="Verdana" w:eastAsia="Verdana" w:cs="Verdana"/>
          <w:i w:val="0"/>
          <w:caps w:val="0"/>
          <w:color w:val="333333"/>
          <w:spacing w:val="0"/>
          <w:sz w:val="14"/>
          <w:szCs w:val="14"/>
          <w:shd w:val="clear" w:fill="FFFFFF"/>
        </w:rPr>
        <w:t>太阳的质量及其与地球的距离是两个非常基本的量，它们仅在18世纪才以合理的精度确定。对太阳质量的第一个定量估计归功于 </w:t>
      </w:r>
      <w:r>
        <w:rPr>
          <w:rFonts w:hint="default" w:ascii="Verdana" w:hAnsi="Verdana" w:eastAsia="Verdana" w:cs="Verdana"/>
          <w:i w:val="0"/>
          <w:caps w:val="0"/>
          <w:color w:val="2C51AB"/>
          <w:spacing w:val="0"/>
          <w:sz w:val="14"/>
          <w:szCs w:val="14"/>
          <w:u w:val="none"/>
          <w:shd w:val="clear" w:fill="FFFFFF"/>
        </w:rPr>
        <w:fldChar w:fldCharType="begin"/>
      </w:r>
      <w:r>
        <w:rPr>
          <w:rFonts w:hint="default" w:ascii="Verdana" w:hAnsi="Verdana" w:eastAsia="Verdana" w:cs="Verdana"/>
          <w:i w:val="0"/>
          <w:caps w:val="0"/>
          <w:color w:val="2C51AB"/>
          <w:spacing w:val="0"/>
          <w:sz w:val="14"/>
          <w:szCs w:val="14"/>
          <w:u w:val="none"/>
          <w:shd w:val="clear" w:fill="FFFFFF"/>
        </w:rPr>
        <w:instrText xml:space="preserve"> HYPERLINK "https://www2.hao.ucar.edu/Education/FamousSolarPhysicists/isaac-newton-1642%E2%80%931727" </w:instrText>
      </w:r>
      <w:r>
        <w:rPr>
          <w:rFonts w:hint="default" w:ascii="Verdana" w:hAnsi="Verdana" w:eastAsia="Verdana" w:cs="Verdana"/>
          <w:i w:val="0"/>
          <w:caps w:val="0"/>
          <w:color w:val="2C51AB"/>
          <w:spacing w:val="0"/>
          <w:sz w:val="14"/>
          <w:szCs w:val="14"/>
          <w:u w:val="none"/>
          <w:shd w:val="clear" w:fill="FFFFFF"/>
        </w:rPr>
        <w:fldChar w:fldCharType="separate"/>
      </w:r>
      <w:r>
        <w:rPr>
          <w:rStyle w:val="13"/>
          <w:rFonts w:hint="default" w:ascii="Verdana" w:hAnsi="Verdana" w:eastAsia="Verdana" w:cs="Verdana"/>
          <w:i w:val="0"/>
          <w:caps w:val="0"/>
          <w:color w:val="2C51AB"/>
          <w:spacing w:val="0"/>
          <w:sz w:val="14"/>
          <w:szCs w:val="14"/>
          <w:u w:val="none"/>
          <w:shd w:val="clear" w:fill="FFFFFF"/>
        </w:rPr>
        <w:t>艾萨克·牛顿</w:t>
      </w:r>
      <w:r>
        <w:rPr>
          <w:rFonts w:hint="default" w:ascii="Verdana" w:hAnsi="Verdana" w:eastAsia="Verdana" w:cs="Verdana"/>
          <w:i w:val="0"/>
          <w:caps w:val="0"/>
          <w:color w:val="2C51AB"/>
          <w:spacing w:val="0"/>
          <w:sz w:val="14"/>
          <w:szCs w:val="14"/>
          <w:u w:val="none"/>
          <w:shd w:val="clear" w:fill="FFFFFF"/>
        </w:rPr>
        <w:fldChar w:fldCharType="end"/>
      </w:r>
      <w:r>
        <w:rPr>
          <w:rFonts w:hint="default" w:ascii="Verdana" w:hAnsi="Verdana" w:eastAsia="Verdana" w:cs="Verdana"/>
          <w:i w:val="0"/>
          <w:caps w:val="0"/>
          <w:color w:val="333333"/>
          <w:spacing w:val="0"/>
          <w:sz w:val="14"/>
          <w:szCs w:val="14"/>
          <w:shd w:val="clear" w:fill="FFFFFF"/>
        </w:rPr>
        <w:t>（</w:t>
      </w:r>
      <w:r>
        <w:rPr>
          <w:rFonts w:hint="default" w:ascii="Verdana" w:hAnsi="Verdana" w:eastAsia="Verdana" w:cs="Verdana"/>
          <w:i w:val="0"/>
          <w:caps w:val="0"/>
          <w:color w:val="2C51AB"/>
          <w:spacing w:val="0"/>
          <w:sz w:val="14"/>
          <w:szCs w:val="14"/>
          <w:u w:val="none"/>
          <w:shd w:val="clear" w:fill="FFFFFF"/>
        </w:rPr>
        <w:fldChar w:fldCharType="begin"/>
      </w:r>
      <w:r>
        <w:rPr>
          <w:rFonts w:hint="default" w:ascii="Verdana" w:hAnsi="Verdana" w:eastAsia="Verdana" w:cs="Verdana"/>
          <w:i w:val="0"/>
          <w:caps w:val="0"/>
          <w:color w:val="2C51AB"/>
          <w:spacing w:val="0"/>
          <w:sz w:val="14"/>
          <w:szCs w:val="14"/>
          <w:u w:val="none"/>
          <w:shd w:val="clear" w:fill="FFFFFF"/>
        </w:rPr>
        <w:instrText xml:space="preserve"> HYPERLINK "https://www2.hao.ucar.edu/Education/FamousSolarPhysicists/isaac-newton-1642%E2%80%931727" </w:instrText>
      </w:r>
      <w:r>
        <w:rPr>
          <w:rFonts w:hint="default" w:ascii="Verdana" w:hAnsi="Verdana" w:eastAsia="Verdana" w:cs="Verdana"/>
          <w:i w:val="0"/>
          <w:caps w:val="0"/>
          <w:color w:val="2C51AB"/>
          <w:spacing w:val="0"/>
          <w:sz w:val="14"/>
          <w:szCs w:val="14"/>
          <w:u w:val="none"/>
          <w:shd w:val="clear" w:fill="FFFFFF"/>
        </w:rPr>
        <w:fldChar w:fldCharType="separate"/>
      </w:r>
      <w:r>
        <w:rPr>
          <w:rStyle w:val="13"/>
          <w:rFonts w:hint="default" w:ascii="Verdana" w:hAnsi="Verdana" w:eastAsia="Verdana" w:cs="Verdana"/>
          <w:i w:val="0"/>
          <w:caps w:val="0"/>
          <w:color w:val="2C51AB"/>
          <w:spacing w:val="0"/>
          <w:sz w:val="14"/>
          <w:szCs w:val="14"/>
          <w:u w:val="none"/>
          <w:shd w:val="clear" w:fill="FFFFFF"/>
        </w:rPr>
        <w:t>Isaac Newton</w:t>
      </w:r>
      <w:r>
        <w:rPr>
          <w:rFonts w:hint="default" w:ascii="Verdana" w:hAnsi="Verdana" w:eastAsia="Verdana" w:cs="Verdana"/>
          <w:i w:val="0"/>
          <w:caps w:val="0"/>
          <w:color w:val="2C51AB"/>
          <w:spacing w:val="0"/>
          <w:sz w:val="14"/>
          <w:szCs w:val="14"/>
          <w:u w:val="none"/>
          <w:shd w:val="clear" w:fill="FFFFFF"/>
        </w:rPr>
        <w:fldChar w:fldCharType="end"/>
      </w:r>
      <w:r>
        <w:rPr>
          <w:rFonts w:hint="default" w:ascii="Verdana" w:hAnsi="Verdana" w:eastAsia="Verdana" w:cs="Verdana"/>
          <w:i w:val="0"/>
          <w:caps w:val="0"/>
          <w:color w:val="333333"/>
          <w:spacing w:val="0"/>
          <w:sz w:val="14"/>
          <w:szCs w:val="14"/>
          <w:shd w:val="clear" w:fill="FFFFFF"/>
        </w:rPr>
        <w:t>，1642-1727）。牛顿利用他新制定的万有引力定律在他的《</w:t>
      </w:r>
      <w:r>
        <w:rPr>
          <w:rStyle w:val="12"/>
          <w:rFonts w:hint="default" w:ascii="Verdana" w:hAnsi="Verdana" w:eastAsia="Verdana" w:cs="Verdana"/>
          <w:i w:val="0"/>
          <w:caps w:val="0"/>
          <w:color w:val="333333"/>
          <w:spacing w:val="0"/>
          <w:sz w:val="14"/>
          <w:szCs w:val="14"/>
          <w:shd w:val="clear" w:fill="FFFFFF"/>
        </w:rPr>
        <w:t>数学原理</w:t>
      </w:r>
      <w:r>
        <w:rPr>
          <w:rFonts w:hint="default" w:ascii="Verdana" w:hAnsi="Verdana" w:eastAsia="Verdana" w:cs="Verdana"/>
          <w:i w:val="0"/>
          <w:caps w:val="0"/>
          <w:color w:val="333333"/>
          <w:spacing w:val="0"/>
          <w:sz w:val="14"/>
          <w:szCs w:val="14"/>
          <w:shd w:val="clear" w:fill="FFFFFF"/>
        </w:rPr>
        <w:t>》中提出了计算方法。牛顿认为，稳定的行星轨道是由向心加速度和引力加速度之间的平衡产生的。这样，他最终可以对</w:t>
      </w:r>
      <w:r>
        <w:rPr>
          <w:rFonts w:hint="default" w:ascii="Verdana" w:hAnsi="Verdana" w:eastAsia="Verdana" w:cs="Verdana"/>
          <w:i w:val="0"/>
          <w:caps w:val="0"/>
          <w:color w:val="2C51AB"/>
          <w:spacing w:val="0"/>
          <w:sz w:val="14"/>
          <w:szCs w:val="14"/>
          <w:u w:val="none"/>
          <w:shd w:val="clear" w:fill="FFFFFF"/>
        </w:rPr>
        <w:fldChar w:fldCharType="begin"/>
      </w:r>
      <w:r>
        <w:rPr>
          <w:rFonts w:hint="default" w:ascii="Verdana" w:hAnsi="Verdana" w:eastAsia="Verdana" w:cs="Verdana"/>
          <w:i w:val="0"/>
          <w:caps w:val="0"/>
          <w:color w:val="2C51AB"/>
          <w:spacing w:val="0"/>
          <w:sz w:val="14"/>
          <w:szCs w:val="14"/>
          <w:u w:val="none"/>
          <w:shd w:val="clear" w:fill="FFFFFF"/>
        </w:rPr>
        <w:instrText xml:space="preserve"> HYPERLINK "https://www2.hao.ucar.edu/Education/FamousSolarPhysicists/johannes-kepler-1571-1630" </w:instrText>
      </w:r>
      <w:r>
        <w:rPr>
          <w:rFonts w:hint="default" w:ascii="Verdana" w:hAnsi="Verdana" w:eastAsia="Verdana" w:cs="Verdana"/>
          <w:i w:val="0"/>
          <w:caps w:val="0"/>
          <w:color w:val="2C51AB"/>
          <w:spacing w:val="0"/>
          <w:sz w:val="14"/>
          <w:szCs w:val="14"/>
          <w:u w:val="none"/>
          <w:shd w:val="clear" w:fill="FFFFFF"/>
        </w:rPr>
        <w:fldChar w:fldCharType="separate"/>
      </w:r>
      <w:r>
        <w:rPr>
          <w:rStyle w:val="13"/>
          <w:rFonts w:hint="default" w:ascii="Verdana" w:hAnsi="Verdana" w:eastAsia="Verdana" w:cs="Verdana"/>
          <w:i w:val="0"/>
          <w:caps w:val="0"/>
          <w:color w:val="2C51AB"/>
          <w:spacing w:val="0"/>
          <w:sz w:val="14"/>
          <w:szCs w:val="14"/>
          <w:u w:val="none"/>
          <w:shd w:val="clear" w:fill="FFFFFF"/>
        </w:rPr>
        <w:t>开普勒</w:t>
      </w:r>
      <w:r>
        <w:rPr>
          <w:rFonts w:hint="default" w:ascii="Verdana" w:hAnsi="Verdana" w:eastAsia="Verdana" w:cs="Verdana"/>
          <w:i w:val="0"/>
          <w:caps w:val="0"/>
          <w:color w:val="2C51AB"/>
          <w:spacing w:val="0"/>
          <w:sz w:val="14"/>
          <w:szCs w:val="14"/>
          <w:u w:val="none"/>
          <w:shd w:val="clear" w:fill="FFFFFF"/>
        </w:rPr>
        <w:fldChar w:fldCharType="end"/>
      </w:r>
      <w:r>
        <w:rPr>
          <w:rFonts w:hint="default" w:ascii="Verdana" w:hAnsi="Verdana" w:eastAsia="Verdana" w:cs="Verdana"/>
          <w:i w:val="0"/>
          <w:caps w:val="0"/>
          <w:color w:val="333333"/>
          <w:spacing w:val="0"/>
          <w:sz w:val="14"/>
          <w:szCs w:val="14"/>
          <w:shd w:val="clear" w:fill="FFFFFF"/>
        </w:rPr>
        <w:t>凭经验建立的三个行星运动定律提供物理解释 。该</w:t>
      </w:r>
      <w:r>
        <w:rPr>
          <w:rStyle w:val="12"/>
          <w:rFonts w:hint="default" w:ascii="Verdana" w:hAnsi="Verdana" w:eastAsia="Verdana" w:cs="Verdana"/>
          <w:i w:val="0"/>
          <w:caps w:val="0"/>
          <w:color w:val="333333"/>
          <w:spacing w:val="0"/>
          <w:sz w:val="14"/>
          <w:szCs w:val="14"/>
          <w:shd w:val="clear" w:fill="FFFFFF"/>
        </w:rPr>
        <w:t>比率</w:t>
      </w:r>
      <w:r>
        <w:rPr>
          <w:rFonts w:hint="default" w:ascii="Verdana" w:hAnsi="Verdana" w:eastAsia="Verdana" w:cs="Verdana"/>
          <w:i w:val="0"/>
          <w:caps w:val="0"/>
          <w:color w:val="333333"/>
          <w:spacing w:val="0"/>
          <w:sz w:val="14"/>
          <w:szCs w:val="14"/>
          <w:shd w:val="clear" w:fill="FFFFFF"/>
        </w:rPr>
        <w:t>原则上可以确定太阳对地球质量的比值，而无需知道万有引力常数的实际值。这仅需要了解轨道周期和半径。但是，牛顿使用太高的太阳视差值，因此严重低估了太阳与地球的距离，因此，将太阳与地球的质量比低了十倍以上（M 地球/米太阳= 28700，而不是332945）。在后来的《</w:t>
      </w:r>
      <w:r>
        <w:rPr>
          <w:rStyle w:val="12"/>
          <w:rFonts w:hint="default" w:ascii="Verdana" w:hAnsi="Verdana" w:eastAsia="Verdana" w:cs="Verdana"/>
          <w:i w:val="0"/>
          <w:caps w:val="0"/>
          <w:color w:val="333333"/>
          <w:spacing w:val="0"/>
          <w:sz w:val="14"/>
          <w:szCs w:val="14"/>
          <w:shd w:val="clear" w:fill="FFFFFF"/>
        </w:rPr>
        <w:t>原理》</w:t>
      </w:r>
      <w:r>
        <w:rPr>
          <w:rFonts w:hint="default" w:ascii="Verdana" w:hAnsi="Verdana" w:eastAsia="Verdana" w:cs="Verdana"/>
          <w:i w:val="0"/>
          <w:caps w:val="0"/>
          <w:color w:val="333333"/>
          <w:spacing w:val="0"/>
          <w:sz w:val="14"/>
          <w:szCs w:val="14"/>
          <w:shd w:val="clear" w:fill="FFFFFF"/>
        </w:rPr>
        <w:t>（1713年和1726年）中，牛顿使用了对太阳视差的改进估算，并将其估算值提高到现代值的二分之一以内。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bdr w:val="none" w:color="auto" w:sz="0" w:space="0"/>
          <w:shd w:val="clear" w:fill="F7F7F7"/>
          <w:vertAlign w:val="baseline"/>
        </w:rPr>
        <w:t>那么，在实际观测中，科学家们是怎么验证上述从理论上分析出来的结论的呢？这里就有一个概念，那就是元素的特征谱线。德国验光师在19世纪初，受到棱镜可以发散出不同色光的启发，研制出了光谱仪，并通过光谱仪发现了太阳光线吸收光谱中存在着黑线，然后科学家们又通过深入分析，证实了这种黑线是由于被照射物体中的原子，可以吸收相应波长的光所致。主要原理是这样的：当电子吸收特定波长的光线时，它就会跃迁到更高的能级，从而在光谱中形成一条暗线。而当电子能级下降时，就会以相应的波长光线形式释放出光子，在光谱中形成一条明线。</w:t>
      </w:r>
    </w:p>
    <w:p>
      <w:pPr>
        <w:keepNext w:val="0"/>
        <w:keepLines w:val="0"/>
        <w:widowControl/>
        <w:suppressLineNumbers w:val="0"/>
        <w:jc w:val="left"/>
      </w:pPr>
      <w:r>
        <w:rPr>
          <w:rFonts w:ascii="宋体" w:hAnsi="宋体" w:eastAsia="宋体" w:cs="宋体"/>
          <w:kern w:val="0"/>
          <w:sz w:val="24"/>
          <w:szCs w:val="24"/>
          <w:bdr w:val="none" w:color="auto" w:sz="0" w:space="0"/>
          <w:shd w:val="clear" w:fill="F5F5F5"/>
          <w:lang w:val="en-US" w:eastAsia="zh-CN" w:bidi="ar"/>
        </w:rPr>
        <w:drawing>
          <wp:inline distT="0" distB="0" distL="114300" distR="114300">
            <wp:extent cx="5715000" cy="2952750"/>
            <wp:effectExtent l="0" t="0" r="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29527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bdr w:val="none" w:color="auto" w:sz="0" w:space="0"/>
          <w:shd w:val="clear" w:fill="F7F7F7"/>
          <w:vertAlign w:val="baseline"/>
        </w:rPr>
        <w:t>这些黑线则与该原子在光源发射时产生的明线相对应，也就是在低温环境下测量出的气体原子吸收的光，正好是该原子在高温时发出的光，而且每一种元素，其吸收光谱中均会对应着相应的特征黑线。于是科学家们通过观察太阳光线中特定波长光的特征谱线，来反推其表面的物质组成。</w:t>
      </w:r>
    </w:p>
    <w:p>
      <w:pPr>
        <w:keepNext w:val="0"/>
        <w:keepLines w:val="0"/>
        <w:widowControl/>
        <w:suppressLineNumbers w:val="0"/>
        <w:jc w:val="left"/>
      </w:pPr>
      <w:r>
        <w:rPr>
          <w:rFonts w:ascii="宋体" w:hAnsi="宋体" w:eastAsia="宋体" w:cs="宋体"/>
          <w:kern w:val="0"/>
          <w:sz w:val="24"/>
          <w:szCs w:val="24"/>
          <w:bdr w:val="none" w:color="auto" w:sz="0" w:space="0"/>
          <w:shd w:val="clear" w:fill="F5F5F5"/>
          <w:lang w:val="en-US" w:eastAsia="zh-CN" w:bidi="ar"/>
        </w:rPr>
        <w:drawing>
          <wp:inline distT="0" distB="0" distL="114300" distR="114300">
            <wp:extent cx="5715000" cy="34671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15000" cy="34671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textAlignment w:val="baseline"/>
        <w:rPr>
          <w:rFonts w:hint="default" w:ascii="Helvetica" w:hAnsi="Helvetica" w:eastAsia="Helvetica" w:cs="Helvetica"/>
          <w:i w:val="0"/>
          <w:caps w:val="0"/>
          <w:color w:val="000000"/>
          <w:spacing w:val="0"/>
          <w:sz w:val="14"/>
          <w:szCs w:val="14"/>
        </w:rPr>
      </w:pPr>
      <w:r>
        <w:rPr>
          <w:rFonts w:hint="default" w:ascii="Helvetica" w:hAnsi="Helvetica" w:eastAsia="Helvetica" w:cs="Helvetica"/>
          <w:i w:val="0"/>
          <w:caps w:val="0"/>
          <w:color w:val="000000"/>
          <w:spacing w:val="0"/>
          <w:sz w:val="14"/>
          <w:szCs w:val="14"/>
          <w:bdr w:val="none" w:color="auto" w:sz="0" w:space="0"/>
          <w:shd w:val="clear" w:fill="F7F7F7"/>
          <w:vertAlign w:val="baseline"/>
        </w:rPr>
        <w:t>于是，科学家们根据黑体辐射强度，判断出恒星表面的温度，继而确定不同恒星的光谱特征曲线。当对太阳进行观测时，对应的就是确定其吸收谱线，然后在相应的太阳表面温度以及电离程度的条件下，通过复杂的运算推导出太阳的组成物质以及各种物质的含量比例。而关于太阳内核中元素的构成，由于太阳表面光球层的遮挡，我们无法利用特征光谱来进行测量，但是科学家们仍然有办法，他们利用极其灵敏的光传感器来测量发射出来的微观粒子的方式，以及结合对太阳内部因声波产生震动的形式，同时依据对太阳内核处核聚变程度的相关研究，最终形成了上文中提到的太阳元素组成及其比例的结论。</w:t>
      </w:r>
    </w:p>
    <w:p>
      <w:pPr>
        <w:keepNext w:val="0"/>
        <w:keepLines w:val="0"/>
        <w:widowControl/>
        <w:suppressLineNumbers w:val="0"/>
        <w:jc w:val="left"/>
      </w:pPr>
      <w:r>
        <w:rPr>
          <w:rFonts w:hint="default" w:ascii="Helvetica" w:hAnsi="Helvetica" w:eastAsia="Helvetica" w:cs="Helvetica"/>
          <w:i w:val="0"/>
          <w:caps w:val="0"/>
          <w:color w:val="000000"/>
          <w:spacing w:val="0"/>
          <w:kern w:val="0"/>
          <w:sz w:val="14"/>
          <w:szCs w:val="14"/>
          <w:shd w:val="clear" w:fill="F7F7F7"/>
          <w:lang w:val="en-US" w:eastAsia="zh-CN" w:bidi="ar"/>
        </w:rPr>
        <w:br w:type="textWrapping"/>
      </w:r>
      <w:r>
        <w:rPr>
          <w:rFonts w:hint="default" w:ascii="Helvetica" w:hAnsi="Helvetica" w:eastAsia="Helvetica" w:cs="Helvetica"/>
          <w:i w:val="0"/>
          <w:caps w:val="0"/>
          <w:color w:val="000000"/>
          <w:spacing w:val="0"/>
          <w:kern w:val="0"/>
          <w:sz w:val="14"/>
          <w:szCs w:val="14"/>
          <w:shd w:val="clear" w:fill="F7F7F7"/>
          <w:lang w:val="en-US" w:eastAsia="zh-CN" w:bidi="ar"/>
        </w:rPr>
        <w:br w:type="textWrapping"/>
      </w:r>
      <w:r>
        <w:rPr>
          <w:rFonts w:ascii="微软雅黑" w:hAnsi="微软雅黑" w:eastAsia="微软雅黑" w:cs="微软雅黑"/>
          <w:i w:val="0"/>
          <w:caps w:val="0"/>
          <w:color w:val="351B1B"/>
          <w:spacing w:val="0"/>
          <w:sz w:val="15"/>
          <w:szCs w:val="15"/>
          <w:bdr w:val="none" w:color="auto" w:sz="0" w:space="0"/>
          <w:shd w:val="clear" w:fill="FFFFFF"/>
        </w:rPr>
        <w:t>依旧发现光谱中来的亮线位置变成了暗线。后来经过一些列验证之后，他们终于得出结论，原来某些物质本身加热后的光谱表现为亮线（发射谱线），而这些物质的气体分子或原子被连续光谱照明时，则表现为暗线（吸收谱线）。他们进而想到太阳光谱中的夫琅和费线，认为因为太阳辐射从内往外传输的过程中，被太阳表面大气中的钠元素吸收后导致的</w:t>
      </w:r>
      <w:r>
        <w:rPr>
          <w:rFonts w:hint="eastAsia" w:ascii="微软雅黑" w:hAnsi="微软雅黑" w:eastAsia="微软雅黑" w:cs="微软雅黑"/>
          <w:i w:val="0"/>
          <w:caps w:val="0"/>
          <w:color w:val="351B1B"/>
          <w:spacing w:val="0"/>
          <w:sz w:val="15"/>
          <w:szCs w:val="15"/>
          <w:bdr w:val="none" w:color="auto" w:sz="0" w:space="0"/>
          <w:shd w:val="clear" w:fill="FFFFFF"/>
        </w:rPr>
        <w:t>（后来研究表明还有一部分暗线是地球大气中某些元素吸收所致）。结合他们手头的工作，既然光谱可以分析化学的成分，他们立刻想到，那也可以通过对这些暗线进行研究，来判定太阳的物质组成！时隔一百多年，我似乎还能感受到他们得出这一结论时的狂喜与兴奋。要知道这在当时是不可想象的事情，这对于研究遥远的太阳和星体具有划时代的意义，也从此开启了天体光谱学领域的大门。根据光谱分析法，他们先后发现了太阳上还有氢钠铁钙镍等元素。后来经过多年后研究，人们发现，太阳的化学成分与地球类似，只是比例不同而已。</w:t>
      </w:r>
      <w:r>
        <w:rPr>
          <w:rFonts w:hint="eastAsia" w:ascii="微软雅黑" w:hAnsi="微软雅黑" w:eastAsia="微软雅黑" w:cs="微软雅黑"/>
          <w:i w:val="0"/>
          <w:caps w:val="0"/>
          <w:color w:val="351B1B"/>
          <w:spacing w:val="0"/>
          <w:sz w:val="15"/>
          <w:szCs w:val="15"/>
          <w:shd w:val="clear" w:fill="FFFFFF"/>
        </w:rPr>
        <w:t> </w:t>
      </w:r>
    </w:p>
    <w:p>
      <w:pPr>
        <w:pStyle w:val="8"/>
        <w:keepNext w:val="0"/>
        <w:keepLines w:val="0"/>
        <w:widowControl/>
        <w:suppressLineNumbers w:val="0"/>
        <w:shd w:val="clear" w:fill="FFFFFF"/>
        <w:spacing w:before="0" w:beforeAutospacing="0" w:after="200" w:afterAutospacing="0" w:line="210" w:lineRule="atLeast"/>
        <w:ind w:left="0" w:right="0" w:firstLine="0"/>
        <w:rPr>
          <w:rFonts w:hint="default" w:ascii="Verdana" w:hAnsi="Verdana" w:eastAsia="Verdana" w:cs="Verdana"/>
          <w:i w:val="0"/>
          <w:caps w:val="0"/>
          <w:color w:val="333333"/>
          <w:spacing w:val="0"/>
          <w:sz w:val="14"/>
          <w:szCs w:val="14"/>
          <w:shd w:val="clear" w:fill="FFFFFF"/>
        </w:rPr>
      </w:pPr>
      <w:bookmarkStart w:id="9" w:name="_GoBack"/>
      <w:bookmarkEnd w:id="9"/>
    </w:p>
    <w:p>
      <w:pPr>
        <w:pStyle w:val="8"/>
        <w:keepNext w:val="0"/>
        <w:keepLines w:val="0"/>
        <w:widowControl/>
        <w:suppressLineNumbers w:val="0"/>
        <w:shd w:val="clear" w:fill="FFFFFF"/>
        <w:spacing w:before="0" w:beforeAutospacing="0" w:after="200" w:afterAutospacing="0" w:line="210" w:lineRule="atLeast"/>
        <w:ind w:left="0" w:right="0" w:firstLine="0"/>
        <w:rPr>
          <w:rFonts w:hint="default" w:ascii="Verdana" w:hAnsi="Verdana" w:eastAsia="Verdana" w:cs="Verdana"/>
          <w:i w:val="0"/>
          <w:caps w:val="0"/>
          <w:color w:val="333333"/>
          <w:spacing w:val="0"/>
          <w:sz w:val="14"/>
          <w:szCs w:val="14"/>
          <w:shd w:val="clear" w:fill="FFFFFF"/>
        </w:rPr>
      </w:pPr>
    </w:p>
    <w:p>
      <w:pPr>
        <w:pStyle w:val="8"/>
        <w:keepNext w:val="0"/>
        <w:keepLines w:val="0"/>
        <w:widowControl/>
        <w:suppressLineNumbers w:val="0"/>
        <w:shd w:val="clear" w:fill="FFFFFF"/>
        <w:spacing w:before="0" w:beforeAutospacing="0" w:after="200" w:afterAutospacing="0" w:line="210" w:lineRule="atLeast"/>
        <w:ind w:left="0" w:right="0" w:firstLine="0"/>
        <w:rPr>
          <w:rFonts w:hint="default" w:ascii="Verdana" w:hAnsi="Verdana" w:eastAsia="Verdana" w:cs="Verdana"/>
          <w:i w:val="0"/>
          <w:caps w:val="0"/>
          <w:color w:val="333333"/>
          <w:spacing w:val="0"/>
          <w:sz w:val="14"/>
          <w:szCs w:val="14"/>
          <w:shd w:val="clear" w:fill="FFFFFF"/>
        </w:rPr>
      </w:pPr>
    </w:p>
    <w:p>
      <w:pPr>
        <w:rPr>
          <w:rFonts w:hint="default"/>
          <w:lang w:val="en-US" w:eastAsia="zh-CN"/>
        </w:rPr>
      </w:pPr>
    </w:p>
    <w:p>
      <w:pPr>
        <w:pStyle w:val="3"/>
        <w:bidi w:val="0"/>
        <w:rPr>
          <w:rFonts w:hint="default"/>
          <w:lang w:val="en-US" w:eastAsia="zh-CN"/>
        </w:rPr>
      </w:pPr>
      <w:bookmarkStart w:id="4" w:name="_Toc31828"/>
      <w:r>
        <w:rPr>
          <w:rFonts w:hint="eastAsia"/>
          <w:lang w:val="en-US" w:eastAsia="zh-CN"/>
        </w:rPr>
        <w:t>什么时候认识到恒星就像太阳一样</w:t>
      </w:r>
      <w:bookmarkEnd w:id="4"/>
    </w:p>
    <w:p>
      <w:pPr>
        <w:rPr>
          <w:rFonts w:hint="default"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在1584年，</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"https://baike.baidu.com/item/%E7%84%A6%E5%B0%94%E8%BE%BE%E8%AF%BA%C2%B7%E5%B8%83%E9%B2%81%E8%AF%BA/5816611"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焦尔达诺·布鲁诺</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发展了</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"https://baike.baidu.com/item/%E5%B0%BC%E5%8F%A4%E6%8B%89%E6%96%AF%C2%B7%E5%93%A5%E7%99%BD%E5%B0%BC/3993762"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尼古拉斯·哥白尼</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的日心说，认为天上的恒星像太阳一样，也可能有其他行星，他因此被当作“</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"https://baike.baidu.com/item/%E5%BC%82%E7%AB%AF/54214765"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异端</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”。古代的希腊哲学家</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"https://baike.baidu.com/item/%E5%BE%B7%E8%B0%9F%E5%85%8B%E5%88%A9%E7%89%B9/490495"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德谟克利特</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和</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"https://baike.baidu.com/item/%E4%BC%8A%E5%A3%81%E9%B8%A0%E9%B2%81/699505"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伊壁鸠鲁</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曾经提出和他一样的想法。17世纪</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"https://baike.baidu.com/item/%E7%89%9B%E9%A1%BF/5463"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牛顿</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发现</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"https://baike.baidu.com/item/%E4%B8%87%E6%9C%89%E5%BC%95%E5%8A%9B/6284"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万有引力</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以后，人们对于恒星的误解逐渐消除。</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"https://baike.baidu.com/item/%E8%B4%9D%E5%A1%9E%E5%B0%94/696605"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贝塞尔</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在1838年首度利用</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"https://baike.baidu.com/item/%E8%A7%86%E5%B7%AE/4160990"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视差</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的技术测出一颗恒星（</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"https://baike.baidu.com/item/%E5%A4%A9%E9%B9%85%E5%BA%A761/3194702" \t "https://baike.baidu.com/item/%E6%81%92%E6%98%9F/_blank" </w:instrText>
      </w:r>
      <w:r>
        <w:rPr>
          <w:rFonts w:hint="default" w:ascii="Arial" w:hAnsi="Arial" w:eastAsia="宋体" w:cs="Arial"/>
          <w:i w:val="0"/>
          <w:caps w:val="0"/>
          <w:color w:val="136EC2"/>
          <w:spacing w:val="0"/>
          <w:sz w:val="14"/>
          <w:szCs w:val="14"/>
          <w:u w:val="none"/>
          <w:shd w:val="clear" w:fill="FFFFFF"/>
        </w:rPr>
        <w:fldChar w:fldCharType="separate"/>
      </w:r>
      <w:r>
        <w:rPr>
          <w:rStyle w:val="13"/>
          <w:rFonts w:hint="default" w:ascii="Arial" w:hAnsi="Arial" w:eastAsia="宋体" w:cs="Arial"/>
          <w:i w:val="0"/>
          <w:caps w:val="0"/>
          <w:color w:val="136EC2"/>
          <w:spacing w:val="0"/>
          <w:sz w:val="14"/>
          <w:szCs w:val="14"/>
          <w:u w:val="none"/>
          <w:shd w:val="clear" w:fill="FFFFFF"/>
        </w:rPr>
        <w:t>天鹅座61</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）的距离是11.4光年</w:t>
      </w:r>
    </w:p>
    <w:p>
      <w:pPr>
        <w:rPr>
          <w:rFonts w:hint="default" w:ascii="Arial" w:hAnsi="Arial" w:eastAsia="宋体" w:cs="Arial"/>
          <w:i w:val="0"/>
          <w:caps w:val="0"/>
          <w:color w:val="333333"/>
          <w:spacing w:val="0"/>
          <w:sz w:val="14"/>
          <w:szCs w:val="14"/>
          <w:shd w:val="clear" w:fill="FFFFFF"/>
        </w:rPr>
      </w:pPr>
    </w:p>
    <w:p>
      <w:pPr>
        <w:pStyle w:val="8"/>
        <w:keepNext w:val="0"/>
        <w:keepLines w:val="0"/>
        <w:widowControl/>
        <w:suppressLineNumbers w:val="0"/>
        <w:shd w:val="clear" w:fill="FFFFFF"/>
        <w:spacing w:before="0" w:beforeAutospacing="0" w:after="200" w:afterAutospacing="0" w:line="210" w:lineRule="atLeast"/>
        <w:ind w:left="0" w:right="0" w:firstLine="0"/>
        <w:rPr>
          <w:rFonts w:hint="default" w:ascii="Verdana" w:hAnsi="Verdana" w:eastAsia="Verdana" w:cs="Verdana"/>
          <w:i w:val="0"/>
          <w:caps w:val="0"/>
          <w:color w:val="333333"/>
          <w:spacing w:val="0"/>
          <w:sz w:val="14"/>
          <w:szCs w:val="14"/>
          <w:shd w:val="clear" w:fill="FFFFFF"/>
        </w:rPr>
      </w:pPr>
      <w:r>
        <w:rPr>
          <w:rFonts w:ascii="MicrosoftYaHei" w:hAnsi="MicrosoftYaHei" w:eastAsia="MicrosoftYaHei" w:cs="MicrosoftYaHei"/>
          <w:i w:val="0"/>
          <w:caps w:val="0"/>
          <w:color w:val="222222"/>
          <w:spacing w:val="0"/>
          <w:sz w:val="14"/>
          <w:szCs w:val="14"/>
          <w:shd w:val="clear" w:fill="FFFFFF"/>
        </w:rPr>
        <w:t>爱丁顿（Arthur Eddington）爵士是最早认识到恒星是全部由气体组成的人之一，他还意识到，恒星的稳定性是向内的引力与向外的气体和辐射产生的压力相抗衡的结果。爱丁顿据此推导出了恒星的质量-光度关系，这对于理解恒星演化至关重要。 </w:t>
      </w:r>
    </w:p>
    <w:p>
      <w:pPr>
        <w:rPr>
          <w:rFonts w:ascii="MicrosoftYaHei" w:hAnsi="MicrosoftYaHei" w:eastAsia="MicrosoftYaHei" w:cs="MicrosoftYaHei"/>
          <w:i w:val="0"/>
          <w:caps w:val="0"/>
          <w:color w:val="222222"/>
          <w:spacing w:val="0"/>
          <w:sz w:val="14"/>
          <w:szCs w:val="14"/>
          <w:shd w:val="clear" w:fill="FFFFFF"/>
        </w:rPr>
      </w:pPr>
      <w:r>
        <w:rPr>
          <w:rFonts w:ascii="MicrosoftYaHei" w:hAnsi="MicrosoftYaHei" w:eastAsia="MicrosoftYaHei" w:cs="MicrosoftYaHei"/>
          <w:i w:val="0"/>
          <w:caps w:val="0"/>
          <w:color w:val="222222"/>
          <w:spacing w:val="0"/>
          <w:sz w:val="14"/>
          <w:szCs w:val="14"/>
          <w:shd w:val="clear" w:fill="FFFFFF"/>
        </w:rPr>
        <w:t>在1900年的时候，人们普遍认为恒星与地球具有相同的组成。从1925年以来，天文学家开始意识到恒星主要由氢和氦组成，这显然是一个重大的范式转移。</w:t>
      </w:r>
    </w:p>
    <w:p>
      <w:pPr>
        <w:rPr>
          <w:rFonts w:ascii="MicrosoftYaHei" w:hAnsi="MicrosoftYaHei" w:eastAsia="MicrosoftYaHei" w:cs="MicrosoftYaHei"/>
          <w:i w:val="0"/>
          <w:caps w:val="0"/>
          <w:color w:val="222222"/>
          <w:spacing w:val="0"/>
          <w:sz w:val="14"/>
          <w:szCs w:val="14"/>
          <w:shd w:val="clear" w:fill="FFFFFF"/>
        </w:rPr>
      </w:pPr>
    </w:p>
    <w:p>
      <w:pPr>
        <w:rPr>
          <w:rFonts w:ascii="MicrosoftYaHei" w:hAnsi="MicrosoftYaHei" w:eastAsia="MicrosoftYaHei" w:cs="MicrosoftYaHei"/>
          <w:i w:val="0"/>
          <w:caps w:val="0"/>
          <w:color w:val="222222"/>
          <w:spacing w:val="0"/>
          <w:sz w:val="14"/>
          <w:szCs w:val="14"/>
          <w:shd w:val="clear" w:fill="FFFFFF"/>
        </w:rPr>
      </w:pPr>
      <w:r>
        <w:rPr>
          <w:rFonts w:ascii="MicrosoftYaHei" w:hAnsi="MicrosoftYaHei" w:eastAsia="MicrosoftYaHei" w:cs="MicrosoftYaHei"/>
          <w:i w:val="0"/>
          <w:caps w:val="0"/>
          <w:color w:val="222222"/>
          <w:spacing w:val="0"/>
          <w:sz w:val="14"/>
          <w:szCs w:val="14"/>
          <w:shd w:val="clear" w:fill="FFFFFF"/>
        </w:rPr>
        <w:t>佩恩（Cecelia Payne）是这场科学变革的先锋。1925年，在她那篇著名的博士论文《恒星大气》中，佩恩运用了物理学家萨哈（Meghnad Saha）在1920年推导出的方程，将光谱线强度转换为原子数，并最终提出恒星主要由氢和氦这两种元素组成。</w:t>
      </w:r>
    </w:p>
    <w:p>
      <w:pPr>
        <w:rPr>
          <w:rFonts w:ascii="MicrosoftYaHei" w:hAnsi="MicrosoftYaHei" w:eastAsia="MicrosoftYaHei" w:cs="MicrosoftYaHei"/>
          <w:i w:val="0"/>
          <w:caps w:val="0"/>
          <w:color w:val="222222"/>
          <w:spacing w:val="0"/>
          <w:sz w:val="14"/>
          <w:szCs w:val="14"/>
          <w:shd w:val="clear" w:fill="FFFFFF"/>
        </w:rPr>
      </w:pPr>
    </w:p>
    <w:p>
      <w:pPr>
        <w:rPr>
          <w:rFonts w:hint="eastAsia" w:ascii="MicrosoftYaHei" w:hAnsi="MicrosoftYaHei" w:eastAsia="MicrosoftYaHei" w:cs="MicrosoftYaHei"/>
          <w:i w:val="0"/>
          <w:caps w:val="0"/>
          <w:color w:val="222222"/>
          <w:spacing w:val="0"/>
          <w:sz w:val="14"/>
          <w:szCs w:val="14"/>
          <w:shd w:val="clear" w:fill="FFFFFF"/>
          <w:lang w:val="en-US" w:eastAsia="zh-CN"/>
        </w:rPr>
      </w:pPr>
      <w:r>
        <w:rPr>
          <w:rFonts w:hint="eastAsia" w:ascii="MicrosoftYaHei" w:hAnsi="MicrosoftYaHei" w:eastAsia="MicrosoftYaHei" w:cs="MicrosoftYaHei"/>
          <w:i w:val="0"/>
          <w:caps w:val="0"/>
          <w:color w:val="222222"/>
          <w:spacing w:val="0"/>
          <w:sz w:val="14"/>
          <w:szCs w:val="14"/>
          <w:shd w:val="clear" w:fill="FFFFFF"/>
          <w:lang w:val="en-US" w:eastAsia="zh-CN"/>
        </w:rPr>
        <w:t>太阳 - 维基百科，自由的百科全书</w:t>
      </w:r>
    </w:p>
    <w:p>
      <w:pPr>
        <w:rPr>
          <w:rFonts w:hint="eastAsia" w:ascii="MicrosoftYaHei" w:hAnsi="MicrosoftYaHei" w:eastAsia="MicrosoftYaHei" w:cs="MicrosoftYaHei"/>
          <w:i w:val="0"/>
          <w:caps w:val="0"/>
          <w:color w:val="222222"/>
          <w:spacing w:val="0"/>
          <w:sz w:val="14"/>
          <w:szCs w:val="14"/>
          <w:shd w:val="clear" w:fill="FFFFFF"/>
          <w:lang w:val="en-US" w:eastAsia="zh-CN"/>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25"/>
          <w:szCs w:val="25"/>
        </w:rPr>
      </w:pPr>
      <w:bookmarkStart w:id="5" w:name="_Toc7558"/>
      <w:r>
        <w:rPr>
          <w:rFonts w:hint="default" w:ascii="sans-serif" w:hAnsi="sans-serif" w:eastAsia="sans-serif" w:cs="sans-serif"/>
          <w:b/>
          <w:i w:val="0"/>
          <w:caps w:val="0"/>
          <w:color w:val="000000"/>
          <w:spacing w:val="0"/>
          <w:sz w:val="25"/>
          <w:szCs w:val="25"/>
          <w:shd w:val="clear" w:fill="FFFFFF"/>
        </w:rPr>
        <w:t>太阳的重要性</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"https://zh.wikipedia.org/w/index.php?title=%E5%A4%AA%E9%98%B3&amp;action=edit&amp;section=36" \o "编辑章节：太阳的重要性"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3"/>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5"/>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太阳对人类而言至关重要。地球大气的循环，昼夜与四季的轮替，地球冷暖的变化都是太阳作用的结果。对于</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"https://zh.wikipedia.org/wiki/%E5%A4%A9%E6%96%87%E5%AD%A6%E5%AE%B6" \o "天文学家"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3"/>
          <w:rFonts w:hint="default" w:ascii="sans-serif" w:hAnsi="sans-serif" w:eastAsia="sans-serif" w:cs="sans-serif"/>
          <w:i w:val="0"/>
          <w:caps w:val="0"/>
          <w:color w:val="0645AD"/>
          <w:spacing w:val="0"/>
          <w:sz w:val="15"/>
          <w:szCs w:val="15"/>
          <w:u w:val="none"/>
          <w:shd w:val="clear" w:fill="FFFFFF"/>
        </w:rPr>
        <w:t>天文学家</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来说，太阳是唯一能够观测到表面细节的恒星。通过对太阳的研究，人类可以推断</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"https://zh.wikipedia.org/wiki/%E5%AE%87%E5%AE%99" \o "宇宙"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3"/>
          <w:rFonts w:hint="default" w:ascii="sans-serif" w:hAnsi="sans-serif" w:eastAsia="sans-serif" w:cs="sans-serif"/>
          <w:i w:val="0"/>
          <w:caps w:val="0"/>
          <w:color w:val="0645AD"/>
          <w:spacing w:val="0"/>
          <w:sz w:val="15"/>
          <w:szCs w:val="15"/>
          <w:u w:val="none"/>
          <w:shd w:val="clear" w:fill="FFFFFF"/>
        </w:rPr>
        <w:t>宇宙</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中其他恒星的特性，人类对恒星的了解大部分都来自于太阳。</w:t>
      </w:r>
    </w:p>
    <w:p>
      <w:pPr>
        <w:rPr>
          <w:rFonts w:hint="eastAsia" w:ascii="MicrosoftYaHei" w:hAnsi="MicrosoftYaHei" w:eastAsia="MicrosoftYaHei" w:cs="MicrosoftYaHei"/>
          <w:i w:val="0"/>
          <w:caps w:val="0"/>
          <w:color w:val="222222"/>
          <w:spacing w:val="0"/>
          <w:sz w:val="14"/>
          <w:szCs w:val="14"/>
          <w:shd w:val="clear" w:fill="FFFFFF"/>
          <w:lang w:val="en-US" w:eastAsia="zh-CN"/>
        </w:rPr>
      </w:pPr>
    </w:p>
    <w:p>
      <w:pPr>
        <w:pStyle w:val="3"/>
        <w:bidi w:val="0"/>
        <w:rPr>
          <w:rFonts w:hint="eastAsia"/>
          <w:lang w:val="en-US" w:eastAsia="zh-CN"/>
        </w:rPr>
      </w:pPr>
      <w:bookmarkStart w:id="6" w:name="_Toc24522"/>
      <w:r>
        <w:rPr>
          <w:rFonts w:hint="eastAsia"/>
          <w:lang w:val="en-US" w:eastAsia="zh-CN"/>
        </w:rPr>
        <w:t>天文望远镜</w:t>
      </w:r>
      <w:bookmarkEnd w:id="6"/>
      <w:r>
        <w:rPr>
          <w:rFonts w:hint="eastAsia"/>
          <w:lang w:val="en-US" w:eastAsia="zh-CN"/>
        </w:rPr>
        <w:t xml:space="preserve"> </w:t>
      </w:r>
    </w:p>
    <w:p>
      <w:pPr>
        <w:rPr>
          <w:rFonts w:hint="eastAsia"/>
          <w:lang w:val="en-US" w:eastAsia="zh-CN"/>
        </w:rPr>
      </w:pPr>
    </w:p>
    <w:p>
      <w:pPr>
        <w:pStyle w:val="3"/>
        <w:bidi w:val="0"/>
        <w:rPr>
          <w:rFonts w:hint="eastAsia"/>
          <w:lang w:val="en-US" w:eastAsia="zh-CN"/>
        </w:rPr>
      </w:pPr>
      <w:bookmarkStart w:id="7" w:name="_Toc20000"/>
      <w:r>
        <w:rPr>
          <w:rFonts w:hint="eastAsia"/>
          <w:lang w:val="en-US" w:eastAsia="zh-CN"/>
        </w:rPr>
        <w:t>银河系的认识</w:t>
      </w:r>
      <w:bookmarkEnd w:id="7"/>
    </w:p>
    <w:p>
      <w:pPr>
        <w:rPr>
          <w:rFonts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伽利略把他的望远镜指向了天空，于是天文望远镜在这一刻诞生了。他成为了人类历史上第一个看到木星的卫星的人(木星的四颗明亮的卫星因此也被称为伽利略卫星)、第一个看到土星光环的人、</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ascii="微软雅黑" w:hAnsi="微软雅黑" w:eastAsia="微软雅黑" w:cs="微软雅黑"/>
          <w:i w:val="0"/>
          <w:caps w:val="0"/>
          <w:color w:val="121212"/>
          <w:spacing w:val="0"/>
          <w:sz w:val="27"/>
          <w:szCs w:val="27"/>
          <w:shd w:val="clear" w:fill="FFFFFF"/>
        </w:rPr>
        <w:t>、第一个发现银河是由无数恒星组成的人、第一个</w:t>
      </w:r>
    </w:p>
    <w:p>
      <w:pPr>
        <w:rPr>
          <w:rFonts w:ascii="微软雅黑" w:hAnsi="微软雅黑" w:eastAsia="微软雅黑" w:cs="微软雅黑"/>
          <w:i w:val="0"/>
          <w:caps w:val="0"/>
          <w:color w:val="121212"/>
          <w:spacing w:val="0"/>
          <w:sz w:val="27"/>
          <w:szCs w:val="27"/>
          <w:shd w:val="clear" w:fill="FFFFFF"/>
        </w:rPr>
      </w:pPr>
    </w:p>
    <w:p>
      <w:pPr>
        <w:rPr>
          <w:rFonts w:ascii="fzbiaoysk" w:hAnsi="fzbiaoysk" w:eastAsia="fzbiaoysk" w:cs="fzbiaoysk"/>
          <w:i w:val="0"/>
          <w:caps w:val="0"/>
          <w:color w:val="333333"/>
          <w:spacing w:val="10"/>
          <w:sz w:val="43"/>
          <w:szCs w:val="43"/>
          <w:shd w:val="clear" w:fill="FFFFFF"/>
        </w:rPr>
      </w:pPr>
      <w:r>
        <w:rPr>
          <w:rFonts w:ascii="fzbiaoysk" w:hAnsi="fzbiaoysk" w:eastAsia="fzbiaoysk" w:cs="fzbiaoysk"/>
          <w:i w:val="0"/>
          <w:caps w:val="0"/>
          <w:color w:val="333333"/>
          <w:spacing w:val="10"/>
          <w:sz w:val="43"/>
          <w:szCs w:val="43"/>
          <w:shd w:val="clear" w:fill="FFFFFF"/>
        </w:rPr>
        <w:t>茫茫的银河在伽利略的望远镜中看起来是由无数恒星组成</w:t>
      </w:r>
    </w:p>
    <w:p>
      <w:pPr>
        <w:rPr>
          <w:rFonts w:ascii="fzbiaoysk" w:hAnsi="fzbiaoysk" w:eastAsia="fzbiaoysk" w:cs="fzbiaoysk"/>
          <w:i w:val="0"/>
          <w:caps w:val="0"/>
          <w:color w:val="333333"/>
          <w:spacing w:val="10"/>
          <w:sz w:val="43"/>
          <w:szCs w:val="43"/>
          <w:shd w:val="clear" w:fill="FFFFFF"/>
        </w:rPr>
      </w:pPr>
    </w:p>
    <w:p>
      <w:pPr>
        <w:pStyle w:val="2"/>
        <w:bidi w:val="0"/>
        <w:rPr>
          <w:rFonts w:hint="default"/>
          <w:lang w:val="en-US" w:eastAsia="zh-CN"/>
        </w:rPr>
      </w:pPr>
      <w:bookmarkStart w:id="8" w:name="_Toc12199"/>
      <w:r>
        <w:rPr>
          <w:rFonts w:hint="eastAsia"/>
          <w:lang w:val="en-US" w:eastAsia="zh-CN"/>
        </w:rPr>
        <w:t>Ref</w:t>
      </w:r>
      <w:bookmarkEnd w:id="8"/>
    </w:p>
    <w:p>
      <w:pPr>
        <w:rPr>
          <w:rFonts w:hint="eastAsia"/>
          <w:lang w:val="en-US" w:eastAsia="zh-CN"/>
        </w:rPr>
      </w:pPr>
    </w:p>
    <w:p>
      <w:pPr>
        <w:rPr>
          <w:rFonts w:hint="eastAsia"/>
          <w:lang w:val="en-US" w:eastAsia="zh-CN"/>
        </w:rPr>
      </w:pPr>
      <w:r>
        <w:rPr>
          <w:rFonts w:hint="eastAsia"/>
          <w:lang w:val="en-US" w:eastAsia="zh-CN"/>
        </w:rPr>
        <w:t>天文学大事年表 - 维基百科，自由的百科全书</w:t>
      </w:r>
    </w:p>
    <w:p>
      <w:pPr>
        <w:rPr>
          <w:rFonts w:hint="eastAsia"/>
          <w:lang w:val="en-US" w:eastAsia="zh-CN"/>
        </w:rPr>
      </w:pPr>
      <w:r>
        <w:rPr>
          <w:rFonts w:hint="eastAsia"/>
          <w:lang w:val="en-US" w:eastAsia="zh-CN"/>
        </w:rPr>
        <w:t>科普 | 这10大天文学突破，你知道几个？ 学术资讯 - 科技工作者之家</w:t>
      </w:r>
    </w:p>
    <w:p>
      <w:pPr>
        <w:rPr>
          <w:rFonts w:hint="eastAsia"/>
          <w:lang w:val="en-US" w:eastAsia="zh-CN"/>
        </w:rPr>
      </w:pPr>
    </w:p>
    <w:p>
      <w:pPr>
        <w:rPr>
          <w:rFonts w:hint="default"/>
          <w:lang w:val="en-US" w:eastAsia="zh-CN"/>
        </w:rPr>
      </w:pPr>
      <w:r>
        <w:rPr>
          <w:rFonts w:hint="default"/>
          <w:lang w:val="en-US" w:eastAsia="zh-CN"/>
        </w:rPr>
        <w:t>科学家们是怎么知道太阳主要由氢和氦组成的？ - 每日头条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zbiaoy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MicrosoftYaHei">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D56C8"/>
    <w:rsid w:val="00CB4236"/>
    <w:rsid w:val="0697640A"/>
    <w:rsid w:val="072A4A7C"/>
    <w:rsid w:val="08BF71A4"/>
    <w:rsid w:val="08F22ACC"/>
    <w:rsid w:val="08F438DF"/>
    <w:rsid w:val="0B3710F0"/>
    <w:rsid w:val="0EF119ED"/>
    <w:rsid w:val="10E66118"/>
    <w:rsid w:val="14EE3898"/>
    <w:rsid w:val="159672F7"/>
    <w:rsid w:val="16081EAF"/>
    <w:rsid w:val="1B8F5440"/>
    <w:rsid w:val="1CB348B3"/>
    <w:rsid w:val="1CC36999"/>
    <w:rsid w:val="24784B95"/>
    <w:rsid w:val="275B2BF1"/>
    <w:rsid w:val="279E482A"/>
    <w:rsid w:val="27C31D47"/>
    <w:rsid w:val="292971B7"/>
    <w:rsid w:val="29386B8E"/>
    <w:rsid w:val="295342CB"/>
    <w:rsid w:val="2CA81130"/>
    <w:rsid w:val="328C70DB"/>
    <w:rsid w:val="33067D9C"/>
    <w:rsid w:val="365D7B3F"/>
    <w:rsid w:val="382D3304"/>
    <w:rsid w:val="39D2211B"/>
    <w:rsid w:val="3B4E77AD"/>
    <w:rsid w:val="3DD47CEA"/>
    <w:rsid w:val="3FD439EC"/>
    <w:rsid w:val="432E183D"/>
    <w:rsid w:val="43CA6200"/>
    <w:rsid w:val="44CD63C5"/>
    <w:rsid w:val="457C4D05"/>
    <w:rsid w:val="45AA4391"/>
    <w:rsid w:val="45CD4302"/>
    <w:rsid w:val="467A31D4"/>
    <w:rsid w:val="4D0F1976"/>
    <w:rsid w:val="500D6B19"/>
    <w:rsid w:val="505F0574"/>
    <w:rsid w:val="55BE5D71"/>
    <w:rsid w:val="572B2990"/>
    <w:rsid w:val="58BE6727"/>
    <w:rsid w:val="59A2436A"/>
    <w:rsid w:val="5DDD56C8"/>
    <w:rsid w:val="5E7815A2"/>
    <w:rsid w:val="5E9E3CB4"/>
    <w:rsid w:val="68F27172"/>
    <w:rsid w:val="6BCF2DA3"/>
    <w:rsid w:val="6CB77FC3"/>
    <w:rsid w:val="6D386FEB"/>
    <w:rsid w:val="70474018"/>
    <w:rsid w:val="70A44183"/>
    <w:rsid w:val="73F702B6"/>
    <w:rsid w:val="74EE4ED2"/>
    <w:rsid w:val="765A38F8"/>
    <w:rsid w:val="79F9464F"/>
    <w:rsid w:val="7B2A6F37"/>
    <w:rsid w:val="7CA45285"/>
    <w:rsid w:val="7ED9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customStyle="1" w:styleId="14">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2021-05-01T07:15:00Z</dcterms:created>
  <dc:creator>ATI</dc:creator>
  <cp:lastModifiedBy>ATI</cp:lastModifiedBy>
  <dcterms:modified xsi:type="dcterms:W3CDTF">2021-05-01T08:29:58Z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