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性能对比记录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87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bookmarkStart w:id="15" w:name="_GoBack"/>
          <w:bookmarkEnd w:id="1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事务还是有用 提升20%左右。。</w:t>
          </w:r>
          <w:r>
            <w:tab/>
          </w:r>
          <w:r>
            <w:fldChar w:fldCharType="begin"/>
          </w:r>
          <w:r>
            <w:instrText xml:space="preserve"> PAGEREF _Toc2409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1.2w/min  中间事务异步模式 提升一倍啊</w:t>
          </w:r>
          <w:r>
            <w:tab/>
          </w:r>
          <w:r>
            <w:fldChar w:fldCharType="begin"/>
          </w:r>
          <w:r>
            <w:instrText xml:space="preserve"> PAGEREF _Toc12561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异步模式  主流程业余流程分离 提升更加明显啊2倍提升    1.2w/min</w:t>
          </w:r>
          <w:r>
            <w:tab/>
          </w:r>
          <w:r>
            <w:fldChar w:fldCharType="begin"/>
          </w:r>
          <w:r>
            <w:instrText xml:space="preserve"> PAGEREF _Toc1314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Mltqry合并三条语句提升 20%</w:t>
          </w:r>
          <w:r>
            <w:tab/>
          </w:r>
          <w:r>
            <w:fldChar w:fldCharType="begin"/>
          </w:r>
          <w:r>
            <w:instrText xml:space="preserve"> PAGEREF _Toc19776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线程对比   单线程更快 3倍差距。。。</w:t>
          </w:r>
          <w:r>
            <w:tab/>
          </w:r>
          <w:r>
            <w:fldChar w:fldCharType="begin"/>
          </w:r>
          <w:r>
            <w:instrText xml:space="preserve"> PAGEREF _Toc30629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流失(a)vs 客户端游标（aa 俩倍差距）</w:t>
          </w:r>
          <w:r>
            <w:tab/>
          </w:r>
          <w:r>
            <w:fldChar w:fldCharType="begin"/>
          </w:r>
          <w:r>
            <w:instrText xml:space="preserve"> PAGEREF _Toc16681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非multiquery模式4k/min        2k  30s</w:t>
          </w:r>
          <w:r>
            <w:tab/>
          </w:r>
          <w:r>
            <w:fldChar w:fldCharType="begin"/>
          </w:r>
          <w:r>
            <w:instrText xml:space="preserve"> PAGEREF _Toc22456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Mltqry  mode (impt)提升一倍  7k/min    3.5k/30s</w:t>
          </w:r>
          <w:r>
            <w:tab/>
          </w:r>
          <w:r>
            <w:fldChar w:fldCharType="begin"/>
          </w:r>
          <w:r>
            <w:instrText xml:space="preserve"> PAGEREF _Toc4904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eastAsia="zh-CN"/>
            </w:rPr>
            <w:t>优先级排序模式</w:t>
          </w:r>
          <w:r>
            <w:rPr>
              <w:rFonts w:hint="eastAsia"/>
              <w:lang w:val="en-US" w:eastAsia="zh-CN"/>
            </w:rPr>
            <w:t xml:space="preserve"> 提升30%，从7k到10k</w:t>
          </w:r>
          <w:r>
            <w:tab/>
          </w:r>
          <w:r>
            <w:fldChar w:fldCharType="begin"/>
          </w:r>
          <w:r>
            <w:instrText xml:space="preserve"> PAGEREF _Toc6703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最新只改动multisql   4k/min</w:t>
          </w:r>
          <w:r>
            <w:tab/>
          </w:r>
          <w:r>
            <w:fldChar w:fldCharType="begin"/>
          </w:r>
          <w:r>
            <w:instrText xml:space="preserve"> PAGEREF _Toc29958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5k、min  mltqry+dbutil</w:t>
          </w:r>
          <w:r>
            <w:tab/>
          </w:r>
          <w:r>
            <w:fldChar w:fldCharType="begin"/>
          </w:r>
          <w:r>
            <w:instrText xml:space="preserve"> PAGEREF _Toc235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Ori   split sql mode   4k/min</w:t>
          </w:r>
          <w:r>
            <w:tab/>
          </w:r>
          <w:r>
            <w:fldChar w:fldCharType="begin"/>
          </w:r>
          <w:r>
            <w:instrText xml:space="preserve"> PAGEREF _Toc884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Mybatis+mltqry    6k/min</w:t>
          </w:r>
          <w:r>
            <w:tab/>
          </w:r>
          <w:r>
            <w:fldChar w:fldCharType="begin"/>
          </w:r>
          <w:r>
            <w:instrText xml:space="preserve"> PAGEREF _Toc22242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Mybatis update  not selectlist  mode...  6k/min</w:t>
          </w:r>
          <w:r>
            <w:tab/>
          </w:r>
          <w:r>
            <w:fldChar w:fldCharType="begin"/>
          </w:r>
          <w:r>
            <w:instrText xml:space="preserve"> PAGEREF _Toc8812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Dbutil+ Trans ok....6k/min</w:t>
          </w:r>
          <w:r>
            <w:tab/>
          </w:r>
          <w:r>
            <w:fldChar w:fldCharType="begin"/>
          </w:r>
          <w:r>
            <w:instrText xml:space="preserve"> PAGEREF _Toc10624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409"/>
      <w:r>
        <w:rPr>
          <w:rFonts w:hint="eastAsia"/>
          <w:lang w:val="en-US" w:eastAsia="zh-CN"/>
        </w:rPr>
        <w:t>事务还是有用 提升20%左右。。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2561"/>
      <w:r>
        <w:rPr>
          <w:rFonts w:hint="eastAsia"/>
          <w:lang w:val="en-US" w:eastAsia="zh-CN"/>
        </w:rPr>
        <w:t>1.2w/min  中间事务异步模式 提升一倍啊</w:t>
      </w:r>
      <w:bookmarkEnd w:id="1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"main":26298,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"updxfinish":26298,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"tyetytefinish":26298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 w:eastAsiaTheme="minorEastAsia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eastAsia="zh-CN"/>
        </w:rPr>
        <w:t>可以判断中间事务是否有积压，可以使用元子类随时统计完成条数。。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924175" cy="9620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33725" cy="9906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86050" cy="8667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314"/>
      <w:r>
        <w:rPr>
          <w:rFonts w:hint="eastAsia"/>
          <w:lang w:val="en-US" w:eastAsia="zh-CN"/>
        </w:rPr>
        <w:t>异步模式  主流程业余流程分离 提升更加明显啊2倍提升    1.2w/min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2w/30s    4w/3min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067050" cy="8667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57500" cy="9334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19475" cy="6572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9776"/>
      <w:r>
        <w:rPr>
          <w:rFonts w:hint="eastAsia"/>
          <w:lang w:val="en-US" w:eastAsia="zh-CN"/>
        </w:rPr>
        <w:t>Mltqry合并三条语句提升 20%</w:t>
      </w:r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30629"/>
      <w:r>
        <w:rPr>
          <w:rFonts w:hint="eastAsia"/>
          <w:lang w:val="en-US" w:eastAsia="zh-CN"/>
        </w:rPr>
        <w:t>线程对比   单线程更快 3倍差距。。。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6681"/>
      <w:r>
        <w:rPr>
          <w:rFonts w:hint="eastAsia"/>
          <w:lang w:val="en-US" w:eastAsia="zh-CN"/>
        </w:rPr>
        <w:t>流失(a)vs 客户端游标（aa 俩倍差距）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流失 单线程 6k/min    18w  3M20s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流失 单线程  6k/min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     2k/min       1k/30s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Ori     11k/min   5.5k/30s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543175" cy="895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71850" cy="866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Ori   1w lmt.....    10k/min   5k/30s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914650" cy="904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05150" cy="790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最上面单线程1w客户端游标 恢复到同步模式和非multiquery模式  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2456"/>
      <w:r>
        <w:rPr>
          <w:rFonts w:hint="eastAsia"/>
          <w:lang w:val="en-US" w:eastAsia="zh-CN"/>
        </w:rPr>
        <w:t>非multiquery模式4k/min        2k  30s</w:t>
      </w:r>
      <w:bookmarkEnd w:id="6"/>
    </w:p>
    <w:p>
      <w:r>
        <w:drawing>
          <wp:inline distT="0" distB="0" distL="114300" distR="114300">
            <wp:extent cx="2438400" cy="762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52725" cy="733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4904"/>
      <w:r>
        <w:rPr>
          <w:rFonts w:hint="eastAsia"/>
          <w:lang w:val="en-US" w:eastAsia="zh-CN"/>
        </w:rPr>
        <w:t>Mltqry  mode (impt)提升一倍  7k/min    3.5k/30s</w:t>
      </w:r>
      <w:bookmarkEnd w:id="7"/>
    </w:p>
    <w:p>
      <w:r>
        <w:drawing>
          <wp:inline distT="0" distB="0" distL="114300" distR="114300">
            <wp:extent cx="2809875" cy="771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686050" cy="914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bookmarkStart w:id="8" w:name="_Toc6703"/>
      <w:r>
        <w:rPr>
          <w:rFonts w:hint="eastAsia"/>
          <w:lang w:eastAsia="zh-CN"/>
        </w:rPr>
        <w:t>优先级排序模式</w:t>
      </w:r>
      <w:r>
        <w:rPr>
          <w:rFonts w:hint="eastAsia"/>
          <w:lang w:val="en-US" w:eastAsia="zh-CN"/>
        </w:rPr>
        <w:t xml:space="preserve"> 提升30%，从7k到10k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天天分钱优先级排序放后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9958"/>
      <w:r>
        <w:rPr>
          <w:rFonts w:hint="eastAsia"/>
          <w:lang w:val="en-US" w:eastAsia="zh-CN"/>
        </w:rPr>
        <w:t>最新只改动multisql   4k/min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962275" cy="1066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124200" cy="1066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drawing>
          <wp:inline distT="0" distB="0" distL="114300" distR="114300">
            <wp:extent cx="3133725" cy="962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067050" cy="1066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2867025" cy="9906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  <w:bidi w:val="0"/>
        <w:rPr>
          <w:rFonts w:hint="eastAsia"/>
          <w:lang w:val="en-US" w:eastAsia="zh-CN"/>
        </w:rPr>
      </w:pPr>
      <w:bookmarkStart w:id="10" w:name="_Toc235"/>
      <w:r>
        <w:rPr>
          <w:rFonts w:hint="eastAsia"/>
          <w:lang w:val="en-US" w:eastAsia="zh-CN"/>
        </w:rPr>
        <w:t>5k、min  mltqry+dbutil</w:t>
      </w:r>
      <w:bookmarkEnd w:id="10"/>
    </w:p>
    <w:p>
      <w:pPr>
        <w:rPr>
          <w:rFonts w:hint="default"/>
          <w:lang w:val="en-US" w:eastAsia="zh-CN"/>
        </w:rPr>
      </w:pPr>
    </w:p>
    <w:p/>
    <w:p/>
    <w:p/>
    <w:p>
      <w:r>
        <w:drawing>
          <wp:inline distT="0" distB="0" distL="114300" distR="114300">
            <wp:extent cx="3171825" cy="7905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57500" cy="809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884"/>
      <w:r>
        <w:rPr>
          <w:rFonts w:hint="eastAsia"/>
          <w:lang w:val="en-US" w:eastAsia="zh-CN"/>
        </w:rPr>
        <w:t>Ori   split sql mode   4k/min</w:t>
      </w:r>
      <w:bookmarkEnd w:id="11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009900" cy="8191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00350" cy="10001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default"/>
          <w:lang w:val="en-US" w:eastAsia="zh-CN"/>
        </w:rPr>
      </w:pPr>
      <w:bookmarkStart w:id="12" w:name="_Toc22242"/>
      <w:r>
        <w:rPr>
          <w:rFonts w:hint="eastAsia"/>
          <w:lang w:val="en-US" w:eastAsia="zh-CN"/>
        </w:rPr>
        <w:t>Mybatis+mltqry    6k/min</w:t>
      </w:r>
      <w:bookmarkEnd w:id="12"/>
    </w:p>
    <w:p/>
    <w:p>
      <w:r>
        <w:drawing>
          <wp:inline distT="0" distB="0" distL="114300" distR="114300">
            <wp:extent cx="2924175" cy="6000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81300" cy="9429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default"/>
          <w:lang w:val="en-US" w:eastAsia="zh-CN"/>
        </w:rPr>
      </w:pPr>
      <w:bookmarkStart w:id="13" w:name="_Toc8812"/>
      <w:r>
        <w:rPr>
          <w:rFonts w:hint="eastAsia"/>
          <w:lang w:val="en-US" w:eastAsia="zh-CN"/>
        </w:rPr>
        <w:t>Mybatis update  not selectlist  mode...  6k/min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476625" cy="13716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086100" cy="762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原因应该是mybatis有缓存。。或强制事务了？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开启事务后，err 只有 800/min 了。垃圾</w:t>
      </w:r>
    </w:p>
    <w:p>
      <w:r>
        <w:drawing>
          <wp:inline distT="0" distB="0" distL="114300" distR="114300">
            <wp:extent cx="2714625" cy="10191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647950" cy="971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default"/>
          <w:lang w:val="en-US" w:eastAsia="zh-CN"/>
        </w:rPr>
      </w:pPr>
      <w:bookmarkStart w:id="14" w:name="_Toc10624"/>
      <w:r>
        <w:rPr>
          <w:rFonts w:hint="eastAsia"/>
          <w:lang w:val="en-US" w:eastAsia="zh-CN"/>
        </w:rPr>
        <w:t>Dbutil+ Trans ok....6k/min</w:t>
      </w:r>
      <w:bookmarkEnd w:id="14"/>
    </w:p>
    <w:p/>
    <w:p>
      <w:r>
        <w:drawing>
          <wp:inline distT="0" distB="0" distL="114300" distR="114300">
            <wp:extent cx="3095625" cy="9048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76550" cy="7429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Flush log time out =5  ,,no effect  6k/min</w:t>
      </w:r>
    </w:p>
    <w:p/>
    <w:p/>
    <w:p>
      <w:r>
        <w:drawing>
          <wp:inline distT="0" distB="0" distL="114300" distR="114300">
            <wp:extent cx="2724150" cy="10858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38450" cy="914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53497"/>
    <w:rsid w:val="017E0CD9"/>
    <w:rsid w:val="058E1C7C"/>
    <w:rsid w:val="06A86BB6"/>
    <w:rsid w:val="08924421"/>
    <w:rsid w:val="0A822D8B"/>
    <w:rsid w:val="0ADB03D1"/>
    <w:rsid w:val="0B545FC4"/>
    <w:rsid w:val="0C205111"/>
    <w:rsid w:val="0C9478D6"/>
    <w:rsid w:val="0CE2245A"/>
    <w:rsid w:val="0D563F1C"/>
    <w:rsid w:val="0EFC5E01"/>
    <w:rsid w:val="105A3405"/>
    <w:rsid w:val="11235B21"/>
    <w:rsid w:val="114825CD"/>
    <w:rsid w:val="11EA061A"/>
    <w:rsid w:val="11F50EB2"/>
    <w:rsid w:val="140626CB"/>
    <w:rsid w:val="14CD2ACF"/>
    <w:rsid w:val="153C2F5C"/>
    <w:rsid w:val="163619FD"/>
    <w:rsid w:val="187A5769"/>
    <w:rsid w:val="1B6E1FCA"/>
    <w:rsid w:val="1BAB3C37"/>
    <w:rsid w:val="1D4D190C"/>
    <w:rsid w:val="1DAB4A69"/>
    <w:rsid w:val="1DC3380B"/>
    <w:rsid w:val="1DE70462"/>
    <w:rsid w:val="1F3536CE"/>
    <w:rsid w:val="21122EA3"/>
    <w:rsid w:val="218101FC"/>
    <w:rsid w:val="233A0480"/>
    <w:rsid w:val="23B72C57"/>
    <w:rsid w:val="23B9620F"/>
    <w:rsid w:val="23C33C8A"/>
    <w:rsid w:val="247B7252"/>
    <w:rsid w:val="26C511C4"/>
    <w:rsid w:val="2748038E"/>
    <w:rsid w:val="27D93A7C"/>
    <w:rsid w:val="27E623C1"/>
    <w:rsid w:val="280306AD"/>
    <w:rsid w:val="28CB4DF3"/>
    <w:rsid w:val="290E0122"/>
    <w:rsid w:val="29463C68"/>
    <w:rsid w:val="2A0859B0"/>
    <w:rsid w:val="2AA638DF"/>
    <w:rsid w:val="2BBE3605"/>
    <w:rsid w:val="2C4142B4"/>
    <w:rsid w:val="2C676D10"/>
    <w:rsid w:val="2CEA4968"/>
    <w:rsid w:val="2ED80445"/>
    <w:rsid w:val="2F894532"/>
    <w:rsid w:val="2F9F169F"/>
    <w:rsid w:val="33024872"/>
    <w:rsid w:val="3376450A"/>
    <w:rsid w:val="3445549E"/>
    <w:rsid w:val="34677D68"/>
    <w:rsid w:val="34C257F7"/>
    <w:rsid w:val="356A1605"/>
    <w:rsid w:val="36D243AC"/>
    <w:rsid w:val="38ED293A"/>
    <w:rsid w:val="3958089D"/>
    <w:rsid w:val="396659E6"/>
    <w:rsid w:val="39A76B74"/>
    <w:rsid w:val="39C75F2D"/>
    <w:rsid w:val="39F31780"/>
    <w:rsid w:val="3BFA05F8"/>
    <w:rsid w:val="3CFF6CEB"/>
    <w:rsid w:val="3F502DFE"/>
    <w:rsid w:val="40042A12"/>
    <w:rsid w:val="40166823"/>
    <w:rsid w:val="41030FE3"/>
    <w:rsid w:val="4156573A"/>
    <w:rsid w:val="42671E9B"/>
    <w:rsid w:val="428324E5"/>
    <w:rsid w:val="42F63BB5"/>
    <w:rsid w:val="43B00ACE"/>
    <w:rsid w:val="446601F1"/>
    <w:rsid w:val="472B4257"/>
    <w:rsid w:val="47576869"/>
    <w:rsid w:val="47EF6E91"/>
    <w:rsid w:val="4A1B2C4B"/>
    <w:rsid w:val="4BE62ECE"/>
    <w:rsid w:val="4BFA3D43"/>
    <w:rsid w:val="4CDC7417"/>
    <w:rsid w:val="4D3E6530"/>
    <w:rsid w:val="4DF6106D"/>
    <w:rsid w:val="4E0766C2"/>
    <w:rsid w:val="51BF759C"/>
    <w:rsid w:val="54B058B6"/>
    <w:rsid w:val="585C5F8D"/>
    <w:rsid w:val="5E5948B1"/>
    <w:rsid w:val="5EC56717"/>
    <w:rsid w:val="5F7D2DB5"/>
    <w:rsid w:val="621E276F"/>
    <w:rsid w:val="639F1187"/>
    <w:rsid w:val="64870D46"/>
    <w:rsid w:val="64942008"/>
    <w:rsid w:val="653B2C88"/>
    <w:rsid w:val="65F8648A"/>
    <w:rsid w:val="66692407"/>
    <w:rsid w:val="67326978"/>
    <w:rsid w:val="673668D1"/>
    <w:rsid w:val="68BD09AA"/>
    <w:rsid w:val="69412657"/>
    <w:rsid w:val="6AEA7C57"/>
    <w:rsid w:val="6E3517AB"/>
    <w:rsid w:val="6E50000F"/>
    <w:rsid w:val="6E670999"/>
    <w:rsid w:val="6E944B26"/>
    <w:rsid w:val="70396AB4"/>
    <w:rsid w:val="73D86D6A"/>
    <w:rsid w:val="772F2FEB"/>
    <w:rsid w:val="79756E5A"/>
    <w:rsid w:val="7B874E6A"/>
    <w:rsid w:val="7DB3443A"/>
    <w:rsid w:val="7F080DE5"/>
    <w:rsid w:val="7FDB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2020-12-28T07:47:00Z</dcterms:created>
  <dc:creator>ati</dc:creator>
  <cp:lastModifiedBy>ati</cp:lastModifiedBy>
  <dcterms:modified xsi:type="dcterms:W3CDTF">2020-12-28T12:53:34Z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